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D2F" w:rsidRPr="00090229" w:rsidRDefault="009D0D2F" w:rsidP="009D0D2F">
      <w:pPr>
        <w:widowControl w:val="0"/>
        <w:autoSpaceDE w:val="0"/>
        <w:autoSpaceDN w:val="0"/>
        <w:adjustRightInd w:val="0"/>
        <w:spacing w:after="0" w:line="240" w:lineRule="auto"/>
        <w:ind w:left="57" w:right="57"/>
        <w:jc w:val="both"/>
      </w:pPr>
      <w:bookmarkStart w:id="0" w:name="_GoBack"/>
      <w:bookmarkEnd w:id="0"/>
    </w:p>
    <w:p w:rsidR="00A15755" w:rsidRPr="00090229" w:rsidRDefault="00A15755" w:rsidP="00D8799F">
      <w:pPr>
        <w:widowControl w:val="0"/>
        <w:autoSpaceDE w:val="0"/>
        <w:autoSpaceDN w:val="0"/>
        <w:adjustRightInd w:val="0"/>
        <w:spacing w:after="0" w:line="240" w:lineRule="auto"/>
        <w:ind w:right="57"/>
        <w:jc w:val="both"/>
      </w:pPr>
    </w:p>
    <w:p w:rsidR="00D8799F" w:rsidRPr="00090229" w:rsidRDefault="00D8799F" w:rsidP="00D8799F">
      <w:pPr>
        <w:widowControl w:val="0"/>
        <w:autoSpaceDE w:val="0"/>
        <w:autoSpaceDN w:val="0"/>
        <w:adjustRightInd w:val="0"/>
        <w:spacing w:after="0" w:line="240" w:lineRule="auto"/>
        <w:ind w:right="57"/>
        <w:jc w:val="both"/>
      </w:pPr>
    </w:p>
    <w:p w:rsidR="00D8799F" w:rsidRPr="00090229" w:rsidRDefault="00D8799F" w:rsidP="00D8799F">
      <w:pPr>
        <w:widowControl w:val="0"/>
        <w:autoSpaceDE w:val="0"/>
        <w:autoSpaceDN w:val="0"/>
        <w:adjustRightInd w:val="0"/>
        <w:spacing w:after="0" w:line="240" w:lineRule="auto"/>
        <w:ind w:right="57"/>
        <w:jc w:val="both"/>
      </w:pPr>
    </w:p>
    <w:p w:rsidR="00A15755" w:rsidRPr="00090229" w:rsidRDefault="00A15755" w:rsidP="009D0D2F">
      <w:pPr>
        <w:widowControl w:val="0"/>
        <w:autoSpaceDE w:val="0"/>
        <w:autoSpaceDN w:val="0"/>
        <w:adjustRightInd w:val="0"/>
        <w:spacing w:after="0" w:line="240" w:lineRule="auto"/>
        <w:ind w:left="57" w:right="57"/>
        <w:jc w:val="both"/>
      </w:pPr>
    </w:p>
    <w:p w:rsidR="00D26E95" w:rsidRPr="00090229" w:rsidRDefault="00D26E95" w:rsidP="00D26E95">
      <w:pPr>
        <w:widowControl w:val="0"/>
        <w:autoSpaceDE w:val="0"/>
        <w:autoSpaceDN w:val="0"/>
        <w:adjustRightInd w:val="0"/>
        <w:spacing w:after="0" w:line="240" w:lineRule="auto"/>
        <w:ind w:left="57" w:right="57"/>
        <w:jc w:val="center"/>
        <w:rPr>
          <w:b/>
        </w:rPr>
      </w:pPr>
      <w:r w:rsidRPr="00090229">
        <w:rPr>
          <w:b/>
        </w:rPr>
        <w:t>Schema di contratto di assicurazione relativo alle garanzie</w:t>
      </w:r>
    </w:p>
    <w:p w:rsidR="00D26E95" w:rsidRPr="00090229" w:rsidRDefault="00D26E95" w:rsidP="00D26E95">
      <w:pPr>
        <w:widowControl w:val="0"/>
        <w:autoSpaceDE w:val="0"/>
        <w:autoSpaceDN w:val="0"/>
        <w:adjustRightInd w:val="0"/>
        <w:spacing w:after="0" w:line="240" w:lineRule="auto"/>
        <w:ind w:left="57" w:right="57"/>
        <w:jc w:val="center"/>
        <w:rPr>
          <w:b/>
        </w:rPr>
      </w:pPr>
      <w:r w:rsidRPr="00090229">
        <w:rPr>
          <w:b/>
        </w:rPr>
        <w:t>RESPONSABILITÀ CIVILE, INFORTUNI, ASSISTENZA E TUTELA LEGALE.</w:t>
      </w:r>
    </w:p>
    <w:p w:rsidR="00D26E95" w:rsidRPr="00090229" w:rsidRDefault="00D26E95" w:rsidP="00D26E95">
      <w:pPr>
        <w:widowControl w:val="0"/>
        <w:autoSpaceDE w:val="0"/>
        <w:autoSpaceDN w:val="0"/>
        <w:adjustRightInd w:val="0"/>
        <w:spacing w:after="0" w:line="240" w:lineRule="auto"/>
        <w:ind w:left="57" w:right="57"/>
        <w:jc w:val="both"/>
      </w:pPr>
    </w:p>
    <w:p w:rsidR="00D26E95" w:rsidRPr="00090229" w:rsidRDefault="00D26E95" w:rsidP="00D26E95">
      <w:pPr>
        <w:widowControl w:val="0"/>
        <w:autoSpaceDE w:val="0"/>
        <w:autoSpaceDN w:val="0"/>
        <w:adjustRightInd w:val="0"/>
        <w:spacing w:after="0" w:line="240" w:lineRule="auto"/>
        <w:ind w:left="57" w:right="57"/>
        <w:jc w:val="both"/>
      </w:pPr>
    </w:p>
    <w:p w:rsidR="00D26E95" w:rsidRPr="00090229" w:rsidRDefault="00D26E95" w:rsidP="00E07909">
      <w:pPr>
        <w:widowControl w:val="0"/>
        <w:autoSpaceDE w:val="0"/>
        <w:autoSpaceDN w:val="0"/>
        <w:adjustRightInd w:val="0"/>
        <w:spacing w:after="0" w:line="240" w:lineRule="auto"/>
        <w:ind w:right="57"/>
      </w:pPr>
    </w:p>
    <w:p w:rsidR="00D26E95" w:rsidRPr="00090229" w:rsidRDefault="00D26E95" w:rsidP="00D26E95">
      <w:pPr>
        <w:widowControl w:val="0"/>
        <w:autoSpaceDE w:val="0"/>
        <w:autoSpaceDN w:val="0"/>
        <w:adjustRightInd w:val="0"/>
        <w:spacing w:after="0" w:line="240" w:lineRule="auto"/>
        <w:ind w:left="57" w:right="57"/>
        <w:jc w:val="center"/>
      </w:pPr>
      <w:r w:rsidRPr="00090229">
        <w:t>La presente polizza è stipulata tra</w:t>
      </w:r>
    </w:p>
    <w:p w:rsidR="00D26E95" w:rsidRPr="00090229" w:rsidRDefault="00D26E95" w:rsidP="00D26E95">
      <w:pPr>
        <w:widowControl w:val="0"/>
        <w:autoSpaceDE w:val="0"/>
        <w:autoSpaceDN w:val="0"/>
        <w:adjustRightInd w:val="0"/>
        <w:spacing w:after="0" w:line="240" w:lineRule="auto"/>
        <w:ind w:left="57" w:right="57"/>
        <w:jc w:val="center"/>
      </w:pPr>
    </w:p>
    <w:p w:rsidR="00E07909" w:rsidRPr="00ED4E09" w:rsidRDefault="00E07909" w:rsidP="00630753">
      <w:pPr>
        <w:widowControl w:val="0"/>
        <w:autoSpaceDE w:val="0"/>
        <w:autoSpaceDN w:val="0"/>
        <w:adjustRightInd w:val="0"/>
        <w:spacing w:after="0" w:line="240" w:lineRule="auto"/>
        <w:ind w:left="11" w:right="11"/>
        <w:jc w:val="center"/>
        <w:rPr>
          <w:b/>
          <w:bCs/>
          <w:color w:val="000000"/>
          <w:sz w:val="28"/>
          <w:szCs w:val="28"/>
        </w:rPr>
      </w:pPr>
      <w:r w:rsidRPr="00ED4E09">
        <w:rPr>
          <w:b/>
          <w:bCs/>
          <w:color w:val="000000"/>
          <w:sz w:val="28"/>
          <w:szCs w:val="28"/>
        </w:rPr>
        <w:t>Istit</w:t>
      </w:r>
      <w:r w:rsidR="00ED4E09" w:rsidRPr="00ED4E09">
        <w:rPr>
          <w:b/>
          <w:bCs/>
          <w:color w:val="000000"/>
          <w:sz w:val="28"/>
          <w:szCs w:val="28"/>
        </w:rPr>
        <w:t>uto  Comprensivo Statale di San Marco dei Cavoti</w:t>
      </w:r>
    </w:p>
    <w:p w:rsidR="00630753" w:rsidRDefault="00630753" w:rsidP="00630753">
      <w:pPr>
        <w:widowControl w:val="0"/>
        <w:autoSpaceDE w:val="0"/>
        <w:autoSpaceDN w:val="0"/>
        <w:adjustRightInd w:val="0"/>
        <w:spacing w:after="0" w:line="240" w:lineRule="auto"/>
        <w:ind w:left="11" w:right="11"/>
        <w:jc w:val="center"/>
        <w:rPr>
          <w:b/>
          <w:bCs/>
          <w:color w:val="000000"/>
          <w:highlight w:val="yellow"/>
        </w:rPr>
      </w:pPr>
    </w:p>
    <w:p w:rsidR="00630753" w:rsidRDefault="00630753" w:rsidP="00630753">
      <w:pPr>
        <w:widowControl w:val="0"/>
        <w:autoSpaceDE w:val="0"/>
        <w:autoSpaceDN w:val="0"/>
        <w:adjustRightInd w:val="0"/>
        <w:spacing w:after="0" w:line="240" w:lineRule="auto"/>
        <w:ind w:left="11" w:right="11"/>
        <w:jc w:val="center"/>
        <w:rPr>
          <w:b/>
          <w:bCs/>
          <w:color w:val="000000"/>
          <w:highlight w:val="yellow"/>
        </w:rPr>
      </w:pPr>
    </w:p>
    <w:p w:rsidR="00630753" w:rsidRDefault="00630753" w:rsidP="00630753">
      <w:pPr>
        <w:widowControl w:val="0"/>
        <w:autoSpaceDE w:val="0"/>
        <w:autoSpaceDN w:val="0"/>
        <w:adjustRightInd w:val="0"/>
        <w:spacing w:after="0" w:line="240" w:lineRule="auto"/>
        <w:ind w:left="11" w:right="11"/>
        <w:jc w:val="center"/>
        <w:rPr>
          <w:b/>
          <w:bCs/>
          <w:color w:val="000000"/>
          <w:highlight w:val="yellow"/>
        </w:rPr>
      </w:pPr>
    </w:p>
    <w:p w:rsidR="00630753" w:rsidRDefault="00630753" w:rsidP="00630753">
      <w:pPr>
        <w:widowControl w:val="0"/>
        <w:autoSpaceDE w:val="0"/>
        <w:autoSpaceDN w:val="0"/>
        <w:adjustRightInd w:val="0"/>
        <w:spacing w:after="0" w:line="240" w:lineRule="auto"/>
        <w:ind w:left="11" w:right="11"/>
        <w:jc w:val="center"/>
        <w:rPr>
          <w:b/>
          <w:bCs/>
          <w:color w:val="000000"/>
          <w:highlight w:val="yellow"/>
        </w:rPr>
      </w:pPr>
    </w:p>
    <w:p w:rsidR="00630753" w:rsidRDefault="00630753" w:rsidP="00630753">
      <w:pPr>
        <w:widowControl w:val="0"/>
        <w:autoSpaceDE w:val="0"/>
        <w:autoSpaceDN w:val="0"/>
        <w:adjustRightInd w:val="0"/>
        <w:spacing w:after="0" w:line="240" w:lineRule="auto"/>
        <w:ind w:left="11" w:right="11"/>
        <w:jc w:val="center"/>
        <w:rPr>
          <w:b/>
          <w:bCs/>
          <w:color w:val="000000"/>
          <w:highlight w:val="yellow"/>
        </w:rPr>
      </w:pPr>
    </w:p>
    <w:p w:rsidR="00630753" w:rsidRDefault="00630753" w:rsidP="00630753">
      <w:pPr>
        <w:widowControl w:val="0"/>
        <w:autoSpaceDE w:val="0"/>
        <w:autoSpaceDN w:val="0"/>
        <w:adjustRightInd w:val="0"/>
        <w:spacing w:after="0" w:line="240" w:lineRule="auto"/>
        <w:ind w:left="11" w:right="11"/>
        <w:jc w:val="center"/>
        <w:rPr>
          <w:b/>
          <w:bCs/>
          <w:color w:val="000000"/>
          <w:highlight w:val="yellow"/>
        </w:rPr>
      </w:pPr>
    </w:p>
    <w:p w:rsidR="00630753" w:rsidRPr="00630753" w:rsidRDefault="00630753" w:rsidP="00630753">
      <w:pPr>
        <w:widowControl w:val="0"/>
        <w:autoSpaceDE w:val="0"/>
        <w:autoSpaceDN w:val="0"/>
        <w:adjustRightInd w:val="0"/>
        <w:spacing w:after="0" w:line="240" w:lineRule="auto"/>
        <w:ind w:left="11" w:right="11"/>
        <w:jc w:val="center"/>
        <w:rPr>
          <w:b/>
          <w:bCs/>
          <w:color w:val="000000"/>
          <w:highlight w:val="yellow"/>
        </w:rPr>
      </w:pPr>
    </w:p>
    <w:p w:rsidR="00D26E95" w:rsidRPr="00090229" w:rsidRDefault="00D26E95" w:rsidP="00E07909">
      <w:pPr>
        <w:widowControl w:val="0"/>
        <w:autoSpaceDE w:val="0"/>
        <w:autoSpaceDN w:val="0"/>
        <w:adjustRightInd w:val="0"/>
        <w:spacing w:after="0" w:line="240" w:lineRule="auto"/>
        <w:ind w:right="57"/>
        <w:jc w:val="both"/>
        <w:rPr>
          <w:b/>
          <w:sz w:val="28"/>
          <w:szCs w:val="28"/>
        </w:rPr>
      </w:pPr>
    </w:p>
    <w:p w:rsidR="00D26E95" w:rsidRPr="00090229" w:rsidRDefault="00D26E95" w:rsidP="00D26E95">
      <w:pPr>
        <w:widowControl w:val="0"/>
        <w:autoSpaceDE w:val="0"/>
        <w:autoSpaceDN w:val="0"/>
        <w:adjustRightInd w:val="0"/>
        <w:spacing w:after="0" w:line="240" w:lineRule="auto"/>
        <w:ind w:left="57" w:right="57"/>
        <w:jc w:val="center"/>
        <w:rPr>
          <w:sz w:val="28"/>
          <w:szCs w:val="28"/>
        </w:rPr>
      </w:pPr>
      <w:r w:rsidRPr="00090229">
        <w:rPr>
          <w:sz w:val="28"/>
          <w:szCs w:val="28"/>
        </w:rPr>
        <w:t>e</w:t>
      </w:r>
    </w:p>
    <w:p w:rsidR="00D26E95" w:rsidRPr="00090229" w:rsidRDefault="00D26E95" w:rsidP="00D26E95">
      <w:pPr>
        <w:widowControl w:val="0"/>
        <w:autoSpaceDE w:val="0"/>
        <w:autoSpaceDN w:val="0"/>
        <w:adjustRightInd w:val="0"/>
        <w:spacing w:after="0" w:line="240" w:lineRule="auto"/>
        <w:ind w:left="57" w:right="57"/>
        <w:jc w:val="center"/>
        <w:rPr>
          <w:sz w:val="28"/>
          <w:szCs w:val="28"/>
        </w:rPr>
      </w:pPr>
    </w:p>
    <w:p w:rsidR="00D26E95" w:rsidRPr="00090229" w:rsidRDefault="00D26E95" w:rsidP="00D26E95">
      <w:pPr>
        <w:widowControl w:val="0"/>
        <w:autoSpaceDE w:val="0"/>
        <w:autoSpaceDN w:val="0"/>
        <w:adjustRightInd w:val="0"/>
        <w:spacing w:after="0" w:line="240" w:lineRule="auto"/>
        <w:ind w:left="57" w:right="57"/>
        <w:jc w:val="center"/>
        <w:rPr>
          <w:sz w:val="28"/>
          <w:szCs w:val="28"/>
        </w:rPr>
      </w:pPr>
      <w:r w:rsidRPr="00090229">
        <w:rPr>
          <w:sz w:val="28"/>
          <w:szCs w:val="28"/>
          <w:highlight w:val="yellow"/>
        </w:rPr>
        <w:t>__________________________________________</w:t>
      </w:r>
    </w:p>
    <w:p w:rsidR="00D26E95" w:rsidRPr="00090229" w:rsidRDefault="00D26E95" w:rsidP="00D26E95">
      <w:pPr>
        <w:widowControl w:val="0"/>
        <w:autoSpaceDE w:val="0"/>
        <w:autoSpaceDN w:val="0"/>
        <w:adjustRightInd w:val="0"/>
        <w:spacing w:after="0" w:line="240" w:lineRule="auto"/>
        <w:ind w:left="57" w:right="57"/>
        <w:jc w:val="both"/>
        <w:rPr>
          <w:b/>
          <w:sz w:val="28"/>
          <w:szCs w:val="28"/>
        </w:rPr>
      </w:pPr>
    </w:p>
    <w:p w:rsidR="00D26E95" w:rsidRPr="00090229" w:rsidRDefault="00D26E95" w:rsidP="00D26E95">
      <w:pPr>
        <w:widowControl w:val="0"/>
        <w:autoSpaceDE w:val="0"/>
        <w:autoSpaceDN w:val="0"/>
        <w:adjustRightInd w:val="0"/>
        <w:spacing w:after="0" w:line="240" w:lineRule="auto"/>
        <w:ind w:left="57" w:right="57"/>
        <w:jc w:val="both"/>
        <w:rPr>
          <w:b/>
          <w:sz w:val="28"/>
          <w:szCs w:val="28"/>
        </w:rPr>
      </w:pPr>
    </w:p>
    <w:p w:rsidR="00D26E95" w:rsidRPr="00090229" w:rsidRDefault="00D26E95" w:rsidP="00D26E95">
      <w:pPr>
        <w:widowControl w:val="0"/>
        <w:autoSpaceDE w:val="0"/>
        <w:autoSpaceDN w:val="0"/>
        <w:adjustRightInd w:val="0"/>
        <w:spacing w:after="0" w:line="240" w:lineRule="auto"/>
        <w:ind w:left="57" w:right="57"/>
        <w:jc w:val="both"/>
        <w:rPr>
          <w:b/>
          <w:sz w:val="28"/>
          <w:szCs w:val="28"/>
        </w:rPr>
      </w:pPr>
    </w:p>
    <w:p w:rsidR="00D26E95" w:rsidRPr="00090229" w:rsidRDefault="00D26E95" w:rsidP="00D26E95">
      <w:pPr>
        <w:widowControl w:val="0"/>
        <w:autoSpaceDE w:val="0"/>
        <w:autoSpaceDN w:val="0"/>
        <w:adjustRightInd w:val="0"/>
        <w:spacing w:after="0" w:line="240" w:lineRule="auto"/>
        <w:ind w:left="57" w:right="57"/>
        <w:jc w:val="both"/>
      </w:pPr>
    </w:p>
    <w:tbl>
      <w:tblPr>
        <w:tblW w:w="0" w:type="auto"/>
        <w:tblInd w:w="57" w:type="dxa"/>
        <w:tblLook w:val="04A0" w:firstRow="1" w:lastRow="0" w:firstColumn="1" w:lastColumn="0" w:noHBand="0" w:noVBand="1"/>
      </w:tblPr>
      <w:tblGrid>
        <w:gridCol w:w="2063"/>
        <w:gridCol w:w="2673"/>
      </w:tblGrid>
      <w:tr w:rsidR="00D26E95" w:rsidRPr="00090229" w:rsidTr="004112D6">
        <w:tc>
          <w:tcPr>
            <w:tcW w:w="2063" w:type="dxa"/>
            <w:shd w:val="clear" w:color="auto" w:fill="auto"/>
          </w:tcPr>
          <w:p w:rsidR="00D26E95" w:rsidRPr="00090229" w:rsidRDefault="00D26E95" w:rsidP="004112D6">
            <w:pPr>
              <w:widowControl w:val="0"/>
              <w:autoSpaceDE w:val="0"/>
              <w:autoSpaceDN w:val="0"/>
              <w:adjustRightInd w:val="0"/>
              <w:spacing w:after="0" w:line="240" w:lineRule="auto"/>
              <w:ind w:right="57"/>
              <w:jc w:val="both"/>
              <w:rPr>
                <w:b/>
              </w:rPr>
            </w:pPr>
            <w:r w:rsidRPr="00090229">
              <w:rPr>
                <w:b/>
              </w:rPr>
              <w:t>Decorrenza:</w:t>
            </w:r>
          </w:p>
        </w:tc>
        <w:tc>
          <w:tcPr>
            <w:tcW w:w="2673" w:type="dxa"/>
            <w:shd w:val="clear" w:color="auto" w:fill="auto"/>
          </w:tcPr>
          <w:p w:rsidR="00D26E95" w:rsidRPr="00ED4E09" w:rsidRDefault="00ED4E09" w:rsidP="00ED4E09">
            <w:pPr>
              <w:widowControl w:val="0"/>
              <w:autoSpaceDE w:val="0"/>
              <w:autoSpaceDN w:val="0"/>
              <w:adjustRightInd w:val="0"/>
              <w:spacing w:after="0" w:line="240" w:lineRule="auto"/>
              <w:ind w:right="57"/>
              <w:jc w:val="both"/>
              <w:rPr>
                <w:b/>
              </w:rPr>
            </w:pPr>
            <w:r w:rsidRPr="00ED4E09">
              <w:rPr>
                <w:b/>
              </w:rPr>
              <w:t>ore 24,00 del 14/11</w:t>
            </w:r>
            <w:r w:rsidR="0085472D" w:rsidRPr="00ED4E09">
              <w:rPr>
                <w:b/>
              </w:rPr>
              <w:t>/</w:t>
            </w:r>
            <w:r w:rsidRPr="00ED4E09">
              <w:rPr>
                <w:b/>
              </w:rPr>
              <w:t>2018</w:t>
            </w:r>
          </w:p>
        </w:tc>
      </w:tr>
      <w:tr w:rsidR="00D26E95" w:rsidRPr="00090229" w:rsidTr="004112D6">
        <w:tc>
          <w:tcPr>
            <w:tcW w:w="2063" w:type="dxa"/>
            <w:shd w:val="clear" w:color="auto" w:fill="auto"/>
          </w:tcPr>
          <w:p w:rsidR="00D26E95" w:rsidRPr="00090229" w:rsidRDefault="00D26E95" w:rsidP="004112D6">
            <w:pPr>
              <w:widowControl w:val="0"/>
              <w:autoSpaceDE w:val="0"/>
              <w:autoSpaceDN w:val="0"/>
              <w:adjustRightInd w:val="0"/>
              <w:spacing w:after="0" w:line="240" w:lineRule="auto"/>
              <w:ind w:right="57"/>
              <w:jc w:val="both"/>
              <w:rPr>
                <w:b/>
              </w:rPr>
            </w:pPr>
            <w:r w:rsidRPr="00090229">
              <w:rPr>
                <w:b/>
              </w:rPr>
              <w:t>Scadenza:</w:t>
            </w:r>
          </w:p>
        </w:tc>
        <w:tc>
          <w:tcPr>
            <w:tcW w:w="2673" w:type="dxa"/>
            <w:shd w:val="clear" w:color="auto" w:fill="auto"/>
          </w:tcPr>
          <w:p w:rsidR="00D26E95" w:rsidRPr="00ED4E09" w:rsidRDefault="00ED4E09" w:rsidP="00ED4E09">
            <w:pPr>
              <w:widowControl w:val="0"/>
              <w:autoSpaceDE w:val="0"/>
              <w:autoSpaceDN w:val="0"/>
              <w:adjustRightInd w:val="0"/>
              <w:spacing w:after="0" w:line="240" w:lineRule="auto"/>
              <w:ind w:right="57"/>
              <w:jc w:val="both"/>
              <w:rPr>
                <w:b/>
              </w:rPr>
            </w:pPr>
            <w:r w:rsidRPr="00ED4E09">
              <w:rPr>
                <w:b/>
              </w:rPr>
              <w:t>ore 24,00 del 14</w:t>
            </w:r>
            <w:r w:rsidR="00630753" w:rsidRPr="00ED4E09">
              <w:rPr>
                <w:b/>
              </w:rPr>
              <w:t>/</w:t>
            </w:r>
            <w:r w:rsidRPr="00ED4E09">
              <w:rPr>
                <w:b/>
              </w:rPr>
              <w:t>11</w:t>
            </w:r>
            <w:r w:rsidR="0085472D" w:rsidRPr="00ED4E09">
              <w:rPr>
                <w:b/>
              </w:rPr>
              <w:t>/</w:t>
            </w:r>
            <w:r w:rsidRPr="00ED4E09">
              <w:rPr>
                <w:b/>
              </w:rPr>
              <w:t>2021</w:t>
            </w:r>
          </w:p>
        </w:tc>
      </w:tr>
    </w:tbl>
    <w:p w:rsidR="00D26E95" w:rsidRPr="00090229" w:rsidRDefault="00D26E95" w:rsidP="00D26E95">
      <w:pPr>
        <w:widowControl w:val="0"/>
        <w:autoSpaceDE w:val="0"/>
        <w:autoSpaceDN w:val="0"/>
        <w:adjustRightInd w:val="0"/>
        <w:spacing w:after="0" w:line="240" w:lineRule="auto"/>
        <w:ind w:left="57" w:right="57"/>
        <w:jc w:val="both"/>
      </w:pPr>
    </w:p>
    <w:p w:rsidR="0007022F" w:rsidRPr="00090229" w:rsidRDefault="0007022F" w:rsidP="009D0D2F">
      <w:pPr>
        <w:widowControl w:val="0"/>
        <w:autoSpaceDE w:val="0"/>
        <w:autoSpaceDN w:val="0"/>
        <w:adjustRightInd w:val="0"/>
        <w:spacing w:after="0" w:line="240" w:lineRule="auto"/>
        <w:ind w:left="57" w:right="57"/>
        <w:jc w:val="both"/>
      </w:pPr>
    </w:p>
    <w:p w:rsidR="0007022F" w:rsidRPr="00090229" w:rsidRDefault="0007022F" w:rsidP="009D0D2F">
      <w:pPr>
        <w:widowControl w:val="0"/>
        <w:autoSpaceDE w:val="0"/>
        <w:autoSpaceDN w:val="0"/>
        <w:adjustRightInd w:val="0"/>
        <w:spacing w:after="0" w:line="240" w:lineRule="auto"/>
        <w:ind w:left="57" w:right="57"/>
        <w:jc w:val="both"/>
      </w:pPr>
    </w:p>
    <w:p w:rsidR="0007022F" w:rsidRPr="00090229" w:rsidRDefault="0007022F" w:rsidP="009D0D2F">
      <w:pPr>
        <w:widowControl w:val="0"/>
        <w:autoSpaceDE w:val="0"/>
        <w:autoSpaceDN w:val="0"/>
        <w:adjustRightInd w:val="0"/>
        <w:spacing w:after="0" w:line="240" w:lineRule="auto"/>
        <w:ind w:left="57" w:right="57"/>
        <w:jc w:val="both"/>
      </w:pPr>
    </w:p>
    <w:p w:rsidR="0007022F" w:rsidRPr="00090229" w:rsidRDefault="0007022F" w:rsidP="009D0D2F">
      <w:pPr>
        <w:widowControl w:val="0"/>
        <w:autoSpaceDE w:val="0"/>
        <w:autoSpaceDN w:val="0"/>
        <w:adjustRightInd w:val="0"/>
        <w:spacing w:after="0" w:line="240" w:lineRule="auto"/>
        <w:ind w:left="57" w:right="57"/>
        <w:jc w:val="both"/>
      </w:pPr>
    </w:p>
    <w:p w:rsidR="0007022F" w:rsidRPr="00090229" w:rsidRDefault="0007022F" w:rsidP="009D0D2F">
      <w:pPr>
        <w:widowControl w:val="0"/>
        <w:autoSpaceDE w:val="0"/>
        <w:autoSpaceDN w:val="0"/>
        <w:adjustRightInd w:val="0"/>
        <w:spacing w:after="0" w:line="240" w:lineRule="auto"/>
        <w:ind w:left="57" w:right="57"/>
        <w:jc w:val="both"/>
      </w:pPr>
    </w:p>
    <w:p w:rsidR="009D0D2F" w:rsidRPr="00090229" w:rsidRDefault="009D0D2F" w:rsidP="00E07909">
      <w:pPr>
        <w:widowControl w:val="0"/>
        <w:autoSpaceDE w:val="0"/>
        <w:autoSpaceDN w:val="0"/>
        <w:adjustRightInd w:val="0"/>
        <w:spacing w:after="0" w:line="240" w:lineRule="auto"/>
        <w:ind w:right="57"/>
        <w:jc w:val="both"/>
      </w:pPr>
    </w:p>
    <w:p w:rsidR="00A15755" w:rsidRPr="00090229" w:rsidRDefault="00A15755" w:rsidP="009D0D2F">
      <w:pPr>
        <w:widowControl w:val="0"/>
        <w:autoSpaceDE w:val="0"/>
        <w:autoSpaceDN w:val="0"/>
        <w:adjustRightInd w:val="0"/>
        <w:spacing w:after="0" w:line="240" w:lineRule="auto"/>
        <w:ind w:left="57" w:right="57"/>
        <w:jc w:val="both"/>
      </w:pPr>
    </w:p>
    <w:p w:rsidR="00A15755" w:rsidRPr="00090229" w:rsidRDefault="00A15755" w:rsidP="009D0D2F">
      <w:pPr>
        <w:widowControl w:val="0"/>
        <w:autoSpaceDE w:val="0"/>
        <w:autoSpaceDN w:val="0"/>
        <w:adjustRightInd w:val="0"/>
        <w:spacing w:after="0" w:line="240" w:lineRule="auto"/>
        <w:ind w:left="57" w:right="57"/>
        <w:jc w:val="both"/>
      </w:pPr>
    </w:p>
    <w:p w:rsidR="00A15755" w:rsidRPr="00090229" w:rsidRDefault="00A15755" w:rsidP="009D0D2F">
      <w:pPr>
        <w:widowControl w:val="0"/>
        <w:autoSpaceDE w:val="0"/>
        <w:autoSpaceDN w:val="0"/>
        <w:adjustRightInd w:val="0"/>
        <w:spacing w:after="0" w:line="240" w:lineRule="auto"/>
        <w:ind w:left="57" w:right="57"/>
        <w:jc w:val="both"/>
        <w:rPr>
          <w:lang w:val="en-US"/>
        </w:rPr>
      </w:pPr>
    </w:p>
    <w:p w:rsidR="00A15755" w:rsidRPr="00090229" w:rsidRDefault="00A15755" w:rsidP="009D0D2F">
      <w:pPr>
        <w:widowControl w:val="0"/>
        <w:autoSpaceDE w:val="0"/>
        <w:autoSpaceDN w:val="0"/>
        <w:adjustRightInd w:val="0"/>
        <w:spacing w:after="0" w:line="240" w:lineRule="auto"/>
        <w:ind w:left="57" w:right="57"/>
        <w:jc w:val="both"/>
        <w:rPr>
          <w:lang w:val="en-US"/>
        </w:rPr>
      </w:pPr>
    </w:p>
    <w:p w:rsidR="009D0D2F" w:rsidRPr="00090229" w:rsidRDefault="00A15755" w:rsidP="00A15755">
      <w:pPr>
        <w:widowControl w:val="0"/>
        <w:autoSpaceDE w:val="0"/>
        <w:autoSpaceDN w:val="0"/>
        <w:adjustRightInd w:val="0"/>
        <w:spacing w:after="0" w:line="240" w:lineRule="auto"/>
        <w:ind w:right="57"/>
        <w:jc w:val="both"/>
      </w:pPr>
      <w:r w:rsidRPr="00090229">
        <w:t>N. B.</w:t>
      </w:r>
    </w:p>
    <w:p w:rsidR="009D0D2F" w:rsidRPr="00090229" w:rsidRDefault="00A15755" w:rsidP="00A15755">
      <w:pPr>
        <w:widowControl w:val="0"/>
        <w:autoSpaceDE w:val="0"/>
        <w:autoSpaceDN w:val="0"/>
        <w:adjustRightInd w:val="0"/>
        <w:spacing w:after="0" w:line="240" w:lineRule="auto"/>
        <w:ind w:right="57"/>
        <w:jc w:val="both"/>
      </w:pPr>
      <w:r w:rsidRPr="00090229">
        <w:t xml:space="preserve">Il presente Schema di Contratto </w:t>
      </w:r>
      <w:r w:rsidR="00B57D9B" w:rsidRPr="00090229">
        <w:t xml:space="preserve">– Allegato 1 - </w:t>
      </w:r>
      <w:r w:rsidRPr="00090229">
        <w:rPr>
          <w:b/>
          <w:u w:val="single"/>
        </w:rPr>
        <w:t>a pena di esclusione</w:t>
      </w:r>
      <w:r w:rsidRPr="00090229">
        <w:t>, deve essere timbrato e sottoscritto, per accettazione in ogni pagina, da parte della/e compagnia/e offerenti.</w:t>
      </w:r>
    </w:p>
    <w:p w:rsidR="009D0D2F" w:rsidRPr="00090229" w:rsidRDefault="009D0D2F" w:rsidP="009D0D2F">
      <w:pPr>
        <w:widowControl w:val="0"/>
        <w:tabs>
          <w:tab w:val="left" w:pos="8615"/>
        </w:tabs>
        <w:autoSpaceDE w:val="0"/>
        <w:autoSpaceDN w:val="0"/>
        <w:adjustRightInd w:val="0"/>
        <w:spacing w:after="0" w:line="240" w:lineRule="auto"/>
        <w:ind w:left="57" w:right="57"/>
        <w:jc w:val="both"/>
        <w:rPr>
          <w:rFonts w:cs="Arial"/>
          <w:b/>
          <w:bCs/>
        </w:rPr>
        <w:sectPr w:rsidR="009D0D2F" w:rsidRPr="00090229">
          <w:headerReference w:type="default" r:id="rId8"/>
          <w:footerReference w:type="default" r:id="rId9"/>
          <w:pgSz w:w="11906" w:h="16838"/>
          <w:pgMar w:top="420" w:right="980" w:bottom="100" w:left="840" w:header="720" w:footer="720" w:gutter="0"/>
          <w:cols w:space="720"/>
          <w:noEndnote/>
        </w:sectPr>
      </w:pPr>
      <w:r w:rsidRPr="00090229">
        <w:tab/>
      </w:r>
    </w:p>
    <w:p w:rsidR="009D0D2F" w:rsidRPr="00090229" w:rsidRDefault="009D0D2F" w:rsidP="009D0D2F">
      <w:pPr>
        <w:widowControl w:val="0"/>
        <w:autoSpaceDE w:val="0"/>
        <w:autoSpaceDN w:val="0"/>
        <w:adjustRightInd w:val="0"/>
        <w:spacing w:after="0" w:line="240" w:lineRule="auto"/>
        <w:ind w:left="57" w:right="57"/>
        <w:jc w:val="both"/>
      </w:pPr>
    </w:p>
    <w:p w:rsidR="00623CAB" w:rsidRPr="00090229" w:rsidRDefault="00623CAB" w:rsidP="00A15755">
      <w:pPr>
        <w:widowControl w:val="0"/>
        <w:autoSpaceDE w:val="0"/>
        <w:autoSpaceDN w:val="0"/>
        <w:adjustRightInd w:val="0"/>
        <w:spacing w:after="0" w:line="240" w:lineRule="auto"/>
        <w:ind w:right="57"/>
        <w:jc w:val="both"/>
        <w:rPr>
          <w:rFonts w:cs="Arial"/>
          <w:b/>
          <w:bCs/>
        </w:rPr>
      </w:pP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b/>
          <w:bCs/>
        </w:rPr>
        <w:t xml:space="preserve">Indice </w:t>
      </w:r>
    </w:p>
    <w:p w:rsidR="009D0D2F" w:rsidRPr="00090229" w:rsidRDefault="009D0D2F" w:rsidP="009D0D2F">
      <w:pPr>
        <w:widowControl w:val="0"/>
        <w:autoSpaceDE w:val="0"/>
        <w:autoSpaceDN w:val="0"/>
        <w:adjustRightInd w:val="0"/>
        <w:spacing w:after="0" w:line="240" w:lineRule="auto"/>
        <w:ind w:left="57" w:right="57"/>
        <w:jc w:val="both"/>
      </w:pPr>
    </w:p>
    <w:p w:rsidR="009D0D2F" w:rsidRPr="00090229" w:rsidRDefault="009D0D2F" w:rsidP="009D0D2F">
      <w:pPr>
        <w:widowControl w:val="0"/>
        <w:autoSpaceDE w:val="0"/>
        <w:autoSpaceDN w:val="0"/>
        <w:adjustRightInd w:val="0"/>
        <w:spacing w:after="0" w:line="240" w:lineRule="auto"/>
        <w:ind w:left="57" w:right="57"/>
        <w:jc w:val="both"/>
      </w:pPr>
    </w:p>
    <w:p w:rsidR="009D0D2F" w:rsidRPr="00090229" w:rsidRDefault="009B3351" w:rsidP="009D0D2F">
      <w:pPr>
        <w:widowControl w:val="0"/>
        <w:autoSpaceDE w:val="0"/>
        <w:autoSpaceDN w:val="0"/>
        <w:adjustRightInd w:val="0"/>
        <w:spacing w:after="0" w:line="240" w:lineRule="auto"/>
        <w:ind w:left="57" w:right="57"/>
        <w:jc w:val="both"/>
        <w:rPr>
          <w:rFonts w:cs="Arial"/>
          <w:b/>
          <w:bCs/>
        </w:rPr>
      </w:pPr>
      <w:r w:rsidRPr="00090229">
        <w:rPr>
          <w:rFonts w:cs="Arial"/>
          <w:b/>
          <w:bCs/>
        </w:rPr>
        <w:t>Definizioni</w:t>
      </w:r>
    </w:p>
    <w:p w:rsidR="009B3351" w:rsidRPr="00090229" w:rsidRDefault="009B3351" w:rsidP="009D0D2F">
      <w:pPr>
        <w:widowControl w:val="0"/>
        <w:autoSpaceDE w:val="0"/>
        <w:autoSpaceDN w:val="0"/>
        <w:adjustRightInd w:val="0"/>
        <w:spacing w:after="0" w:line="240" w:lineRule="auto"/>
        <w:ind w:left="57" w:right="57"/>
        <w:jc w:val="both"/>
      </w:pPr>
    </w:p>
    <w:p w:rsidR="009D0D2F" w:rsidRPr="00090229" w:rsidRDefault="009B3351" w:rsidP="009D0D2F">
      <w:pPr>
        <w:widowControl w:val="0"/>
        <w:autoSpaceDE w:val="0"/>
        <w:autoSpaceDN w:val="0"/>
        <w:adjustRightInd w:val="0"/>
        <w:spacing w:after="0" w:line="240" w:lineRule="auto"/>
        <w:ind w:left="57" w:right="57"/>
        <w:jc w:val="both"/>
        <w:rPr>
          <w:rFonts w:cs="Arial"/>
          <w:b/>
          <w:bCs/>
        </w:rPr>
      </w:pPr>
      <w:r w:rsidRPr="00090229">
        <w:rPr>
          <w:rFonts w:cs="Arial"/>
          <w:b/>
          <w:bCs/>
        </w:rPr>
        <w:t>Parte Prima «</w:t>
      </w:r>
      <w:r w:rsidR="009D0D2F" w:rsidRPr="00090229">
        <w:rPr>
          <w:rFonts w:cs="Arial"/>
          <w:b/>
          <w:bCs/>
        </w:rPr>
        <w:t>Norme che regol</w:t>
      </w:r>
      <w:r w:rsidRPr="00090229">
        <w:rPr>
          <w:rFonts w:cs="Arial"/>
          <w:b/>
          <w:bCs/>
        </w:rPr>
        <w:t>ano l'assicurazione in generale»</w:t>
      </w:r>
    </w:p>
    <w:p w:rsidR="009B3351" w:rsidRPr="00090229" w:rsidRDefault="009B3351" w:rsidP="009D0D2F">
      <w:pPr>
        <w:widowControl w:val="0"/>
        <w:autoSpaceDE w:val="0"/>
        <w:autoSpaceDN w:val="0"/>
        <w:adjustRightInd w:val="0"/>
        <w:spacing w:after="0" w:line="240" w:lineRule="auto"/>
        <w:ind w:left="57" w:right="57"/>
        <w:jc w:val="both"/>
        <w:rPr>
          <w:rFonts w:cs="Arial"/>
          <w:b/>
          <w:bCs/>
        </w:rPr>
      </w:pPr>
    </w:p>
    <w:p w:rsidR="009D0D2F" w:rsidRPr="00090229" w:rsidRDefault="009B3351" w:rsidP="009D0D2F">
      <w:pPr>
        <w:widowControl w:val="0"/>
        <w:autoSpaceDE w:val="0"/>
        <w:autoSpaceDN w:val="0"/>
        <w:adjustRightInd w:val="0"/>
        <w:spacing w:after="0" w:line="240" w:lineRule="auto"/>
        <w:ind w:left="57" w:right="57"/>
        <w:jc w:val="both"/>
        <w:rPr>
          <w:rFonts w:cs="Arial"/>
          <w:b/>
          <w:bCs/>
        </w:rPr>
      </w:pPr>
      <w:r w:rsidRPr="00090229">
        <w:rPr>
          <w:rFonts w:cs="Arial"/>
          <w:b/>
          <w:bCs/>
        </w:rPr>
        <w:t>Parte Seconda «</w:t>
      </w:r>
      <w:r w:rsidR="009D0D2F" w:rsidRPr="00090229">
        <w:rPr>
          <w:rFonts w:cs="Arial"/>
          <w:b/>
          <w:bCs/>
        </w:rPr>
        <w:t>Norme che reg</w:t>
      </w:r>
      <w:r w:rsidRPr="00090229">
        <w:rPr>
          <w:rFonts w:cs="Arial"/>
          <w:b/>
          <w:bCs/>
        </w:rPr>
        <w:t>olano l'assicurazione infortuni</w:t>
      </w:r>
      <w:r w:rsidR="009D0D2F" w:rsidRPr="00090229">
        <w:rPr>
          <w:rFonts w:cs="Arial"/>
          <w:b/>
          <w:bCs/>
        </w:rPr>
        <w:t xml:space="preserve">» </w:t>
      </w:r>
    </w:p>
    <w:p w:rsidR="009B3351" w:rsidRPr="00090229" w:rsidRDefault="009B3351" w:rsidP="009D0D2F">
      <w:pPr>
        <w:widowControl w:val="0"/>
        <w:autoSpaceDE w:val="0"/>
        <w:autoSpaceDN w:val="0"/>
        <w:adjustRightInd w:val="0"/>
        <w:spacing w:after="0" w:line="240" w:lineRule="auto"/>
        <w:ind w:left="57" w:right="57"/>
        <w:jc w:val="both"/>
      </w:pPr>
    </w:p>
    <w:p w:rsidR="009D0D2F" w:rsidRPr="00090229" w:rsidRDefault="009B3351" w:rsidP="009D0D2F">
      <w:pPr>
        <w:widowControl w:val="0"/>
        <w:autoSpaceDE w:val="0"/>
        <w:autoSpaceDN w:val="0"/>
        <w:adjustRightInd w:val="0"/>
        <w:spacing w:after="0" w:line="240" w:lineRule="auto"/>
        <w:ind w:left="57" w:right="57"/>
        <w:jc w:val="both"/>
        <w:rPr>
          <w:rFonts w:cs="Arial"/>
          <w:b/>
          <w:bCs/>
        </w:rPr>
      </w:pPr>
      <w:r w:rsidRPr="00090229">
        <w:rPr>
          <w:rFonts w:cs="Arial"/>
          <w:b/>
          <w:bCs/>
        </w:rPr>
        <w:t>Parte Terza «</w:t>
      </w:r>
      <w:r w:rsidR="009D0D2F" w:rsidRPr="00090229">
        <w:rPr>
          <w:rFonts w:cs="Arial"/>
          <w:b/>
          <w:bCs/>
        </w:rPr>
        <w:t xml:space="preserve">Norme che regolano l'assicurazione responsabilità civile» </w:t>
      </w:r>
    </w:p>
    <w:p w:rsidR="009B3351" w:rsidRPr="00090229" w:rsidRDefault="009B3351" w:rsidP="009D0D2F">
      <w:pPr>
        <w:widowControl w:val="0"/>
        <w:autoSpaceDE w:val="0"/>
        <w:autoSpaceDN w:val="0"/>
        <w:adjustRightInd w:val="0"/>
        <w:spacing w:after="0" w:line="240" w:lineRule="auto"/>
        <w:ind w:left="57" w:right="57"/>
        <w:jc w:val="both"/>
      </w:pPr>
    </w:p>
    <w:p w:rsidR="009D0D2F" w:rsidRPr="00090229" w:rsidRDefault="009B3351" w:rsidP="009D0D2F">
      <w:pPr>
        <w:widowControl w:val="0"/>
        <w:autoSpaceDE w:val="0"/>
        <w:autoSpaceDN w:val="0"/>
        <w:adjustRightInd w:val="0"/>
        <w:spacing w:after="0" w:line="240" w:lineRule="auto"/>
        <w:ind w:left="57" w:right="57"/>
        <w:jc w:val="both"/>
        <w:rPr>
          <w:rFonts w:cs="Arial"/>
          <w:b/>
          <w:bCs/>
        </w:rPr>
      </w:pPr>
      <w:r w:rsidRPr="00090229">
        <w:rPr>
          <w:rFonts w:cs="Arial"/>
          <w:b/>
          <w:bCs/>
        </w:rPr>
        <w:t>Parte Quarta «</w:t>
      </w:r>
      <w:r w:rsidR="009D0D2F" w:rsidRPr="00090229">
        <w:rPr>
          <w:rFonts w:cs="Arial"/>
          <w:b/>
          <w:bCs/>
        </w:rPr>
        <w:t>Norme che regola</w:t>
      </w:r>
      <w:r w:rsidRPr="00090229">
        <w:rPr>
          <w:rFonts w:cs="Arial"/>
          <w:b/>
          <w:bCs/>
        </w:rPr>
        <w:t>no le prestazioni di assistenza</w:t>
      </w:r>
      <w:r w:rsidR="009D0D2F" w:rsidRPr="00090229">
        <w:rPr>
          <w:rFonts w:cs="Arial"/>
          <w:b/>
          <w:bCs/>
        </w:rPr>
        <w:t xml:space="preserve">» </w:t>
      </w:r>
    </w:p>
    <w:p w:rsidR="009B3351" w:rsidRPr="00090229" w:rsidRDefault="009B3351" w:rsidP="009D0D2F">
      <w:pPr>
        <w:widowControl w:val="0"/>
        <w:autoSpaceDE w:val="0"/>
        <w:autoSpaceDN w:val="0"/>
        <w:adjustRightInd w:val="0"/>
        <w:spacing w:after="0" w:line="240" w:lineRule="auto"/>
        <w:ind w:left="57" w:right="57"/>
        <w:jc w:val="both"/>
        <w:rPr>
          <w:rFonts w:cs="Arial"/>
          <w:b/>
          <w:bCs/>
        </w:rPr>
      </w:pPr>
    </w:p>
    <w:p w:rsidR="009D0D2F" w:rsidRPr="00090229" w:rsidRDefault="009B3351" w:rsidP="009D0D2F">
      <w:pPr>
        <w:widowControl w:val="0"/>
        <w:autoSpaceDE w:val="0"/>
        <w:autoSpaceDN w:val="0"/>
        <w:adjustRightInd w:val="0"/>
        <w:spacing w:after="0" w:line="240" w:lineRule="auto"/>
        <w:ind w:left="57" w:right="57"/>
        <w:jc w:val="both"/>
        <w:rPr>
          <w:rFonts w:cs="Arial"/>
          <w:b/>
          <w:bCs/>
        </w:rPr>
      </w:pPr>
      <w:r w:rsidRPr="00090229">
        <w:rPr>
          <w:rFonts w:cs="Arial"/>
          <w:b/>
          <w:bCs/>
        </w:rPr>
        <w:t>Parte Quinta «</w:t>
      </w:r>
      <w:r w:rsidR="009D0D2F" w:rsidRPr="00090229">
        <w:rPr>
          <w:rFonts w:cs="Arial"/>
          <w:b/>
          <w:bCs/>
        </w:rPr>
        <w:t>Norme che regolan</w:t>
      </w:r>
      <w:r w:rsidRPr="00090229">
        <w:rPr>
          <w:rFonts w:cs="Arial"/>
          <w:b/>
          <w:bCs/>
        </w:rPr>
        <w:t>o l'assicurazione tutela legale</w:t>
      </w:r>
      <w:r w:rsidR="009D0D2F" w:rsidRPr="00090229">
        <w:rPr>
          <w:rFonts w:cs="Arial"/>
          <w:b/>
          <w:bCs/>
        </w:rPr>
        <w:t xml:space="preserve">» </w:t>
      </w:r>
    </w:p>
    <w:p w:rsidR="00E20BF1" w:rsidRPr="00090229" w:rsidRDefault="00E20BF1" w:rsidP="00593BB5">
      <w:pPr>
        <w:widowControl w:val="0"/>
        <w:autoSpaceDE w:val="0"/>
        <w:autoSpaceDN w:val="0"/>
        <w:adjustRightInd w:val="0"/>
        <w:spacing w:after="0" w:line="240" w:lineRule="auto"/>
        <w:ind w:right="57"/>
        <w:jc w:val="both"/>
        <w:rPr>
          <w:rFonts w:cs="Arial"/>
          <w:b/>
          <w:bCs/>
        </w:rPr>
      </w:pPr>
    </w:p>
    <w:p w:rsidR="00E20BF1" w:rsidRPr="00090229" w:rsidRDefault="00E20BF1" w:rsidP="00E20BF1">
      <w:pPr>
        <w:widowControl w:val="0"/>
        <w:autoSpaceDE w:val="0"/>
        <w:autoSpaceDN w:val="0"/>
        <w:adjustRightInd w:val="0"/>
        <w:spacing w:after="0" w:line="240" w:lineRule="auto"/>
        <w:ind w:left="57" w:right="57"/>
        <w:jc w:val="both"/>
        <w:rPr>
          <w:rFonts w:cs="Arial"/>
          <w:b/>
          <w:bCs/>
        </w:rPr>
      </w:pPr>
      <w:r w:rsidRPr="00090229">
        <w:rPr>
          <w:rFonts w:cs="Arial"/>
          <w:b/>
          <w:bCs/>
        </w:rPr>
        <w:t>Condizioni Particolari</w:t>
      </w:r>
    </w:p>
    <w:p w:rsidR="00E20BF1" w:rsidRPr="00090229" w:rsidRDefault="00E20BF1" w:rsidP="009D0D2F">
      <w:pPr>
        <w:widowControl w:val="0"/>
        <w:autoSpaceDE w:val="0"/>
        <w:autoSpaceDN w:val="0"/>
        <w:adjustRightInd w:val="0"/>
        <w:spacing w:after="0" w:line="240" w:lineRule="auto"/>
        <w:ind w:left="57" w:right="57"/>
        <w:jc w:val="both"/>
        <w:rPr>
          <w:rFonts w:cs="Arial"/>
          <w:b/>
          <w:bCs/>
        </w:rPr>
      </w:pPr>
    </w:p>
    <w:p w:rsidR="009D0D2F" w:rsidRPr="00090229" w:rsidRDefault="009D0D2F" w:rsidP="009D0D2F">
      <w:pPr>
        <w:widowControl w:val="0"/>
        <w:autoSpaceDE w:val="0"/>
        <w:autoSpaceDN w:val="0"/>
        <w:adjustRightInd w:val="0"/>
        <w:spacing w:after="0" w:line="240" w:lineRule="auto"/>
        <w:ind w:left="57" w:right="57"/>
        <w:jc w:val="both"/>
      </w:pPr>
    </w:p>
    <w:p w:rsidR="009D0D2F" w:rsidRPr="00090229" w:rsidRDefault="009D0D2F" w:rsidP="009D0D2F">
      <w:pPr>
        <w:widowControl w:val="0"/>
        <w:autoSpaceDE w:val="0"/>
        <w:autoSpaceDN w:val="0"/>
        <w:adjustRightInd w:val="0"/>
        <w:spacing w:after="0" w:line="240" w:lineRule="auto"/>
        <w:ind w:left="57" w:right="57"/>
        <w:jc w:val="both"/>
      </w:pPr>
    </w:p>
    <w:p w:rsidR="009D0D2F" w:rsidRPr="00090229" w:rsidRDefault="009D0D2F" w:rsidP="009D0D2F">
      <w:pPr>
        <w:widowControl w:val="0"/>
        <w:autoSpaceDE w:val="0"/>
        <w:autoSpaceDN w:val="0"/>
        <w:adjustRightInd w:val="0"/>
        <w:spacing w:after="0" w:line="240" w:lineRule="auto"/>
        <w:ind w:left="57" w:right="57"/>
        <w:jc w:val="both"/>
      </w:pPr>
    </w:p>
    <w:p w:rsidR="009D0D2F" w:rsidRPr="00090229" w:rsidRDefault="009D0D2F" w:rsidP="009D0D2F">
      <w:pPr>
        <w:widowControl w:val="0"/>
        <w:autoSpaceDE w:val="0"/>
        <w:autoSpaceDN w:val="0"/>
        <w:adjustRightInd w:val="0"/>
        <w:spacing w:after="0" w:line="240" w:lineRule="auto"/>
        <w:ind w:left="57" w:right="57"/>
        <w:jc w:val="both"/>
      </w:pPr>
    </w:p>
    <w:p w:rsidR="009D0D2F" w:rsidRPr="00090229" w:rsidRDefault="009D0D2F" w:rsidP="009D0D2F">
      <w:pPr>
        <w:widowControl w:val="0"/>
        <w:autoSpaceDE w:val="0"/>
        <w:autoSpaceDN w:val="0"/>
        <w:adjustRightInd w:val="0"/>
        <w:spacing w:after="0" w:line="240" w:lineRule="auto"/>
        <w:ind w:left="57" w:right="57"/>
        <w:jc w:val="both"/>
      </w:pPr>
    </w:p>
    <w:p w:rsidR="009D0D2F" w:rsidRPr="00090229" w:rsidRDefault="009D0D2F" w:rsidP="009D0D2F">
      <w:pPr>
        <w:widowControl w:val="0"/>
        <w:autoSpaceDE w:val="0"/>
        <w:autoSpaceDN w:val="0"/>
        <w:adjustRightInd w:val="0"/>
        <w:spacing w:after="0" w:line="240" w:lineRule="auto"/>
        <w:ind w:left="57" w:right="57"/>
        <w:jc w:val="both"/>
      </w:pPr>
    </w:p>
    <w:p w:rsidR="009D0D2F" w:rsidRPr="00090229" w:rsidRDefault="009D0D2F" w:rsidP="009D0D2F">
      <w:pPr>
        <w:widowControl w:val="0"/>
        <w:autoSpaceDE w:val="0"/>
        <w:autoSpaceDN w:val="0"/>
        <w:adjustRightInd w:val="0"/>
        <w:spacing w:after="0" w:line="240" w:lineRule="auto"/>
        <w:ind w:left="57" w:right="57"/>
        <w:jc w:val="both"/>
      </w:pPr>
    </w:p>
    <w:p w:rsidR="009D0D2F" w:rsidRPr="00090229" w:rsidRDefault="009D0D2F" w:rsidP="009D0D2F">
      <w:pPr>
        <w:widowControl w:val="0"/>
        <w:autoSpaceDE w:val="0"/>
        <w:autoSpaceDN w:val="0"/>
        <w:adjustRightInd w:val="0"/>
        <w:spacing w:after="0" w:line="240" w:lineRule="auto"/>
        <w:ind w:left="57" w:right="57"/>
        <w:jc w:val="both"/>
      </w:pPr>
    </w:p>
    <w:p w:rsidR="009D0D2F" w:rsidRPr="00090229" w:rsidRDefault="009D0D2F" w:rsidP="009D0D2F">
      <w:pPr>
        <w:widowControl w:val="0"/>
        <w:autoSpaceDE w:val="0"/>
        <w:autoSpaceDN w:val="0"/>
        <w:adjustRightInd w:val="0"/>
        <w:spacing w:after="0" w:line="240" w:lineRule="auto"/>
        <w:ind w:left="57" w:right="57"/>
        <w:jc w:val="both"/>
      </w:pPr>
    </w:p>
    <w:p w:rsidR="009D0D2F" w:rsidRPr="00090229" w:rsidRDefault="009D0D2F" w:rsidP="009D0D2F">
      <w:pPr>
        <w:widowControl w:val="0"/>
        <w:autoSpaceDE w:val="0"/>
        <w:autoSpaceDN w:val="0"/>
        <w:adjustRightInd w:val="0"/>
        <w:spacing w:after="0" w:line="240" w:lineRule="auto"/>
        <w:ind w:left="57" w:right="57"/>
        <w:jc w:val="both"/>
      </w:pPr>
    </w:p>
    <w:p w:rsidR="009D0D2F" w:rsidRPr="00090229" w:rsidRDefault="009D0D2F" w:rsidP="009D0D2F">
      <w:pPr>
        <w:widowControl w:val="0"/>
        <w:autoSpaceDE w:val="0"/>
        <w:autoSpaceDN w:val="0"/>
        <w:adjustRightInd w:val="0"/>
        <w:spacing w:after="0" w:line="240" w:lineRule="auto"/>
        <w:ind w:left="57" w:right="57"/>
        <w:jc w:val="both"/>
      </w:pPr>
    </w:p>
    <w:p w:rsidR="009D0D2F" w:rsidRPr="00090229" w:rsidRDefault="009D0D2F" w:rsidP="009D0D2F">
      <w:pPr>
        <w:widowControl w:val="0"/>
        <w:autoSpaceDE w:val="0"/>
        <w:autoSpaceDN w:val="0"/>
        <w:adjustRightInd w:val="0"/>
        <w:spacing w:after="0" w:line="240" w:lineRule="auto"/>
        <w:ind w:left="57" w:right="57"/>
        <w:jc w:val="both"/>
      </w:pPr>
    </w:p>
    <w:p w:rsidR="009D0D2F" w:rsidRPr="00090229" w:rsidRDefault="009D0D2F" w:rsidP="009D0D2F">
      <w:pPr>
        <w:widowControl w:val="0"/>
        <w:autoSpaceDE w:val="0"/>
        <w:autoSpaceDN w:val="0"/>
        <w:adjustRightInd w:val="0"/>
        <w:spacing w:after="0" w:line="240" w:lineRule="auto"/>
        <w:ind w:left="57" w:right="57"/>
        <w:jc w:val="both"/>
      </w:pPr>
    </w:p>
    <w:p w:rsidR="009D0D2F" w:rsidRPr="00090229" w:rsidRDefault="009D0D2F" w:rsidP="009D0D2F">
      <w:pPr>
        <w:widowControl w:val="0"/>
        <w:autoSpaceDE w:val="0"/>
        <w:autoSpaceDN w:val="0"/>
        <w:adjustRightInd w:val="0"/>
        <w:spacing w:after="0" w:line="240" w:lineRule="auto"/>
        <w:ind w:left="57" w:right="57"/>
        <w:jc w:val="both"/>
      </w:pPr>
    </w:p>
    <w:p w:rsidR="009D0D2F" w:rsidRPr="00090229" w:rsidRDefault="009D0D2F" w:rsidP="009D0D2F">
      <w:pPr>
        <w:widowControl w:val="0"/>
        <w:autoSpaceDE w:val="0"/>
        <w:autoSpaceDN w:val="0"/>
        <w:adjustRightInd w:val="0"/>
        <w:spacing w:after="0" w:line="240" w:lineRule="auto"/>
        <w:ind w:left="57" w:right="57"/>
        <w:jc w:val="both"/>
      </w:pPr>
    </w:p>
    <w:p w:rsidR="009D0D2F" w:rsidRPr="00090229" w:rsidRDefault="009D0D2F" w:rsidP="009D0D2F">
      <w:pPr>
        <w:widowControl w:val="0"/>
        <w:autoSpaceDE w:val="0"/>
        <w:autoSpaceDN w:val="0"/>
        <w:adjustRightInd w:val="0"/>
        <w:spacing w:after="0" w:line="240" w:lineRule="auto"/>
        <w:ind w:left="57" w:right="57"/>
        <w:jc w:val="both"/>
      </w:pPr>
    </w:p>
    <w:p w:rsidR="009D0D2F" w:rsidRPr="00090229" w:rsidRDefault="009D0D2F" w:rsidP="009D0D2F">
      <w:pPr>
        <w:widowControl w:val="0"/>
        <w:autoSpaceDE w:val="0"/>
        <w:autoSpaceDN w:val="0"/>
        <w:adjustRightInd w:val="0"/>
        <w:spacing w:after="0" w:line="240" w:lineRule="auto"/>
        <w:ind w:left="57" w:right="57"/>
        <w:jc w:val="both"/>
      </w:pPr>
    </w:p>
    <w:p w:rsidR="009D0D2F" w:rsidRPr="00090229" w:rsidRDefault="009D0D2F" w:rsidP="009D0D2F">
      <w:pPr>
        <w:widowControl w:val="0"/>
        <w:autoSpaceDE w:val="0"/>
        <w:autoSpaceDN w:val="0"/>
        <w:adjustRightInd w:val="0"/>
        <w:spacing w:after="0" w:line="240" w:lineRule="auto"/>
        <w:ind w:left="57" w:right="57"/>
        <w:jc w:val="both"/>
      </w:pPr>
    </w:p>
    <w:p w:rsidR="009D0D2F" w:rsidRPr="00090229" w:rsidRDefault="009D0D2F" w:rsidP="009D0D2F">
      <w:pPr>
        <w:widowControl w:val="0"/>
        <w:autoSpaceDE w:val="0"/>
        <w:autoSpaceDN w:val="0"/>
        <w:adjustRightInd w:val="0"/>
        <w:spacing w:after="0" w:line="240" w:lineRule="auto"/>
        <w:ind w:left="57" w:right="57"/>
        <w:jc w:val="both"/>
      </w:pPr>
    </w:p>
    <w:p w:rsidR="009D0D2F" w:rsidRPr="00090229" w:rsidRDefault="009D0D2F" w:rsidP="009D0D2F">
      <w:pPr>
        <w:widowControl w:val="0"/>
        <w:autoSpaceDE w:val="0"/>
        <w:autoSpaceDN w:val="0"/>
        <w:adjustRightInd w:val="0"/>
        <w:spacing w:after="0" w:line="240" w:lineRule="auto"/>
        <w:ind w:left="57" w:right="57"/>
        <w:jc w:val="both"/>
      </w:pPr>
    </w:p>
    <w:p w:rsidR="009D0D2F" w:rsidRPr="00090229" w:rsidRDefault="009D0D2F" w:rsidP="009D0D2F">
      <w:pPr>
        <w:widowControl w:val="0"/>
        <w:autoSpaceDE w:val="0"/>
        <w:autoSpaceDN w:val="0"/>
        <w:adjustRightInd w:val="0"/>
        <w:spacing w:after="0" w:line="240" w:lineRule="auto"/>
        <w:ind w:left="57" w:right="57"/>
        <w:jc w:val="both"/>
      </w:pPr>
    </w:p>
    <w:p w:rsidR="009D0D2F" w:rsidRPr="00090229" w:rsidRDefault="009D0D2F" w:rsidP="009D0D2F">
      <w:pPr>
        <w:widowControl w:val="0"/>
        <w:autoSpaceDE w:val="0"/>
        <w:autoSpaceDN w:val="0"/>
        <w:adjustRightInd w:val="0"/>
        <w:spacing w:after="0" w:line="240" w:lineRule="auto"/>
        <w:ind w:left="57" w:right="57"/>
        <w:jc w:val="both"/>
      </w:pPr>
    </w:p>
    <w:p w:rsidR="009D0D2F" w:rsidRPr="00090229" w:rsidRDefault="009D0D2F" w:rsidP="009D0D2F">
      <w:pPr>
        <w:widowControl w:val="0"/>
        <w:autoSpaceDE w:val="0"/>
        <w:autoSpaceDN w:val="0"/>
        <w:adjustRightInd w:val="0"/>
        <w:spacing w:after="0" w:line="240" w:lineRule="auto"/>
        <w:ind w:left="57" w:right="57"/>
        <w:jc w:val="both"/>
      </w:pPr>
    </w:p>
    <w:p w:rsidR="009D0D2F" w:rsidRPr="00090229" w:rsidRDefault="009D0D2F" w:rsidP="009D0D2F">
      <w:pPr>
        <w:widowControl w:val="0"/>
        <w:autoSpaceDE w:val="0"/>
        <w:autoSpaceDN w:val="0"/>
        <w:adjustRightInd w:val="0"/>
        <w:spacing w:after="0" w:line="240" w:lineRule="auto"/>
        <w:ind w:left="57" w:right="57"/>
        <w:jc w:val="both"/>
      </w:pPr>
    </w:p>
    <w:p w:rsidR="009D0D2F" w:rsidRDefault="009D0D2F" w:rsidP="009D0D2F">
      <w:pPr>
        <w:widowControl w:val="0"/>
        <w:autoSpaceDE w:val="0"/>
        <w:autoSpaceDN w:val="0"/>
        <w:adjustRightInd w:val="0"/>
        <w:spacing w:after="0" w:line="240" w:lineRule="auto"/>
        <w:ind w:left="57" w:right="57"/>
        <w:jc w:val="both"/>
      </w:pPr>
    </w:p>
    <w:p w:rsidR="002558E3" w:rsidRPr="00090229" w:rsidRDefault="002558E3" w:rsidP="009D0D2F">
      <w:pPr>
        <w:widowControl w:val="0"/>
        <w:autoSpaceDE w:val="0"/>
        <w:autoSpaceDN w:val="0"/>
        <w:adjustRightInd w:val="0"/>
        <w:spacing w:after="0" w:line="240" w:lineRule="auto"/>
        <w:ind w:left="57" w:right="57"/>
        <w:jc w:val="both"/>
      </w:pPr>
    </w:p>
    <w:p w:rsidR="009D0D2F" w:rsidRDefault="009D0D2F" w:rsidP="009D0D2F">
      <w:pPr>
        <w:widowControl w:val="0"/>
        <w:autoSpaceDE w:val="0"/>
        <w:autoSpaceDN w:val="0"/>
        <w:adjustRightInd w:val="0"/>
        <w:spacing w:after="0" w:line="240" w:lineRule="auto"/>
        <w:ind w:left="57" w:right="57"/>
        <w:jc w:val="both"/>
      </w:pPr>
    </w:p>
    <w:p w:rsidR="002558E3" w:rsidRDefault="002558E3" w:rsidP="009D0D2F">
      <w:pPr>
        <w:widowControl w:val="0"/>
        <w:autoSpaceDE w:val="0"/>
        <w:autoSpaceDN w:val="0"/>
        <w:adjustRightInd w:val="0"/>
        <w:spacing w:after="0" w:line="240" w:lineRule="auto"/>
        <w:ind w:left="57" w:right="57"/>
        <w:jc w:val="both"/>
      </w:pPr>
    </w:p>
    <w:p w:rsidR="009B3351" w:rsidRDefault="009B3351" w:rsidP="002558E3">
      <w:pPr>
        <w:widowControl w:val="0"/>
        <w:autoSpaceDE w:val="0"/>
        <w:autoSpaceDN w:val="0"/>
        <w:adjustRightInd w:val="0"/>
        <w:spacing w:after="0" w:line="240" w:lineRule="auto"/>
        <w:ind w:right="57"/>
        <w:jc w:val="both"/>
      </w:pPr>
    </w:p>
    <w:p w:rsidR="002558E3" w:rsidRPr="00090229" w:rsidRDefault="002558E3" w:rsidP="002558E3">
      <w:pPr>
        <w:widowControl w:val="0"/>
        <w:autoSpaceDE w:val="0"/>
        <w:autoSpaceDN w:val="0"/>
        <w:adjustRightInd w:val="0"/>
        <w:spacing w:after="0" w:line="240" w:lineRule="auto"/>
        <w:ind w:right="57"/>
        <w:jc w:val="both"/>
      </w:pPr>
    </w:p>
    <w:p w:rsidR="009D0D2F" w:rsidRPr="00090229" w:rsidRDefault="009D0D2F" w:rsidP="002558E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7" w:right="57"/>
        <w:jc w:val="both"/>
      </w:pPr>
      <w:r w:rsidRPr="00090229">
        <w:rPr>
          <w:rFonts w:cs="Arial"/>
          <w:b/>
          <w:bCs/>
        </w:rPr>
        <w:lastRenderedPageBreak/>
        <w:t xml:space="preserve">Definizioni </w:t>
      </w:r>
    </w:p>
    <w:p w:rsidR="009D0D2F" w:rsidRPr="002558E3" w:rsidRDefault="009D0D2F" w:rsidP="002558E3">
      <w:pPr>
        <w:widowControl w:val="0"/>
        <w:autoSpaceDE w:val="0"/>
        <w:autoSpaceDN w:val="0"/>
        <w:adjustRightInd w:val="0"/>
        <w:spacing w:after="0" w:line="240" w:lineRule="auto"/>
        <w:ind w:left="57" w:right="57"/>
        <w:jc w:val="both"/>
        <w:rPr>
          <w:rFonts w:cs="Arial"/>
        </w:rPr>
      </w:pPr>
      <w:r w:rsidRPr="00090229">
        <w:rPr>
          <w:rFonts w:cs="Arial"/>
        </w:rPr>
        <w:t xml:space="preserve">Ai seguenti termini le Parti attribuiscono il significato qui precisato: </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3"/>
        <w:gridCol w:w="6671"/>
      </w:tblGrid>
      <w:tr w:rsidR="008F1B1F" w:rsidRPr="00090229">
        <w:tc>
          <w:tcPr>
            <w:tcW w:w="3723" w:type="dxa"/>
          </w:tcPr>
          <w:p w:rsidR="008F1B1F" w:rsidRPr="00090229" w:rsidRDefault="008F1B1F" w:rsidP="00453C3A">
            <w:pPr>
              <w:widowControl w:val="0"/>
              <w:autoSpaceDE w:val="0"/>
              <w:autoSpaceDN w:val="0"/>
              <w:adjustRightInd w:val="0"/>
              <w:spacing w:after="0" w:line="240" w:lineRule="auto"/>
              <w:ind w:right="57"/>
              <w:jc w:val="both"/>
              <w:rPr>
                <w:rFonts w:cs="Arial"/>
                <w:b/>
                <w:bCs/>
                <w:sz w:val="20"/>
                <w:szCs w:val="20"/>
              </w:rPr>
            </w:pPr>
            <w:r w:rsidRPr="00090229">
              <w:rPr>
                <w:rFonts w:cs="Arial"/>
                <w:b/>
                <w:bCs/>
                <w:sz w:val="20"/>
                <w:szCs w:val="20"/>
              </w:rPr>
              <w:t>Alunni /Allievi/Studenti</w:t>
            </w:r>
          </w:p>
        </w:tc>
        <w:tc>
          <w:tcPr>
            <w:tcW w:w="6671" w:type="dxa"/>
          </w:tcPr>
          <w:p w:rsidR="008F1B1F" w:rsidRPr="00090229" w:rsidRDefault="009B3351" w:rsidP="00AB2F86">
            <w:pPr>
              <w:widowControl w:val="0"/>
              <w:autoSpaceDE w:val="0"/>
              <w:autoSpaceDN w:val="0"/>
              <w:adjustRightInd w:val="0"/>
              <w:spacing w:after="0" w:line="240" w:lineRule="auto"/>
              <w:ind w:right="57"/>
              <w:jc w:val="both"/>
              <w:rPr>
                <w:sz w:val="20"/>
                <w:szCs w:val="20"/>
              </w:rPr>
            </w:pPr>
            <w:r w:rsidRPr="00090229">
              <w:rPr>
                <w:rFonts w:cs="Arial"/>
                <w:sz w:val="20"/>
                <w:szCs w:val="20"/>
              </w:rPr>
              <w:t>C</w:t>
            </w:r>
            <w:r w:rsidR="008F1B1F" w:rsidRPr="00090229">
              <w:rPr>
                <w:rFonts w:cs="Arial"/>
                <w:sz w:val="20"/>
                <w:szCs w:val="20"/>
              </w:rPr>
              <w:t xml:space="preserve">hiunque risulti iscritto all'Istituto Scolastico Contraente o che partecipi con titolo ad un'attività assicurata dal presente contratto; </w:t>
            </w:r>
          </w:p>
        </w:tc>
      </w:tr>
      <w:tr w:rsidR="008F1B1F" w:rsidRPr="00090229">
        <w:tc>
          <w:tcPr>
            <w:tcW w:w="3723" w:type="dxa"/>
          </w:tcPr>
          <w:p w:rsidR="008F1B1F" w:rsidRPr="00090229" w:rsidRDefault="008F1B1F" w:rsidP="00453C3A">
            <w:pPr>
              <w:widowControl w:val="0"/>
              <w:autoSpaceDE w:val="0"/>
              <w:autoSpaceDN w:val="0"/>
              <w:adjustRightInd w:val="0"/>
              <w:spacing w:after="0" w:line="240" w:lineRule="auto"/>
              <w:ind w:right="57"/>
              <w:jc w:val="both"/>
              <w:rPr>
                <w:rFonts w:cs="Arial"/>
                <w:b/>
                <w:bCs/>
                <w:sz w:val="20"/>
                <w:szCs w:val="20"/>
              </w:rPr>
            </w:pPr>
            <w:r w:rsidRPr="00090229">
              <w:rPr>
                <w:rFonts w:cs="Arial"/>
                <w:b/>
                <w:bCs/>
                <w:sz w:val="20"/>
                <w:szCs w:val="20"/>
              </w:rPr>
              <w:t>Amministrazione Scolastica</w:t>
            </w:r>
          </w:p>
        </w:tc>
        <w:tc>
          <w:tcPr>
            <w:tcW w:w="6671" w:type="dxa"/>
          </w:tcPr>
          <w:p w:rsidR="008F1B1F" w:rsidRPr="00090229" w:rsidRDefault="008F1B1F" w:rsidP="009B3351">
            <w:pPr>
              <w:widowControl w:val="0"/>
              <w:autoSpaceDE w:val="0"/>
              <w:autoSpaceDN w:val="0"/>
              <w:adjustRightInd w:val="0"/>
              <w:spacing w:after="0" w:line="240" w:lineRule="auto"/>
              <w:ind w:right="57"/>
              <w:jc w:val="both"/>
              <w:rPr>
                <w:sz w:val="20"/>
                <w:szCs w:val="20"/>
              </w:rPr>
            </w:pPr>
            <w:r w:rsidRPr="00090229">
              <w:rPr>
                <w:rFonts w:cs="Arial"/>
                <w:sz w:val="20"/>
                <w:szCs w:val="20"/>
              </w:rPr>
              <w:t>Il Ministero dell'Istruzione, dell'Universi</w:t>
            </w:r>
            <w:r w:rsidR="009B3351" w:rsidRPr="00090229">
              <w:rPr>
                <w:rFonts w:cs="Arial"/>
                <w:sz w:val="20"/>
                <w:szCs w:val="20"/>
              </w:rPr>
              <w:t>tà e della Ricerca (M.I.U.R.).</w:t>
            </w:r>
          </w:p>
        </w:tc>
      </w:tr>
      <w:tr w:rsidR="008F1B1F" w:rsidRPr="00090229">
        <w:tc>
          <w:tcPr>
            <w:tcW w:w="3723" w:type="dxa"/>
          </w:tcPr>
          <w:p w:rsidR="008F1B1F" w:rsidRPr="00090229" w:rsidRDefault="008F1B1F" w:rsidP="00453C3A">
            <w:pPr>
              <w:widowControl w:val="0"/>
              <w:autoSpaceDE w:val="0"/>
              <w:autoSpaceDN w:val="0"/>
              <w:adjustRightInd w:val="0"/>
              <w:spacing w:after="0" w:line="240" w:lineRule="auto"/>
              <w:ind w:right="57"/>
              <w:jc w:val="both"/>
              <w:rPr>
                <w:rFonts w:cs="Arial"/>
                <w:b/>
                <w:bCs/>
                <w:sz w:val="20"/>
                <w:szCs w:val="20"/>
              </w:rPr>
            </w:pPr>
            <w:r w:rsidRPr="00090229">
              <w:rPr>
                <w:rFonts w:cs="Arial"/>
                <w:b/>
                <w:bCs/>
                <w:sz w:val="20"/>
                <w:szCs w:val="20"/>
              </w:rPr>
              <w:t>Assicurato</w:t>
            </w:r>
          </w:p>
        </w:tc>
        <w:tc>
          <w:tcPr>
            <w:tcW w:w="6671" w:type="dxa"/>
          </w:tcPr>
          <w:p w:rsidR="008F1B1F" w:rsidRPr="00090229" w:rsidRDefault="009B3351" w:rsidP="00453C3A">
            <w:pPr>
              <w:widowControl w:val="0"/>
              <w:autoSpaceDE w:val="0"/>
              <w:autoSpaceDN w:val="0"/>
              <w:adjustRightInd w:val="0"/>
              <w:spacing w:after="0" w:line="240" w:lineRule="auto"/>
              <w:ind w:right="57"/>
              <w:jc w:val="both"/>
              <w:rPr>
                <w:sz w:val="20"/>
                <w:szCs w:val="20"/>
              </w:rPr>
            </w:pPr>
            <w:r w:rsidRPr="00090229">
              <w:rPr>
                <w:rFonts w:cs="Arial"/>
                <w:sz w:val="20"/>
                <w:szCs w:val="20"/>
              </w:rPr>
              <w:t>I</w:t>
            </w:r>
            <w:r w:rsidR="008F1B1F" w:rsidRPr="00090229">
              <w:rPr>
                <w:rFonts w:cs="Arial"/>
                <w:sz w:val="20"/>
                <w:szCs w:val="20"/>
              </w:rPr>
              <w:t>l soggetto il cui interesse è protetto dall'assicurazione</w:t>
            </w:r>
          </w:p>
        </w:tc>
      </w:tr>
      <w:tr w:rsidR="008F1B1F" w:rsidRPr="00090229">
        <w:tc>
          <w:tcPr>
            <w:tcW w:w="3723" w:type="dxa"/>
          </w:tcPr>
          <w:p w:rsidR="008F1B1F" w:rsidRPr="00090229" w:rsidRDefault="008F1B1F" w:rsidP="00453C3A">
            <w:pPr>
              <w:widowControl w:val="0"/>
              <w:autoSpaceDE w:val="0"/>
              <w:autoSpaceDN w:val="0"/>
              <w:adjustRightInd w:val="0"/>
              <w:spacing w:after="0" w:line="240" w:lineRule="auto"/>
              <w:ind w:right="57"/>
              <w:jc w:val="both"/>
              <w:rPr>
                <w:rFonts w:cs="Arial"/>
                <w:b/>
                <w:bCs/>
                <w:sz w:val="20"/>
                <w:szCs w:val="20"/>
              </w:rPr>
            </w:pPr>
            <w:r w:rsidRPr="00090229">
              <w:rPr>
                <w:rFonts w:cs="Arial"/>
                <w:b/>
                <w:bCs/>
                <w:sz w:val="20"/>
                <w:szCs w:val="20"/>
              </w:rPr>
              <w:t>Assicurazione</w:t>
            </w:r>
          </w:p>
        </w:tc>
        <w:tc>
          <w:tcPr>
            <w:tcW w:w="6671" w:type="dxa"/>
          </w:tcPr>
          <w:p w:rsidR="008F1B1F" w:rsidRPr="00090229" w:rsidRDefault="009B3351" w:rsidP="00453C3A">
            <w:pPr>
              <w:widowControl w:val="0"/>
              <w:autoSpaceDE w:val="0"/>
              <w:autoSpaceDN w:val="0"/>
              <w:adjustRightInd w:val="0"/>
              <w:spacing w:after="0" w:line="240" w:lineRule="auto"/>
              <w:ind w:right="57"/>
              <w:jc w:val="both"/>
              <w:rPr>
                <w:sz w:val="20"/>
                <w:szCs w:val="20"/>
              </w:rPr>
            </w:pPr>
            <w:r w:rsidRPr="00090229">
              <w:rPr>
                <w:rFonts w:cs="Arial"/>
                <w:sz w:val="20"/>
                <w:szCs w:val="20"/>
              </w:rPr>
              <w:t>I</w:t>
            </w:r>
            <w:r w:rsidR="008F1B1F" w:rsidRPr="00090229">
              <w:rPr>
                <w:rFonts w:cs="Arial"/>
                <w:sz w:val="20"/>
                <w:szCs w:val="20"/>
              </w:rPr>
              <w:t xml:space="preserve">l contratto di assicurazione. </w:t>
            </w:r>
          </w:p>
        </w:tc>
      </w:tr>
      <w:tr w:rsidR="008F1B1F" w:rsidRPr="00090229">
        <w:tc>
          <w:tcPr>
            <w:tcW w:w="3723" w:type="dxa"/>
          </w:tcPr>
          <w:p w:rsidR="008F1B1F" w:rsidRPr="00090229" w:rsidRDefault="008F1B1F" w:rsidP="00453C3A">
            <w:pPr>
              <w:widowControl w:val="0"/>
              <w:autoSpaceDE w:val="0"/>
              <w:autoSpaceDN w:val="0"/>
              <w:adjustRightInd w:val="0"/>
              <w:spacing w:after="0" w:line="240" w:lineRule="auto"/>
              <w:ind w:right="57"/>
              <w:jc w:val="both"/>
              <w:rPr>
                <w:rFonts w:cs="Arial"/>
                <w:b/>
                <w:bCs/>
                <w:sz w:val="20"/>
                <w:szCs w:val="20"/>
              </w:rPr>
            </w:pPr>
            <w:r w:rsidRPr="00090229">
              <w:rPr>
                <w:rFonts w:cs="Arial"/>
                <w:b/>
                <w:bCs/>
                <w:sz w:val="20"/>
                <w:szCs w:val="20"/>
              </w:rPr>
              <w:t>Assistenza</w:t>
            </w:r>
          </w:p>
        </w:tc>
        <w:tc>
          <w:tcPr>
            <w:tcW w:w="6671" w:type="dxa"/>
          </w:tcPr>
          <w:p w:rsidR="008F1B1F" w:rsidRPr="00090229" w:rsidRDefault="009B3351" w:rsidP="00453C3A">
            <w:pPr>
              <w:widowControl w:val="0"/>
              <w:autoSpaceDE w:val="0"/>
              <w:autoSpaceDN w:val="0"/>
              <w:adjustRightInd w:val="0"/>
              <w:spacing w:after="0" w:line="240" w:lineRule="auto"/>
              <w:ind w:right="57"/>
              <w:jc w:val="both"/>
              <w:rPr>
                <w:sz w:val="20"/>
                <w:szCs w:val="20"/>
              </w:rPr>
            </w:pPr>
            <w:r w:rsidRPr="00090229">
              <w:rPr>
                <w:rFonts w:cs="Arial"/>
                <w:sz w:val="20"/>
                <w:szCs w:val="20"/>
              </w:rPr>
              <w:t>L</w:t>
            </w:r>
            <w:r w:rsidR="008F1B1F" w:rsidRPr="00090229">
              <w:rPr>
                <w:rFonts w:cs="Arial"/>
                <w:sz w:val="20"/>
                <w:szCs w:val="20"/>
              </w:rPr>
              <w:t xml:space="preserve">'aiuto tempestivo, in denaro o in natura, fornito all'Assicurato che si trovi in difficoltà a seguito del verificarsi di un sinistro. </w:t>
            </w:r>
          </w:p>
        </w:tc>
      </w:tr>
      <w:tr w:rsidR="008F1B1F" w:rsidRPr="00090229">
        <w:tc>
          <w:tcPr>
            <w:tcW w:w="3723" w:type="dxa"/>
          </w:tcPr>
          <w:p w:rsidR="008F1B1F" w:rsidRPr="00090229" w:rsidRDefault="008F1B1F" w:rsidP="00453C3A">
            <w:pPr>
              <w:widowControl w:val="0"/>
              <w:autoSpaceDE w:val="0"/>
              <w:autoSpaceDN w:val="0"/>
              <w:adjustRightInd w:val="0"/>
              <w:spacing w:after="0" w:line="240" w:lineRule="auto"/>
              <w:ind w:right="57"/>
              <w:jc w:val="both"/>
              <w:rPr>
                <w:rFonts w:cs="Arial"/>
                <w:b/>
                <w:bCs/>
                <w:sz w:val="20"/>
                <w:szCs w:val="20"/>
              </w:rPr>
            </w:pPr>
            <w:r w:rsidRPr="00090229">
              <w:rPr>
                <w:rFonts w:cs="Arial"/>
                <w:b/>
                <w:bCs/>
                <w:sz w:val="20"/>
                <w:szCs w:val="20"/>
              </w:rPr>
              <w:t>Bagaglio</w:t>
            </w:r>
          </w:p>
        </w:tc>
        <w:tc>
          <w:tcPr>
            <w:tcW w:w="6671" w:type="dxa"/>
          </w:tcPr>
          <w:p w:rsidR="008F1B1F" w:rsidRPr="00090229" w:rsidRDefault="009B3351" w:rsidP="00453C3A">
            <w:pPr>
              <w:widowControl w:val="0"/>
              <w:autoSpaceDE w:val="0"/>
              <w:autoSpaceDN w:val="0"/>
              <w:adjustRightInd w:val="0"/>
              <w:spacing w:after="0" w:line="240" w:lineRule="auto"/>
              <w:ind w:right="57"/>
              <w:jc w:val="both"/>
              <w:rPr>
                <w:sz w:val="20"/>
                <w:szCs w:val="20"/>
              </w:rPr>
            </w:pPr>
            <w:r w:rsidRPr="00090229">
              <w:rPr>
                <w:rFonts w:cs="Arial"/>
                <w:sz w:val="20"/>
                <w:szCs w:val="20"/>
              </w:rPr>
              <w:t>T</w:t>
            </w:r>
            <w:r w:rsidR="008F1B1F" w:rsidRPr="00090229">
              <w:rPr>
                <w:rFonts w:cs="Arial"/>
                <w:sz w:val="20"/>
                <w:szCs w:val="20"/>
              </w:rPr>
              <w:t xml:space="preserve">utto quanto l'Assicurato porta con sé per il fabbisogno personale durante il viaggio. </w:t>
            </w:r>
          </w:p>
        </w:tc>
      </w:tr>
      <w:tr w:rsidR="008F1B1F" w:rsidRPr="00090229">
        <w:tc>
          <w:tcPr>
            <w:tcW w:w="3723" w:type="dxa"/>
          </w:tcPr>
          <w:p w:rsidR="008F1B1F" w:rsidRPr="00090229" w:rsidRDefault="008F1B1F" w:rsidP="00453C3A">
            <w:pPr>
              <w:widowControl w:val="0"/>
              <w:autoSpaceDE w:val="0"/>
              <w:autoSpaceDN w:val="0"/>
              <w:adjustRightInd w:val="0"/>
              <w:spacing w:after="0" w:line="240" w:lineRule="auto"/>
              <w:ind w:right="57"/>
              <w:jc w:val="both"/>
              <w:rPr>
                <w:rFonts w:cs="Arial"/>
                <w:b/>
                <w:bCs/>
                <w:sz w:val="20"/>
                <w:szCs w:val="20"/>
              </w:rPr>
            </w:pPr>
            <w:r w:rsidRPr="00090229">
              <w:rPr>
                <w:rFonts w:cs="Arial"/>
                <w:b/>
                <w:bCs/>
                <w:sz w:val="20"/>
                <w:szCs w:val="20"/>
              </w:rPr>
              <w:t>Beneficiario (caso morte)</w:t>
            </w:r>
          </w:p>
        </w:tc>
        <w:tc>
          <w:tcPr>
            <w:tcW w:w="6671" w:type="dxa"/>
          </w:tcPr>
          <w:p w:rsidR="008F1B1F" w:rsidRPr="00090229" w:rsidRDefault="009B3351" w:rsidP="00453C3A">
            <w:pPr>
              <w:widowControl w:val="0"/>
              <w:autoSpaceDE w:val="0"/>
              <w:autoSpaceDN w:val="0"/>
              <w:adjustRightInd w:val="0"/>
              <w:spacing w:after="0" w:line="240" w:lineRule="auto"/>
              <w:ind w:right="57"/>
              <w:jc w:val="both"/>
              <w:rPr>
                <w:sz w:val="20"/>
                <w:szCs w:val="20"/>
              </w:rPr>
            </w:pPr>
            <w:r w:rsidRPr="00090229">
              <w:rPr>
                <w:rFonts w:cs="Arial"/>
                <w:sz w:val="20"/>
                <w:szCs w:val="20"/>
              </w:rPr>
              <w:t>G</w:t>
            </w:r>
            <w:r w:rsidR="008F1B1F" w:rsidRPr="00090229">
              <w:rPr>
                <w:rFonts w:cs="Arial"/>
                <w:sz w:val="20"/>
                <w:szCs w:val="20"/>
              </w:rPr>
              <w:t xml:space="preserve">li eredi dell'Assicurato o le altre persone da questi designate ai quali </w:t>
            </w:r>
            <w:smartTag w:uri="urn:schemas-microsoft-com:office:smarttags" w:element="PersonName">
              <w:smartTagPr>
                <w:attr w:name="ProductID" w:val="la Societ￠"/>
              </w:smartTagPr>
              <w:r w:rsidR="008F1B1F" w:rsidRPr="00090229">
                <w:rPr>
                  <w:rFonts w:cs="Arial"/>
                  <w:sz w:val="20"/>
                  <w:szCs w:val="20"/>
                </w:rPr>
                <w:t>la Società</w:t>
              </w:r>
            </w:smartTag>
            <w:r w:rsidR="008F1B1F" w:rsidRPr="00090229">
              <w:rPr>
                <w:rFonts w:cs="Arial"/>
                <w:sz w:val="20"/>
                <w:szCs w:val="20"/>
              </w:rPr>
              <w:t xml:space="preserve"> dovrà corrispondere la somma assicurata. </w:t>
            </w:r>
          </w:p>
        </w:tc>
      </w:tr>
      <w:tr w:rsidR="008F1B1F" w:rsidRPr="00090229">
        <w:tc>
          <w:tcPr>
            <w:tcW w:w="3723" w:type="dxa"/>
          </w:tcPr>
          <w:p w:rsidR="008F1B1F" w:rsidRPr="00090229" w:rsidRDefault="008F1B1F" w:rsidP="00453C3A">
            <w:pPr>
              <w:widowControl w:val="0"/>
              <w:autoSpaceDE w:val="0"/>
              <w:autoSpaceDN w:val="0"/>
              <w:adjustRightInd w:val="0"/>
              <w:spacing w:after="0" w:line="240" w:lineRule="auto"/>
              <w:ind w:right="57"/>
              <w:jc w:val="both"/>
              <w:rPr>
                <w:rFonts w:cs="Arial"/>
                <w:b/>
                <w:bCs/>
                <w:sz w:val="20"/>
                <w:szCs w:val="20"/>
              </w:rPr>
            </w:pPr>
            <w:r w:rsidRPr="00090229">
              <w:rPr>
                <w:rFonts w:cs="Arial"/>
                <w:b/>
                <w:bCs/>
                <w:sz w:val="20"/>
                <w:szCs w:val="20"/>
              </w:rPr>
              <w:t>Bicibus</w:t>
            </w:r>
          </w:p>
        </w:tc>
        <w:tc>
          <w:tcPr>
            <w:tcW w:w="6671" w:type="dxa"/>
          </w:tcPr>
          <w:p w:rsidR="008F1B1F" w:rsidRPr="00090229" w:rsidRDefault="009B3351" w:rsidP="00453C3A">
            <w:pPr>
              <w:widowControl w:val="0"/>
              <w:autoSpaceDE w:val="0"/>
              <w:autoSpaceDN w:val="0"/>
              <w:adjustRightInd w:val="0"/>
              <w:spacing w:after="0" w:line="240" w:lineRule="auto"/>
              <w:ind w:right="57"/>
              <w:jc w:val="both"/>
              <w:rPr>
                <w:sz w:val="20"/>
                <w:szCs w:val="20"/>
              </w:rPr>
            </w:pPr>
            <w:r w:rsidRPr="00090229">
              <w:rPr>
                <w:rFonts w:cs="Arial"/>
                <w:sz w:val="20"/>
                <w:szCs w:val="20"/>
              </w:rPr>
              <w:t>S</w:t>
            </w:r>
            <w:r w:rsidR="008F1B1F" w:rsidRPr="00090229">
              <w:rPr>
                <w:rFonts w:cs="Arial"/>
                <w:sz w:val="20"/>
                <w:szCs w:val="20"/>
              </w:rPr>
              <w:t>ervizio organizzato di accompagnamento in bicicletta degli alunni dal luogo di ritrovo stabilito alla scuola e viceversa</w:t>
            </w:r>
          </w:p>
        </w:tc>
      </w:tr>
      <w:tr w:rsidR="008F1B1F" w:rsidRPr="00090229">
        <w:tc>
          <w:tcPr>
            <w:tcW w:w="3723" w:type="dxa"/>
          </w:tcPr>
          <w:p w:rsidR="008F1B1F" w:rsidRPr="00090229" w:rsidRDefault="008F1B1F" w:rsidP="003F36B1">
            <w:pPr>
              <w:widowControl w:val="0"/>
              <w:autoSpaceDE w:val="0"/>
              <w:autoSpaceDN w:val="0"/>
              <w:adjustRightInd w:val="0"/>
              <w:spacing w:after="0" w:line="240" w:lineRule="auto"/>
              <w:ind w:right="57"/>
              <w:jc w:val="both"/>
              <w:rPr>
                <w:rFonts w:cs="Arial"/>
                <w:b/>
                <w:bCs/>
                <w:sz w:val="20"/>
                <w:szCs w:val="20"/>
              </w:rPr>
            </w:pPr>
            <w:r w:rsidRPr="00090229">
              <w:rPr>
                <w:rFonts w:cs="Arial"/>
                <w:b/>
                <w:bCs/>
                <w:sz w:val="20"/>
                <w:szCs w:val="20"/>
              </w:rPr>
              <w:t xml:space="preserve">Centrale Operativa </w:t>
            </w:r>
          </w:p>
        </w:tc>
        <w:tc>
          <w:tcPr>
            <w:tcW w:w="6671" w:type="dxa"/>
          </w:tcPr>
          <w:p w:rsidR="008F1B1F" w:rsidRPr="00090229" w:rsidRDefault="009B3351" w:rsidP="009B3351">
            <w:pPr>
              <w:widowControl w:val="0"/>
              <w:autoSpaceDE w:val="0"/>
              <w:autoSpaceDN w:val="0"/>
              <w:adjustRightInd w:val="0"/>
              <w:spacing w:after="0" w:line="240" w:lineRule="auto"/>
              <w:ind w:right="57"/>
              <w:jc w:val="both"/>
              <w:rPr>
                <w:rFonts w:cs="Arial"/>
                <w:sz w:val="20"/>
                <w:szCs w:val="20"/>
              </w:rPr>
            </w:pPr>
            <w:r w:rsidRPr="00090229">
              <w:rPr>
                <w:rFonts w:cs="Arial"/>
                <w:sz w:val="20"/>
                <w:szCs w:val="20"/>
              </w:rPr>
              <w:t>L</w:t>
            </w:r>
            <w:r w:rsidR="008F1B1F" w:rsidRPr="00090229">
              <w:rPr>
                <w:rFonts w:cs="Arial"/>
                <w:sz w:val="20"/>
                <w:szCs w:val="20"/>
              </w:rPr>
              <w:t xml:space="preserve">a struttura, costituita da medici, tecnici, operatori che è in funzione 24 ore su 24, tutti i giorni dell'anno che provvede al contatto telefonico con l'Assicurato ed organizza ed eroga, con costi a carico della Società, le prestazioni di assistenza previste in polizza. </w:t>
            </w:r>
          </w:p>
        </w:tc>
      </w:tr>
      <w:tr w:rsidR="008F1B1F" w:rsidRPr="00090229">
        <w:tc>
          <w:tcPr>
            <w:tcW w:w="3723" w:type="dxa"/>
          </w:tcPr>
          <w:p w:rsidR="008F1B1F" w:rsidRPr="00090229" w:rsidRDefault="008F1B1F" w:rsidP="003F36B1">
            <w:pPr>
              <w:widowControl w:val="0"/>
              <w:autoSpaceDE w:val="0"/>
              <w:autoSpaceDN w:val="0"/>
              <w:adjustRightInd w:val="0"/>
              <w:spacing w:after="0" w:line="240" w:lineRule="auto"/>
              <w:ind w:right="57"/>
              <w:jc w:val="both"/>
              <w:rPr>
                <w:rFonts w:cs="Arial"/>
                <w:b/>
                <w:bCs/>
                <w:sz w:val="20"/>
                <w:szCs w:val="20"/>
              </w:rPr>
            </w:pPr>
            <w:r w:rsidRPr="00090229">
              <w:rPr>
                <w:rFonts w:cs="Arial"/>
                <w:b/>
                <w:bCs/>
                <w:sz w:val="20"/>
                <w:szCs w:val="20"/>
              </w:rPr>
              <w:t xml:space="preserve">Coassicurazione </w:t>
            </w:r>
          </w:p>
        </w:tc>
        <w:tc>
          <w:tcPr>
            <w:tcW w:w="6671" w:type="dxa"/>
          </w:tcPr>
          <w:p w:rsidR="008F1B1F" w:rsidRPr="00090229" w:rsidRDefault="009B3351" w:rsidP="009B3351">
            <w:pPr>
              <w:widowControl w:val="0"/>
              <w:autoSpaceDE w:val="0"/>
              <w:autoSpaceDN w:val="0"/>
              <w:adjustRightInd w:val="0"/>
              <w:spacing w:after="0" w:line="240" w:lineRule="auto"/>
              <w:ind w:right="57"/>
              <w:jc w:val="both"/>
              <w:rPr>
                <w:rFonts w:cs="Arial"/>
                <w:sz w:val="20"/>
                <w:szCs w:val="20"/>
              </w:rPr>
            </w:pPr>
            <w:r w:rsidRPr="00090229">
              <w:rPr>
                <w:rFonts w:cs="Arial"/>
                <w:sz w:val="20"/>
                <w:szCs w:val="20"/>
              </w:rPr>
              <w:t>R</w:t>
            </w:r>
            <w:r w:rsidR="008F1B1F" w:rsidRPr="00090229">
              <w:rPr>
                <w:rFonts w:cs="Arial"/>
                <w:sz w:val="20"/>
                <w:szCs w:val="20"/>
              </w:rPr>
              <w:t xml:space="preserve">ipartizione fra più assicuratori, in quote determinate, del rischio assicurato con un unico contratto di assicurazione. </w:t>
            </w:r>
          </w:p>
        </w:tc>
      </w:tr>
      <w:tr w:rsidR="008F1B1F" w:rsidRPr="00090229">
        <w:tc>
          <w:tcPr>
            <w:tcW w:w="3723" w:type="dxa"/>
          </w:tcPr>
          <w:p w:rsidR="008F1B1F" w:rsidRPr="00090229" w:rsidRDefault="008F1B1F" w:rsidP="003F36B1">
            <w:pPr>
              <w:widowControl w:val="0"/>
              <w:autoSpaceDE w:val="0"/>
              <w:autoSpaceDN w:val="0"/>
              <w:adjustRightInd w:val="0"/>
              <w:spacing w:after="0" w:line="240" w:lineRule="auto"/>
              <w:ind w:right="57"/>
              <w:jc w:val="both"/>
              <w:rPr>
                <w:sz w:val="20"/>
                <w:szCs w:val="20"/>
              </w:rPr>
            </w:pPr>
            <w:r w:rsidRPr="00090229">
              <w:rPr>
                <w:rFonts w:cs="Arial"/>
                <w:b/>
                <w:bCs/>
                <w:sz w:val="20"/>
                <w:szCs w:val="20"/>
              </w:rPr>
              <w:t xml:space="preserve">Contraente </w:t>
            </w:r>
          </w:p>
        </w:tc>
        <w:tc>
          <w:tcPr>
            <w:tcW w:w="6671" w:type="dxa"/>
          </w:tcPr>
          <w:p w:rsidR="008F1B1F" w:rsidRPr="00090229" w:rsidRDefault="009B3351" w:rsidP="009B3351">
            <w:pPr>
              <w:widowControl w:val="0"/>
              <w:autoSpaceDE w:val="0"/>
              <w:autoSpaceDN w:val="0"/>
              <w:adjustRightInd w:val="0"/>
              <w:spacing w:after="0" w:line="240" w:lineRule="auto"/>
              <w:ind w:right="57"/>
              <w:jc w:val="both"/>
              <w:rPr>
                <w:rFonts w:cs="Arial"/>
                <w:sz w:val="20"/>
                <w:szCs w:val="20"/>
              </w:rPr>
            </w:pPr>
            <w:r w:rsidRPr="00090229">
              <w:rPr>
                <w:rFonts w:cs="Arial"/>
                <w:sz w:val="20"/>
                <w:szCs w:val="20"/>
              </w:rPr>
              <w:t>I</w:t>
            </w:r>
            <w:r w:rsidR="008F1B1F" w:rsidRPr="00090229">
              <w:rPr>
                <w:rFonts w:cs="Arial"/>
                <w:sz w:val="20"/>
                <w:szCs w:val="20"/>
              </w:rPr>
              <w:t xml:space="preserve">l soggetto che stipula l'assicurazione, nello specifico l'Istituto Scolastico pubblico o privato di ogni ordine e grado che sottoscrive la presente assicurazione anche in favore di terzi. </w:t>
            </w:r>
          </w:p>
        </w:tc>
      </w:tr>
      <w:tr w:rsidR="008F1B1F" w:rsidRPr="00090229">
        <w:tc>
          <w:tcPr>
            <w:tcW w:w="3723" w:type="dxa"/>
          </w:tcPr>
          <w:p w:rsidR="008F1B1F" w:rsidRPr="00090229" w:rsidRDefault="008F1B1F" w:rsidP="003F36B1">
            <w:pPr>
              <w:widowControl w:val="0"/>
              <w:autoSpaceDE w:val="0"/>
              <w:autoSpaceDN w:val="0"/>
              <w:adjustRightInd w:val="0"/>
              <w:spacing w:after="0" w:line="240" w:lineRule="auto"/>
              <w:ind w:right="57"/>
              <w:jc w:val="both"/>
              <w:rPr>
                <w:rFonts w:cs="Arial"/>
                <w:b/>
                <w:bCs/>
                <w:sz w:val="20"/>
                <w:szCs w:val="20"/>
              </w:rPr>
            </w:pPr>
            <w:r w:rsidRPr="00090229">
              <w:rPr>
                <w:rFonts w:cs="Arial"/>
                <w:b/>
                <w:bCs/>
                <w:sz w:val="20"/>
                <w:szCs w:val="20"/>
              </w:rPr>
              <w:t>Cose</w:t>
            </w:r>
          </w:p>
        </w:tc>
        <w:tc>
          <w:tcPr>
            <w:tcW w:w="6671" w:type="dxa"/>
          </w:tcPr>
          <w:p w:rsidR="008F1B1F" w:rsidRPr="00090229" w:rsidRDefault="009B3351" w:rsidP="009B3351">
            <w:pPr>
              <w:widowControl w:val="0"/>
              <w:autoSpaceDE w:val="0"/>
              <w:autoSpaceDN w:val="0"/>
              <w:adjustRightInd w:val="0"/>
              <w:spacing w:after="0" w:line="240" w:lineRule="auto"/>
              <w:ind w:right="57"/>
              <w:jc w:val="both"/>
              <w:rPr>
                <w:rFonts w:cs="Arial"/>
                <w:sz w:val="20"/>
                <w:szCs w:val="20"/>
              </w:rPr>
            </w:pPr>
            <w:r w:rsidRPr="00090229">
              <w:rPr>
                <w:rFonts w:cs="Arial"/>
                <w:sz w:val="20"/>
                <w:szCs w:val="20"/>
              </w:rPr>
              <w:t>S</w:t>
            </w:r>
            <w:r w:rsidR="008F1B1F" w:rsidRPr="00090229">
              <w:rPr>
                <w:rFonts w:cs="Arial"/>
                <w:sz w:val="20"/>
                <w:szCs w:val="20"/>
              </w:rPr>
              <w:t xml:space="preserve">ia gli oggetti materiali sia gli animali. </w:t>
            </w:r>
          </w:p>
        </w:tc>
      </w:tr>
      <w:tr w:rsidR="008F1B1F" w:rsidRPr="00090229">
        <w:tc>
          <w:tcPr>
            <w:tcW w:w="3723" w:type="dxa"/>
          </w:tcPr>
          <w:p w:rsidR="008F1B1F" w:rsidRPr="00090229" w:rsidRDefault="008F1B1F" w:rsidP="005A7563">
            <w:pPr>
              <w:widowControl w:val="0"/>
              <w:autoSpaceDE w:val="0"/>
              <w:autoSpaceDN w:val="0"/>
              <w:adjustRightInd w:val="0"/>
              <w:spacing w:after="0" w:line="240" w:lineRule="auto"/>
              <w:ind w:right="57"/>
              <w:jc w:val="both"/>
              <w:rPr>
                <w:rFonts w:cs="Arial"/>
                <w:b/>
                <w:bCs/>
                <w:sz w:val="20"/>
                <w:szCs w:val="20"/>
              </w:rPr>
            </w:pPr>
            <w:r w:rsidRPr="00090229">
              <w:rPr>
                <w:rFonts w:cs="Arial"/>
                <w:b/>
                <w:bCs/>
                <w:sz w:val="20"/>
                <w:szCs w:val="20"/>
              </w:rPr>
              <w:t xml:space="preserve">Day Hospital </w:t>
            </w:r>
          </w:p>
        </w:tc>
        <w:tc>
          <w:tcPr>
            <w:tcW w:w="6671" w:type="dxa"/>
          </w:tcPr>
          <w:p w:rsidR="008F1B1F" w:rsidRPr="00090229" w:rsidRDefault="009B3351" w:rsidP="009B3351">
            <w:pPr>
              <w:widowControl w:val="0"/>
              <w:autoSpaceDE w:val="0"/>
              <w:autoSpaceDN w:val="0"/>
              <w:adjustRightInd w:val="0"/>
              <w:spacing w:after="0" w:line="240" w:lineRule="auto"/>
              <w:ind w:right="57"/>
              <w:jc w:val="both"/>
              <w:rPr>
                <w:rFonts w:cs="Arial"/>
                <w:sz w:val="20"/>
                <w:szCs w:val="20"/>
              </w:rPr>
            </w:pPr>
            <w:r w:rsidRPr="00090229">
              <w:rPr>
                <w:rFonts w:cs="Arial"/>
                <w:sz w:val="20"/>
                <w:szCs w:val="20"/>
              </w:rPr>
              <w:t>L</w:t>
            </w:r>
            <w:r w:rsidR="008F1B1F" w:rsidRPr="00090229">
              <w:rPr>
                <w:rFonts w:cs="Arial"/>
                <w:sz w:val="20"/>
                <w:szCs w:val="20"/>
              </w:rPr>
              <w:t>a degenza senza pernottamento in Istituto di cura</w:t>
            </w:r>
          </w:p>
        </w:tc>
      </w:tr>
      <w:tr w:rsidR="008F1B1F" w:rsidRPr="00090229">
        <w:tc>
          <w:tcPr>
            <w:tcW w:w="3723" w:type="dxa"/>
          </w:tcPr>
          <w:p w:rsidR="008F1B1F" w:rsidRPr="00090229" w:rsidRDefault="008F1B1F" w:rsidP="003F36B1">
            <w:pPr>
              <w:widowControl w:val="0"/>
              <w:autoSpaceDE w:val="0"/>
              <w:autoSpaceDN w:val="0"/>
              <w:adjustRightInd w:val="0"/>
              <w:spacing w:after="0" w:line="240" w:lineRule="auto"/>
              <w:ind w:right="57"/>
              <w:jc w:val="both"/>
              <w:rPr>
                <w:rFonts w:cs="Arial"/>
                <w:b/>
                <w:bCs/>
                <w:sz w:val="20"/>
                <w:szCs w:val="20"/>
              </w:rPr>
            </w:pPr>
            <w:r w:rsidRPr="00090229">
              <w:rPr>
                <w:rFonts w:cs="Arial"/>
                <w:b/>
                <w:bCs/>
                <w:sz w:val="20"/>
                <w:szCs w:val="20"/>
              </w:rPr>
              <w:t>Delegataria</w:t>
            </w:r>
          </w:p>
        </w:tc>
        <w:tc>
          <w:tcPr>
            <w:tcW w:w="6671" w:type="dxa"/>
          </w:tcPr>
          <w:p w:rsidR="008F1B1F" w:rsidRPr="00090229" w:rsidRDefault="009B3351" w:rsidP="00453C3A">
            <w:pPr>
              <w:widowControl w:val="0"/>
              <w:autoSpaceDE w:val="0"/>
              <w:autoSpaceDN w:val="0"/>
              <w:adjustRightInd w:val="0"/>
              <w:spacing w:after="0" w:line="240" w:lineRule="auto"/>
              <w:ind w:right="57"/>
              <w:jc w:val="both"/>
              <w:rPr>
                <w:sz w:val="20"/>
                <w:szCs w:val="20"/>
              </w:rPr>
            </w:pPr>
            <w:r w:rsidRPr="00090229">
              <w:rPr>
                <w:rFonts w:cs="Arial"/>
                <w:sz w:val="20"/>
                <w:szCs w:val="20"/>
              </w:rPr>
              <w:t>L</w:t>
            </w:r>
            <w:r w:rsidR="008F1B1F" w:rsidRPr="00090229">
              <w:rPr>
                <w:rFonts w:cs="Arial"/>
                <w:sz w:val="20"/>
                <w:szCs w:val="20"/>
              </w:rPr>
              <w:t xml:space="preserve">'impresa che, in caso di coassicurazione, conclusa la trattativa con il contraente, provvede all'emissione del contratto assicurativo, all'incasso del premio, alla liquidazione dei danni e ad ogni altra incombenza gestionale, anche per conto e nell'interesse delle altre imprese partecipanti al rischio (coassicuratrici). </w:t>
            </w:r>
          </w:p>
        </w:tc>
      </w:tr>
      <w:tr w:rsidR="008F1B1F" w:rsidRPr="00090229">
        <w:tc>
          <w:tcPr>
            <w:tcW w:w="3723" w:type="dxa"/>
          </w:tcPr>
          <w:p w:rsidR="008F1B1F" w:rsidRPr="00090229" w:rsidRDefault="008F1B1F" w:rsidP="00453C3A">
            <w:pPr>
              <w:widowControl w:val="0"/>
              <w:autoSpaceDE w:val="0"/>
              <w:autoSpaceDN w:val="0"/>
              <w:adjustRightInd w:val="0"/>
              <w:spacing w:after="0" w:line="240" w:lineRule="auto"/>
              <w:ind w:left="57" w:right="57"/>
              <w:jc w:val="both"/>
              <w:rPr>
                <w:rFonts w:cs="Arial"/>
                <w:b/>
                <w:bCs/>
                <w:sz w:val="20"/>
                <w:szCs w:val="20"/>
              </w:rPr>
            </w:pPr>
            <w:r w:rsidRPr="00090229">
              <w:rPr>
                <w:rFonts w:cs="Arial"/>
                <w:b/>
                <w:bCs/>
                <w:sz w:val="20"/>
                <w:szCs w:val="20"/>
              </w:rPr>
              <w:t>Estero</w:t>
            </w:r>
          </w:p>
        </w:tc>
        <w:tc>
          <w:tcPr>
            <w:tcW w:w="6671" w:type="dxa"/>
          </w:tcPr>
          <w:p w:rsidR="008F1B1F" w:rsidRPr="00090229" w:rsidRDefault="009B3351" w:rsidP="009B3351">
            <w:pPr>
              <w:widowControl w:val="0"/>
              <w:autoSpaceDE w:val="0"/>
              <w:autoSpaceDN w:val="0"/>
              <w:adjustRightInd w:val="0"/>
              <w:spacing w:after="0" w:line="240" w:lineRule="auto"/>
              <w:ind w:right="57"/>
              <w:jc w:val="both"/>
              <w:rPr>
                <w:rFonts w:cs="Arial"/>
                <w:sz w:val="20"/>
                <w:szCs w:val="20"/>
              </w:rPr>
            </w:pPr>
            <w:r w:rsidRPr="00090229">
              <w:rPr>
                <w:rFonts w:cs="Arial"/>
                <w:sz w:val="20"/>
                <w:szCs w:val="20"/>
              </w:rPr>
              <w:t>T</w:t>
            </w:r>
            <w:r w:rsidR="00A45164" w:rsidRPr="00090229">
              <w:rPr>
                <w:rFonts w:cs="Arial"/>
                <w:sz w:val="20"/>
                <w:szCs w:val="20"/>
              </w:rPr>
              <w:t xml:space="preserve">utti i paesi non ricompresi nella definizione di Italia. </w:t>
            </w:r>
          </w:p>
        </w:tc>
      </w:tr>
      <w:tr w:rsidR="008F1B1F" w:rsidRPr="00090229">
        <w:tc>
          <w:tcPr>
            <w:tcW w:w="3723" w:type="dxa"/>
          </w:tcPr>
          <w:p w:rsidR="008F1B1F" w:rsidRPr="00090229" w:rsidRDefault="008F1B1F" w:rsidP="00453C3A">
            <w:pPr>
              <w:widowControl w:val="0"/>
              <w:autoSpaceDE w:val="0"/>
              <w:autoSpaceDN w:val="0"/>
              <w:adjustRightInd w:val="0"/>
              <w:spacing w:after="0" w:line="240" w:lineRule="auto"/>
              <w:ind w:left="57" w:right="57"/>
              <w:jc w:val="both"/>
              <w:rPr>
                <w:rFonts w:cs="Arial"/>
                <w:b/>
                <w:bCs/>
                <w:sz w:val="20"/>
                <w:szCs w:val="20"/>
              </w:rPr>
            </w:pPr>
            <w:r w:rsidRPr="00090229">
              <w:rPr>
                <w:rFonts w:cs="Arial"/>
                <w:b/>
                <w:bCs/>
                <w:sz w:val="20"/>
                <w:szCs w:val="20"/>
              </w:rPr>
              <w:t xml:space="preserve">Europa </w:t>
            </w:r>
          </w:p>
        </w:tc>
        <w:tc>
          <w:tcPr>
            <w:tcW w:w="6671" w:type="dxa"/>
          </w:tcPr>
          <w:p w:rsidR="008F1B1F" w:rsidRPr="00090229" w:rsidRDefault="009B3351" w:rsidP="009B3351">
            <w:pPr>
              <w:widowControl w:val="0"/>
              <w:autoSpaceDE w:val="0"/>
              <w:autoSpaceDN w:val="0"/>
              <w:adjustRightInd w:val="0"/>
              <w:spacing w:after="0" w:line="240" w:lineRule="auto"/>
              <w:ind w:right="57"/>
              <w:jc w:val="both"/>
              <w:rPr>
                <w:rFonts w:cs="Arial"/>
                <w:sz w:val="20"/>
                <w:szCs w:val="20"/>
              </w:rPr>
            </w:pPr>
            <w:r w:rsidRPr="00090229">
              <w:rPr>
                <w:rFonts w:cs="Arial"/>
                <w:sz w:val="20"/>
                <w:szCs w:val="20"/>
              </w:rPr>
              <w:t>I</w:t>
            </w:r>
            <w:r w:rsidR="00A45164" w:rsidRPr="00090229">
              <w:rPr>
                <w:rFonts w:cs="Arial"/>
                <w:sz w:val="20"/>
                <w:szCs w:val="20"/>
              </w:rPr>
              <w:t xml:space="preserve"> paesi dell'Europa geografica fino al confine dei Monti Urali e del bacino del Mediterraneo, Algeria, Canarie, Cipro, Egitto, Israele, Libano, Libia, Madera, Marocco, Siria, Tunisia e Turchia. </w:t>
            </w:r>
          </w:p>
        </w:tc>
      </w:tr>
      <w:tr w:rsidR="008F1B1F" w:rsidRPr="00090229">
        <w:tc>
          <w:tcPr>
            <w:tcW w:w="3723" w:type="dxa"/>
          </w:tcPr>
          <w:p w:rsidR="008F1B1F" w:rsidRPr="00090229" w:rsidRDefault="00A45164" w:rsidP="00453C3A">
            <w:pPr>
              <w:widowControl w:val="0"/>
              <w:autoSpaceDE w:val="0"/>
              <w:autoSpaceDN w:val="0"/>
              <w:adjustRightInd w:val="0"/>
              <w:spacing w:after="0" w:line="240" w:lineRule="auto"/>
              <w:ind w:left="57" w:right="57"/>
              <w:jc w:val="both"/>
              <w:rPr>
                <w:rFonts w:cs="Arial"/>
                <w:b/>
                <w:bCs/>
                <w:sz w:val="20"/>
                <w:szCs w:val="20"/>
              </w:rPr>
            </w:pPr>
            <w:r w:rsidRPr="00090229">
              <w:rPr>
                <w:rFonts w:cs="Arial"/>
                <w:b/>
                <w:bCs/>
                <w:sz w:val="20"/>
                <w:szCs w:val="20"/>
              </w:rPr>
              <w:t xml:space="preserve">Evento </w:t>
            </w:r>
          </w:p>
        </w:tc>
        <w:tc>
          <w:tcPr>
            <w:tcW w:w="6671" w:type="dxa"/>
          </w:tcPr>
          <w:p w:rsidR="008F1B1F" w:rsidRPr="00090229" w:rsidRDefault="009B3351" w:rsidP="009B3351">
            <w:pPr>
              <w:widowControl w:val="0"/>
              <w:autoSpaceDE w:val="0"/>
              <w:autoSpaceDN w:val="0"/>
              <w:adjustRightInd w:val="0"/>
              <w:spacing w:after="0" w:line="240" w:lineRule="auto"/>
              <w:ind w:right="57"/>
              <w:jc w:val="both"/>
              <w:rPr>
                <w:rFonts w:cs="Arial"/>
                <w:sz w:val="20"/>
                <w:szCs w:val="20"/>
              </w:rPr>
            </w:pPr>
            <w:r w:rsidRPr="00090229">
              <w:rPr>
                <w:rFonts w:cs="Arial"/>
                <w:sz w:val="20"/>
                <w:szCs w:val="20"/>
              </w:rPr>
              <w:t>L</w:t>
            </w:r>
            <w:r w:rsidR="00A45164" w:rsidRPr="00090229">
              <w:rPr>
                <w:rFonts w:cs="Arial"/>
                <w:sz w:val="20"/>
                <w:szCs w:val="20"/>
              </w:rPr>
              <w:t xml:space="preserve">'accadimento che ha generato, direttamente od indirettamente, uno o più sinistri. </w:t>
            </w:r>
          </w:p>
        </w:tc>
      </w:tr>
      <w:tr w:rsidR="008F1B1F" w:rsidRPr="00090229">
        <w:tc>
          <w:tcPr>
            <w:tcW w:w="3723" w:type="dxa"/>
          </w:tcPr>
          <w:p w:rsidR="008F1B1F" w:rsidRPr="00090229" w:rsidRDefault="008F1B1F" w:rsidP="00453C3A">
            <w:pPr>
              <w:widowControl w:val="0"/>
              <w:autoSpaceDE w:val="0"/>
              <w:autoSpaceDN w:val="0"/>
              <w:adjustRightInd w:val="0"/>
              <w:spacing w:after="0" w:line="240" w:lineRule="auto"/>
              <w:ind w:left="57" w:right="57"/>
              <w:jc w:val="both"/>
              <w:rPr>
                <w:sz w:val="20"/>
                <w:szCs w:val="20"/>
              </w:rPr>
            </w:pPr>
            <w:r w:rsidRPr="00090229">
              <w:rPr>
                <w:rFonts w:cs="Arial"/>
                <w:b/>
                <w:bCs/>
                <w:sz w:val="20"/>
                <w:szCs w:val="20"/>
              </w:rPr>
              <w:t xml:space="preserve">Familiare </w:t>
            </w:r>
          </w:p>
          <w:p w:rsidR="008F1B1F" w:rsidRPr="00090229" w:rsidRDefault="008F1B1F" w:rsidP="00453C3A">
            <w:pPr>
              <w:widowControl w:val="0"/>
              <w:autoSpaceDE w:val="0"/>
              <w:autoSpaceDN w:val="0"/>
              <w:adjustRightInd w:val="0"/>
              <w:spacing w:after="0" w:line="240" w:lineRule="auto"/>
              <w:ind w:left="57" w:right="57"/>
              <w:jc w:val="both"/>
              <w:rPr>
                <w:rFonts w:cs="Arial"/>
                <w:b/>
                <w:bCs/>
                <w:sz w:val="20"/>
                <w:szCs w:val="20"/>
              </w:rPr>
            </w:pPr>
          </w:p>
        </w:tc>
        <w:tc>
          <w:tcPr>
            <w:tcW w:w="6671" w:type="dxa"/>
          </w:tcPr>
          <w:p w:rsidR="008F1B1F" w:rsidRPr="00090229" w:rsidRDefault="009B3351" w:rsidP="009B3351">
            <w:pPr>
              <w:widowControl w:val="0"/>
              <w:autoSpaceDE w:val="0"/>
              <w:autoSpaceDN w:val="0"/>
              <w:adjustRightInd w:val="0"/>
              <w:spacing w:after="0" w:line="240" w:lineRule="auto"/>
              <w:ind w:right="57"/>
              <w:jc w:val="both"/>
              <w:rPr>
                <w:rFonts w:cs="Arial"/>
                <w:sz w:val="20"/>
                <w:szCs w:val="20"/>
              </w:rPr>
            </w:pPr>
            <w:r w:rsidRPr="00090229">
              <w:rPr>
                <w:rFonts w:cs="Arial"/>
                <w:sz w:val="20"/>
                <w:szCs w:val="20"/>
              </w:rPr>
              <w:t>C</w:t>
            </w:r>
            <w:r w:rsidR="00A45164" w:rsidRPr="00090229">
              <w:rPr>
                <w:rFonts w:cs="Arial"/>
                <w:sz w:val="20"/>
                <w:szCs w:val="20"/>
              </w:rPr>
              <w:t xml:space="preserve">oniuge, convivente, figlio, genero o nuora, fratello o sorella, genitore, suocero (purché risultante dallo stato di famiglia). </w:t>
            </w:r>
          </w:p>
        </w:tc>
      </w:tr>
      <w:tr w:rsidR="00A45164" w:rsidRPr="00090229">
        <w:tc>
          <w:tcPr>
            <w:tcW w:w="3723" w:type="dxa"/>
          </w:tcPr>
          <w:p w:rsidR="00A45164" w:rsidRPr="00090229" w:rsidRDefault="00A45164" w:rsidP="00453C3A">
            <w:pPr>
              <w:widowControl w:val="0"/>
              <w:autoSpaceDE w:val="0"/>
              <w:autoSpaceDN w:val="0"/>
              <w:adjustRightInd w:val="0"/>
              <w:spacing w:after="0" w:line="240" w:lineRule="auto"/>
              <w:ind w:left="57" w:right="57"/>
              <w:jc w:val="both"/>
              <w:rPr>
                <w:rFonts w:cs="Arial"/>
                <w:b/>
                <w:bCs/>
                <w:sz w:val="20"/>
                <w:szCs w:val="20"/>
              </w:rPr>
            </w:pPr>
            <w:r w:rsidRPr="00090229">
              <w:rPr>
                <w:rFonts w:cs="Arial"/>
                <w:b/>
                <w:bCs/>
                <w:sz w:val="20"/>
                <w:szCs w:val="20"/>
              </w:rPr>
              <w:t xml:space="preserve">Franchigia </w:t>
            </w:r>
          </w:p>
        </w:tc>
        <w:tc>
          <w:tcPr>
            <w:tcW w:w="6671" w:type="dxa"/>
          </w:tcPr>
          <w:p w:rsidR="00A45164" w:rsidRPr="00090229" w:rsidRDefault="009B3351" w:rsidP="009B3351">
            <w:pPr>
              <w:widowControl w:val="0"/>
              <w:autoSpaceDE w:val="0"/>
              <w:autoSpaceDN w:val="0"/>
              <w:adjustRightInd w:val="0"/>
              <w:spacing w:after="0" w:line="240" w:lineRule="auto"/>
              <w:ind w:right="57"/>
              <w:jc w:val="both"/>
              <w:rPr>
                <w:rFonts w:cs="Arial"/>
                <w:sz w:val="20"/>
                <w:szCs w:val="20"/>
              </w:rPr>
            </w:pPr>
            <w:r w:rsidRPr="00090229">
              <w:rPr>
                <w:rFonts w:cs="Arial"/>
                <w:sz w:val="20"/>
                <w:szCs w:val="20"/>
              </w:rPr>
              <w:t>L</w:t>
            </w:r>
            <w:r w:rsidR="00A45164" w:rsidRPr="00090229">
              <w:rPr>
                <w:rFonts w:cs="Arial"/>
                <w:sz w:val="20"/>
                <w:szCs w:val="20"/>
              </w:rPr>
              <w:t xml:space="preserve">a parte del danno, stabilita nella polizza, che rimane a carico dell'assicurato. </w:t>
            </w:r>
          </w:p>
        </w:tc>
      </w:tr>
      <w:tr w:rsidR="00A45164" w:rsidRPr="00090229">
        <w:tc>
          <w:tcPr>
            <w:tcW w:w="3723" w:type="dxa"/>
          </w:tcPr>
          <w:p w:rsidR="00A45164" w:rsidRPr="00090229" w:rsidRDefault="00A45164" w:rsidP="00453C3A">
            <w:pPr>
              <w:widowControl w:val="0"/>
              <w:autoSpaceDE w:val="0"/>
              <w:autoSpaceDN w:val="0"/>
              <w:adjustRightInd w:val="0"/>
              <w:spacing w:after="0" w:line="240" w:lineRule="auto"/>
              <w:ind w:left="57" w:right="57"/>
              <w:jc w:val="both"/>
              <w:rPr>
                <w:rFonts w:cs="Arial"/>
                <w:b/>
                <w:bCs/>
                <w:sz w:val="20"/>
                <w:szCs w:val="20"/>
              </w:rPr>
            </w:pPr>
            <w:r w:rsidRPr="00090229">
              <w:rPr>
                <w:rFonts w:cs="Arial"/>
                <w:b/>
                <w:bCs/>
                <w:sz w:val="20"/>
                <w:szCs w:val="20"/>
              </w:rPr>
              <w:t xml:space="preserve">Furto </w:t>
            </w:r>
          </w:p>
        </w:tc>
        <w:tc>
          <w:tcPr>
            <w:tcW w:w="6671" w:type="dxa"/>
          </w:tcPr>
          <w:p w:rsidR="00A45164" w:rsidRPr="00090229" w:rsidRDefault="009B3351" w:rsidP="009B3351">
            <w:pPr>
              <w:widowControl w:val="0"/>
              <w:autoSpaceDE w:val="0"/>
              <w:autoSpaceDN w:val="0"/>
              <w:adjustRightInd w:val="0"/>
              <w:spacing w:after="0" w:line="240" w:lineRule="auto"/>
              <w:ind w:right="57"/>
              <w:jc w:val="both"/>
              <w:rPr>
                <w:rFonts w:cs="Arial"/>
                <w:sz w:val="20"/>
                <w:szCs w:val="20"/>
              </w:rPr>
            </w:pPr>
            <w:r w:rsidRPr="00090229">
              <w:rPr>
                <w:rFonts w:cs="Arial"/>
                <w:sz w:val="20"/>
                <w:szCs w:val="20"/>
              </w:rPr>
              <w:t>I</w:t>
            </w:r>
            <w:r w:rsidR="00A45164" w:rsidRPr="00090229">
              <w:rPr>
                <w:rFonts w:cs="Arial"/>
                <w:sz w:val="20"/>
                <w:szCs w:val="20"/>
              </w:rPr>
              <w:t xml:space="preserve">l reato previsto dall'Art. 624 del Codice Penale commesso da chiunque si impossessi della cosa mobile altrui, sottraendola a chi la detiene, al fine di trarne profitto per sé o per altri. </w:t>
            </w:r>
          </w:p>
        </w:tc>
      </w:tr>
      <w:tr w:rsidR="00A45164" w:rsidRPr="00090229">
        <w:tc>
          <w:tcPr>
            <w:tcW w:w="3723" w:type="dxa"/>
          </w:tcPr>
          <w:p w:rsidR="00A45164" w:rsidRPr="00090229" w:rsidRDefault="00A45164" w:rsidP="00453C3A">
            <w:pPr>
              <w:widowControl w:val="0"/>
              <w:autoSpaceDE w:val="0"/>
              <w:autoSpaceDN w:val="0"/>
              <w:adjustRightInd w:val="0"/>
              <w:spacing w:after="0" w:line="240" w:lineRule="auto"/>
              <w:ind w:left="57" w:right="57"/>
              <w:jc w:val="both"/>
              <w:rPr>
                <w:rFonts w:cs="Arial"/>
                <w:b/>
                <w:bCs/>
                <w:sz w:val="20"/>
                <w:szCs w:val="20"/>
              </w:rPr>
            </w:pPr>
            <w:r w:rsidRPr="00090229">
              <w:rPr>
                <w:rFonts w:cs="Arial"/>
                <w:b/>
                <w:bCs/>
                <w:sz w:val="20"/>
                <w:szCs w:val="20"/>
              </w:rPr>
              <w:t xml:space="preserve">Garanzia </w:t>
            </w:r>
          </w:p>
        </w:tc>
        <w:tc>
          <w:tcPr>
            <w:tcW w:w="6671" w:type="dxa"/>
          </w:tcPr>
          <w:p w:rsidR="00A45164" w:rsidRPr="00090229" w:rsidRDefault="009B3351" w:rsidP="009B3351">
            <w:pPr>
              <w:widowControl w:val="0"/>
              <w:autoSpaceDE w:val="0"/>
              <w:autoSpaceDN w:val="0"/>
              <w:adjustRightInd w:val="0"/>
              <w:spacing w:after="0" w:line="240" w:lineRule="auto"/>
              <w:ind w:right="57"/>
              <w:jc w:val="both"/>
              <w:rPr>
                <w:rFonts w:cs="Arial"/>
                <w:sz w:val="20"/>
                <w:szCs w:val="20"/>
              </w:rPr>
            </w:pPr>
            <w:r w:rsidRPr="00090229">
              <w:rPr>
                <w:rFonts w:cs="Arial"/>
                <w:sz w:val="20"/>
                <w:szCs w:val="20"/>
              </w:rPr>
              <w:t>L</w:t>
            </w:r>
            <w:r w:rsidR="00A45164" w:rsidRPr="00090229">
              <w:rPr>
                <w:rFonts w:cs="Arial"/>
                <w:sz w:val="20"/>
                <w:szCs w:val="20"/>
              </w:rPr>
              <w:t xml:space="preserve">'impegno della Società in base al quale, in caso di sinistro procede al pagamento dell'indennizzo del sinistro subito dall'Assicurato o al risarcimento del danno arrecato dall'Assicurato a terzi e per il quale è stato pagato il relativo premio. </w:t>
            </w:r>
          </w:p>
        </w:tc>
      </w:tr>
      <w:tr w:rsidR="00A45164" w:rsidRPr="00090229">
        <w:tc>
          <w:tcPr>
            <w:tcW w:w="3723" w:type="dxa"/>
          </w:tcPr>
          <w:p w:rsidR="00A45164" w:rsidRPr="00090229" w:rsidRDefault="00A45164" w:rsidP="00453C3A">
            <w:pPr>
              <w:widowControl w:val="0"/>
              <w:autoSpaceDE w:val="0"/>
              <w:autoSpaceDN w:val="0"/>
              <w:adjustRightInd w:val="0"/>
              <w:spacing w:after="0" w:line="240" w:lineRule="auto"/>
              <w:ind w:left="57" w:right="57"/>
              <w:jc w:val="both"/>
              <w:rPr>
                <w:rFonts w:cs="Arial"/>
                <w:b/>
                <w:bCs/>
                <w:sz w:val="20"/>
                <w:szCs w:val="20"/>
              </w:rPr>
            </w:pPr>
            <w:r w:rsidRPr="00090229">
              <w:rPr>
                <w:rFonts w:cs="Arial"/>
                <w:b/>
                <w:bCs/>
                <w:sz w:val="20"/>
                <w:szCs w:val="20"/>
              </w:rPr>
              <w:t xml:space="preserve">Indennizzo </w:t>
            </w:r>
          </w:p>
        </w:tc>
        <w:tc>
          <w:tcPr>
            <w:tcW w:w="6671" w:type="dxa"/>
          </w:tcPr>
          <w:p w:rsidR="00A45164" w:rsidRPr="00090229" w:rsidRDefault="009B3351" w:rsidP="009B3351">
            <w:pPr>
              <w:widowControl w:val="0"/>
              <w:autoSpaceDE w:val="0"/>
              <w:autoSpaceDN w:val="0"/>
              <w:adjustRightInd w:val="0"/>
              <w:spacing w:after="0" w:line="240" w:lineRule="auto"/>
              <w:ind w:right="57"/>
              <w:jc w:val="both"/>
              <w:rPr>
                <w:rFonts w:cs="Arial"/>
                <w:sz w:val="20"/>
                <w:szCs w:val="20"/>
              </w:rPr>
            </w:pPr>
            <w:r w:rsidRPr="00090229">
              <w:rPr>
                <w:rFonts w:cs="Arial"/>
                <w:sz w:val="20"/>
                <w:szCs w:val="20"/>
              </w:rPr>
              <w:t>L</w:t>
            </w:r>
            <w:r w:rsidR="00623CAB" w:rsidRPr="00090229">
              <w:rPr>
                <w:rFonts w:cs="Arial"/>
                <w:sz w:val="20"/>
                <w:szCs w:val="20"/>
              </w:rPr>
              <w:t xml:space="preserve">a somma dovuta dalla Società in caso di sinistro. </w:t>
            </w:r>
          </w:p>
        </w:tc>
      </w:tr>
      <w:tr w:rsidR="00623CAB" w:rsidRPr="00090229">
        <w:tc>
          <w:tcPr>
            <w:tcW w:w="3723" w:type="dxa"/>
          </w:tcPr>
          <w:p w:rsidR="00623CAB" w:rsidRPr="00090229" w:rsidRDefault="00623CAB" w:rsidP="00453C3A">
            <w:pPr>
              <w:widowControl w:val="0"/>
              <w:autoSpaceDE w:val="0"/>
              <w:autoSpaceDN w:val="0"/>
              <w:adjustRightInd w:val="0"/>
              <w:spacing w:after="0" w:line="240" w:lineRule="auto"/>
              <w:ind w:left="57" w:right="57"/>
              <w:jc w:val="both"/>
              <w:rPr>
                <w:rFonts w:cs="Arial"/>
                <w:b/>
                <w:bCs/>
                <w:sz w:val="20"/>
                <w:szCs w:val="20"/>
              </w:rPr>
            </w:pPr>
            <w:r w:rsidRPr="00090229">
              <w:rPr>
                <w:rFonts w:cs="Arial"/>
                <w:b/>
                <w:bCs/>
                <w:sz w:val="20"/>
                <w:szCs w:val="20"/>
              </w:rPr>
              <w:t>Infortunio</w:t>
            </w:r>
          </w:p>
        </w:tc>
        <w:tc>
          <w:tcPr>
            <w:tcW w:w="6671" w:type="dxa"/>
          </w:tcPr>
          <w:p w:rsidR="00623CAB" w:rsidRPr="00090229" w:rsidRDefault="009B3351" w:rsidP="009B3351">
            <w:pPr>
              <w:widowControl w:val="0"/>
              <w:autoSpaceDE w:val="0"/>
              <w:autoSpaceDN w:val="0"/>
              <w:adjustRightInd w:val="0"/>
              <w:spacing w:after="0" w:line="240" w:lineRule="auto"/>
              <w:ind w:right="57"/>
              <w:jc w:val="both"/>
              <w:rPr>
                <w:rFonts w:cs="Arial"/>
                <w:sz w:val="20"/>
                <w:szCs w:val="20"/>
              </w:rPr>
            </w:pPr>
            <w:r w:rsidRPr="00090229">
              <w:rPr>
                <w:rFonts w:cs="Arial"/>
                <w:sz w:val="20"/>
                <w:szCs w:val="20"/>
              </w:rPr>
              <w:t>L</w:t>
            </w:r>
            <w:r w:rsidR="00623CAB" w:rsidRPr="00090229">
              <w:rPr>
                <w:rFonts w:cs="Arial"/>
                <w:sz w:val="20"/>
                <w:szCs w:val="20"/>
              </w:rPr>
              <w:t xml:space="preserve">'evento dovuto a causa fortuita, violenta ed esterna che produca lesioni fisiche obiettivamente constatabili. </w:t>
            </w:r>
          </w:p>
        </w:tc>
      </w:tr>
      <w:tr w:rsidR="00623CAB" w:rsidRPr="00090229">
        <w:tc>
          <w:tcPr>
            <w:tcW w:w="3723" w:type="dxa"/>
          </w:tcPr>
          <w:p w:rsidR="00623CAB" w:rsidRPr="00090229" w:rsidRDefault="00623CAB" w:rsidP="00453C3A">
            <w:pPr>
              <w:widowControl w:val="0"/>
              <w:autoSpaceDE w:val="0"/>
              <w:autoSpaceDN w:val="0"/>
              <w:adjustRightInd w:val="0"/>
              <w:spacing w:after="0" w:line="240" w:lineRule="auto"/>
              <w:ind w:left="57" w:right="57"/>
              <w:jc w:val="both"/>
              <w:rPr>
                <w:rFonts w:cs="Arial"/>
                <w:b/>
                <w:bCs/>
                <w:sz w:val="20"/>
                <w:szCs w:val="20"/>
              </w:rPr>
            </w:pPr>
            <w:r w:rsidRPr="00090229">
              <w:rPr>
                <w:rFonts w:cs="Arial"/>
                <w:b/>
                <w:bCs/>
                <w:sz w:val="20"/>
                <w:szCs w:val="20"/>
              </w:rPr>
              <w:t xml:space="preserve">Invalidità Permanente </w:t>
            </w:r>
          </w:p>
        </w:tc>
        <w:tc>
          <w:tcPr>
            <w:tcW w:w="6671" w:type="dxa"/>
          </w:tcPr>
          <w:p w:rsidR="00623CAB" w:rsidRPr="00090229" w:rsidRDefault="009B3351" w:rsidP="009B3351">
            <w:pPr>
              <w:widowControl w:val="0"/>
              <w:autoSpaceDE w:val="0"/>
              <w:autoSpaceDN w:val="0"/>
              <w:adjustRightInd w:val="0"/>
              <w:spacing w:after="0" w:line="240" w:lineRule="auto"/>
              <w:ind w:right="57"/>
              <w:jc w:val="both"/>
              <w:rPr>
                <w:rFonts w:cs="Arial"/>
                <w:sz w:val="20"/>
                <w:szCs w:val="20"/>
              </w:rPr>
            </w:pPr>
            <w:r w:rsidRPr="00090229">
              <w:rPr>
                <w:rFonts w:cs="Arial"/>
                <w:sz w:val="20"/>
                <w:szCs w:val="20"/>
              </w:rPr>
              <w:t>L</w:t>
            </w:r>
            <w:r w:rsidR="00623CAB" w:rsidRPr="00090229">
              <w:rPr>
                <w:rFonts w:cs="Arial"/>
                <w:sz w:val="20"/>
                <w:szCs w:val="20"/>
              </w:rPr>
              <w:t xml:space="preserve">a perdita definitiva, anatomica o funzionale, di organi o arti o parti di questi. </w:t>
            </w:r>
          </w:p>
        </w:tc>
      </w:tr>
      <w:tr w:rsidR="00623CAB" w:rsidRPr="00090229">
        <w:tc>
          <w:tcPr>
            <w:tcW w:w="3723" w:type="dxa"/>
          </w:tcPr>
          <w:p w:rsidR="00623CAB" w:rsidRPr="00090229" w:rsidRDefault="00623CAB" w:rsidP="00453C3A">
            <w:pPr>
              <w:widowControl w:val="0"/>
              <w:autoSpaceDE w:val="0"/>
              <w:autoSpaceDN w:val="0"/>
              <w:adjustRightInd w:val="0"/>
              <w:spacing w:after="0" w:line="240" w:lineRule="auto"/>
              <w:ind w:left="57" w:right="57"/>
              <w:jc w:val="both"/>
              <w:rPr>
                <w:sz w:val="20"/>
                <w:szCs w:val="20"/>
              </w:rPr>
            </w:pPr>
            <w:r w:rsidRPr="00090229">
              <w:rPr>
                <w:rFonts w:cs="Arial"/>
                <w:b/>
                <w:bCs/>
                <w:sz w:val="20"/>
                <w:szCs w:val="20"/>
              </w:rPr>
              <w:t xml:space="preserve">Istituto di cura </w:t>
            </w:r>
          </w:p>
          <w:p w:rsidR="00623CAB" w:rsidRPr="00090229" w:rsidRDefault="00623CAB" w:rsidP="00453C3A">
            <w:pPr>
              <w:widowControl w:val="0"/>
              <w:autoSpaceDE w:val="0"/>
              <w:autoSpaceDN w:val="0"/>
              <w:adjustRightInd w:val="0"/>
              <w:spacing w:after="0" w:line="240" w:lineRule="auto"/>
              <w:ind w:left="57" w:right="57"/>
              <w:jc w:val="both"/>
              <w:rPr>
                <w:rFonts w:cs="Arial"/>
                <w:b/>
                <w:bCs/>
                <w:sz w:val="20"/>
                <w:szCs w:val="20"/>
              </w:rPr>
            </w:pPr>
          </w:p>
        </w:tc>
        <w:tc>
          <w:tcPr>
            <w:tcW w:w="6671" w:type="dxa"/>
          </w:tcPr>
          <w:p w:rsidR="00623CAB" w:rsidRPr="00090229" w:rsidRDefault="009B3351" w:rsidP="009B3351">
            <w:pPr>
              <w:widowControl w:val="0"/>
              <w:autoSpaceDE w:val="0"/>
              <w:autoSpaceDN w:val="0"/>
              <w:adjustRightInd w:val="0"/>
              <w:spacing w:after="0" w:line="240" w:lineRule="auto"/>
              <w:ind w:right="57"/>
              <w:jc w:val="both"/>
              <w:rPr>
                <w:sz w:val="20"/>
                <w:szCs w:val="20"/>
              </w:rPr>
            </w:pPr>
            <w:r w:rsidRPr="00090229">
              <w:rPr>
                <w:rFonts w:cs="Arial"/>
                <w:sz w:val="20"/>
                <w:szCs w:val="20"/>
              </w:rPr>
              <w:lastRenderedPageBreak/>
              <w:t>O</w:t>
            </w:r>
            <w:r w:rsidR="00623CAB" w:rsidRPr="00090229">
              <w:rPr>
                <w:rFonts w:cs="Arial"/>
                <w:sz w:val="20"/>
                <w:szCs w:val="20"/>
              </w:rPr>
              <w:t xml:space="preserve">gni struttura sanitaria regolarmente autorizzata all'erogazione dell'assistenza </w:t>
            </w:r>
            <w:r w:rsidR="00623CAB" w:rsidRPr="00090229">
              <w:rPr>
                <w:rFonts w:cs="Arial"/>
                <w:sz w:val="20"/>
                <w:szCs w:val="20"/>
              </w:rPr>
              <w:lastRenderedPageBreak/>
              <w:t xml:space="preserve">ospedaliera. </w:t>
            </w:r>
          </w:p>
        </w:tc>
      </w:tr>
      <w:tr w:rsidR="00623CAB" w:rsidRPr="00090229">
        <w:tc>
          <w:tcPr>
            <w:tcW w:w="3723" w:type="dxa"/>
          </w:tcPr>
          <w:p w:rsidR="00623CAB" w:rsidRPr="00090229" w:rsidRDefault="00623CAB" w:rsidP="00453C3A">
            <w:pPr>
              <w:widowControl w:val="0"/>
              <w:autoSpaceDE w:val="0"/>
              <w:autoSpaceDN w:val="0"/>
              <w:adjustRightInd w:val="0"/>
              <w:spacing w:after="0" w:line="240" w:lineRule="auto"/>
              <w:ind w:left="57" w:right="57"/>
              <w:jc w:val="both"/>
              <w:rPr>
                <w:rFonts w:cs="Arial"/>
                <w:b/>
                <w:bCs/>
                <w:sz w:val="20"/>
                <w:szCs w:val="20"/>
              </w:rPr>
            </w:pPr>
            <w:r w:rsidRPr="00090229">
              <w:rPr>
                <w:rFonts w:cs="Arial"/>
                <w:b/>
                <w:bCs/>
                <w:sz w:val="20"/>
                <w:szCs w:val="20"/>
              </w:rPr>
              <w:lastRenderedPageBreak/>
              <w:t xml:space="preserve">Istituto Scolastico </w:t>
            </w:r>
          </w:p>
        </w:tc>
        <w:tc>
          <w:tcPr>
            <w:tcW w:w="6671" w:type="dxa"/>
          </w:tcPr>
          <w:p w:rsidR="00623CAB" w:rsidRPr="00090229" w:rsidRDefault="009B3351" w:rsidP="009B3351">
            <w:pPr>
              <w:widowControl w:val="0"/>
              <w:autoSpaceDE w:val="0"/>
              <w:autoSpaceDN w:val="0"/>
              <w:adjustRightInd w:val="0"/>
              <w:spacing w:after="0" w:line="240" w:lineRule="auto"/>
              <w:ind w:right="57"/>
              <w:jc w:val="both"/>
              <w:rPr>
                <w:rFonts w:cs="Arial"/>
                <w:sz w:val="20"/>
                <w:szCs w:val="20"/>
              </w:rPr>
            </w:pPr>
            <w:smartTag w:uri="urn:schemas-microsoft-com:office:smarttags" w:element="PersonName">
              <w:smartTagPr>
                <w:attr w:name="ProductID" w:val="La Scuola"/>
              </w:smartTagPr>
              <w:r w:rsidRPr="00090229">
                <w:rPr>
                  <w:rFonts w:cs="Arial"/>
                  <w:sz w:val="20"/>
                  <w:szCs w:val="20"/>
                </w:rPr>
                <w:t>L</w:t>
              </w:r>
              <w:r w:rsidR="00623CAB" w:rsidRPr="00090229">
                <w:rPr>
                  <w:rFonts w:cs="Arial"/>
                  <w:sz w:val="20"/>
                  <w:szCs w:val="20"/>
                </w:rPr>
                <w:t>a Scuola</w:t>
              </w:r>
            </w:smartTag>
            <w:r w:rsidR="00623CAB" w:rsidRPr="00090229">
              <w:rPr>
                <w:rFonts w:cs="Arial"/>
                <w:sz w:val="20"/>
                <w:szCs w:val="20"/>
              </w:rPr>
              <w:t xml:space="preserve"> contraente facente parte dell'Amministrazione Scolastica; l'Istituto Scolastico è composto dalla sede principale e da quelle secondarie (comprese le sedi staccate, succursali, aggregate, plessi ecc. anche se provvisorie), che dipendono dalla sede amministrativa o didattica Contraente oppure le strutture esterne presso cui si svolgono le attività rientranti nel normale programma di studi o comunque regolarmente deliberate e messe in atto dagli organismi scolastici competenti, in ottemperanza alle normative vigenti. </w:t>
            </w:r>
          </w:p>
        </w:tc>
      </w:tr>
      <w:tr w:rsidR="00623CAB" w:rsidRPr="00090229">
        <w:tc>
          <w:tcPr>
            <w:tcW w:w="3723" w:type="dxa"/>
          </w:tcPr>
          <w:p w:rsidR="00623CAB" w:rsidRPr="00090229" w:rsidRDefault="00623CAB" w:rsidP="00453C3A">
            <w:pPr>
              <w:widowControl w:val="0"/>
              <w:autoSpaceDE w:val="0"/>
              <w:autoSpaceDN w:val="0"/>
              <w:adjustRightInd w:val="0"/>
              <w:spacing w:after="0" w:line="240" w:lineRule="auto"/>
              <w:jc w:val="both"/>
              <w:rPr>
                <w:sz w:val="20"/>
                <w:szCs w:val="20"/>
              </w:rPr>
            </w:pPr>
            <w:r w:rsidRPr="00090229">
              <w:rPr>
                <w:rFonts w:cs="Arial"/>
                <w:b/>
                <w:bCs/>
                <w:sz w:val="20"/>
                <w:szCs w:val="20"/>
              </w:rPr>
              <w:t xml:space="preserve">Italia </w:t>
            </w:r>
          </w:p>
        </w:tc>
        <w:tc>
          <w:tcPr>
            <w:tcW w:w="6671" w:type="dxa"/>
          </w:tcPr>
          <w:p w:rsidR="00623CAB" w:rsidRPr="00090229" w:rsidRDefault="009B3351" w:rsidP="00453C3A">
            <w:pPr>
              <w:widowControl w:val="0"/>
              <w:autoSpaceDE w:val="0"/>
              <w:autoSpaceDN w:val="0"/>
              <w:adjustRightInd w:val="0"/>
              <w:spacing w:after="0" w:line="240" w:lineRule="auto"/>
              <w:jc w:val="both"/>
              <w:rPr>
                <w:sz w:val="20"/>
                <w:szCs w:val="20"/>
              </w:rPr>
            </w:pPr>
            <w:r w:rsidRPr="00090229">
              <w:rPr>
                <w:rFonts w:cs="Arial"/>
                <w:sz w:val="20"/>
                <w:szCs w:val="20"/>
              </w:rPr>
              <w:t>I</w:t>
            </w:r>
            <w:r w:rsidR="00623CAB" w:rsidRPr="00090229">
              <w:rPr>
                <w:rFonts w:cs="Arial"/>
                <w:sz w:val="20"/>
                <w:szCs w:val="20"/>
              </w:rPr>
              <w:t xml:space="preserve">l territorio della Repubblica Italiana, </w:t>
            </w:r>
            <w:smartTag w:uri="urn:schemas-microsoft-com:office:smarttags" w:element="PersonName">
              <w:smartTagPr>
                <w:attr w:name="ProductID" w:val="la Citt￠"/>
              </w:smartTagPr>
              <w:r w:rsidR="00623CAB" w:rsidRPr="00090229">
                <w:rPr>
                  <w:rFonts w:cs="Arial"/>
                  <w:sz w:val="20"/>
                  <w:szCs w:val="20"/>
                </w:rPr>
                <w:t>la Città</w:t>
              </w:r>
            </w:smartTag>
            <w:r w:rsidR="00623CAB" w:rsidRPr="00090229">
              <w:rPr>
                <w:rFonts w:cs="Arial"/>
                <w:sz w:val="20"/>
                <w:szCs w:val="20"/>
              </w:rPr>
              <w:t xml:space="preserve"> del Vaticano, </w:t>
            </w:r>
            <w:smartTag w:uri="urn:schemas-microsoft-com:office:smarttags" w:element="PersonName">
              <w:smartTagPr>
                <w:attr w:name="ProductID" w:val="la Repubblica"/>
              </w:smartTagPr>
              <w:r w:rsidR="00623CAB" w:rsidRPr="00090229">
                <w:rPr>
                  <w:rFonts w:cs="Arial"/>
                  <w:sz w:val="20"/>
                  <w:szCs w:val="20"/>
                </w:rPr>
                <w:t>la Repubblica</w:t>
              </w:r>
            </w:smartTag>
            <w:r w:rsidR="00623CAB" w:rsidRPr="00090229">
              <w:rPr>
                <w:rFonts w:cs="Arial"/>
                <w:sz w:val="20"/>
                <w:szCs w:val="20"/>
              </w:rPr>
              <w:t xml:space="preserve"> di San Marino. </w:t>
            </w:r>
          </w:p>
        </w:tc>
      </w:tr>
      <w:tr w:rsidR="00623CAB" w:rsidRPr="00090229">
        <w:tc>
          <w:tcPr>
            <w:tcW w:w="3723" w:type="dxa"/>
          </w:tcPr>
          <w:p w:rsidR="00623CAB" w:rsidRPr="00090229" w:rsidRDefault="00623CAB" w:rsidP="00453C3A">
            <w:pPr>
              <w:widowControl w:val="0"/>
              <w:autoSpaceDE w:val="0"/>
              <w:autoSpaceDN w:val="0"/>
              <w:adjustRightInd w:val="0"/>
              <w:spacing w:after="0" w:line="240" w:lineRule="auto"/>
              <w:jc w:val="both"/>
              <w:rPr>
                <w:sz w:val="20"/>
                <w:szCs w:val="20"/>
              </w:rPr>
            </w:pPr>
            <w:r w:rsidRPr="00090229">
              <w:rPr>
                <w:rFonts w:cs="Arial"/>
                <w:b/>
                <w:bCs/>
                <w:sz w:val="20"/>
                <w:szCs w:val="20"/>
              </w:rPr>
              <w:t xml:space="preserve">Malattia </w:t>
            </w:r>
          </w:p>
        </w:tc>
        <w:tc>
          <w:tcPr>
            <w:tcW w:w="6671" w:type="dxa"/>
          </w:tcPr>
          <w:p w:rsidR="00623CAB" w:rsidRPr="00090229" w:rsidRDefault="009B3351" w:rsidP="00453C3A">
            <w:pPr>
              <w:widowControl w:val="0"/>
              <w:autoSpaceDE w:val="0"/>
              <w:autoSpaceDN w:val="0"/>
              <w:adjustRightInd w:val="0"/>
              <w:spacing w:after="0" w:line="240" w:lineRule="auto"/>
              <w:jc w:val="both"/>
              <w:rPr>
                <w:sz w:val="20"/>
                <w:szCs w:val="20"/>
              </w:rPr>
            </w:pPr>
            <w:r w:rsidRPr="00090229">
              <w:rPr>
                <w:rFonts w:cs="Arial"/>
                <w:sz w:val="20"/>
                <w:szCs w:val="20"/>
              </w:rPr>
              <w:t>A</w:t>
            </w:r>
            <w:r w:rsidR="00623CAB" w:rsidRPr="00090229">
              <w:rPr>
                <w:rFonts w:cs="Arial"/>
                <w:sz w:val="20"/>
                <w:szCs w:val="20"/>
              </w:rPr>
              <w:t xml:space="preserve">lterazione dello stato di salute non dipendente da infortunio. </w:t>
            </w:r>
          </w:p>
        </w:tc>
      </w:tr>
      <w:tr w:rsidR="00623CAB" w:rsidRPr="00090229">
        <w:tc>
          <w:tcPr>
            <w:tcW w:w="3723" w:type="dxa"/>
          </w:tcPr>
          <w:p w:rsidR="00623CAB" w:rsidRPr="00090229" w:rsidRDefault="00623CAB" w:rsidP="00453C3A">
            <w:pPr>
              <w:widowControl w:val="0"/>
              <w:autoSpaceDE w:val="0"/>
              <w:autoSpaceDN w:val="0"/>
              <w:adjustRightInd w:val="0"/>
              <w:spacing w:after="0" w:line="240" w:lineRule="auto"/>
              <w:jc w:val="both"/>
              <w:rPr>
                <w:sz w:val="20"/>
                <w:szCs w:val="20"/>
              </w:rPr>
            </w:pPr>
            <w:r w:rsidRPr="00090229">
              <w:rPr>
                <w:rFonts w:cs="Arial"/>
                <w:b/>
                <w:bCs/>
                <w:sz w:val="20"/>
                <w:szCs w:val="20"/>
              </w:rPr>
              <w:t xml:space="preserve">Malattia improvvisa </w:t>
            </w:r>
          </w:p>
        </w:tc>
        <w:tc>
          <w:tcPr>
            <w:tcW w:w="6671" w:type="dxa"/>
          </w:tcPr>
          <w:p w:rsidR="00623CAB" w:rsidRPr="00090229" w:rsidRDefault="009B3351" w:rsidP="00453C3A">
            <w:pPr>
              <w:widowControl w:val="0"/>
              <w:autoSpaceDE w:val="0"/>
              <w:autoSpaceDN w:val="0"/>
              <w:adjustRightInd w:val="0"/>
              <w:spacing w:after="0" w:line="240" w:lineRule="auto"/>
              <w:jc w:val="both"/>
              <w:rPr>
                <w:sz w:val="20"/>
                <w:szCs w:val="20"/>
              </w:rPr>
            </w:pPr>
            <w:r w:rsidRPr="00090229">
              <w:rPr>
                <w:rFonts w:cs="Arial"/>
                <w:sz w:val="20"/>
                <w:szCs w:val="20"/>
              </w:rPr>
              <w:t>M</w:t>
            </w:r>
            <w:r w:rsidR="00623CAB" w:rsidRPr="00090229">
              <w:rPr>
                <w:rFonts w:cs="Arial"/>
                <w:sz w:val="20"/>
                <w:szCs w:val="20"/>
              </w:rPr>
              <w:t>alattia di acuta insorgenza di cui l'Assicurato non era a conoscenza e che, comunque, non sia una manifestazione, seppure improvvisa, di un precedente morboso noto all'Assicurato.</w:t>
            </w:r>
          </w:p>
        </w:tc>
      </w:tr>
      <w:tr w:rsidR="00623CAB" w:rsidRPr="00090229">
        <w:tc>
          <w:tcPr>
            <w:tcW w:w="3723" w:type="dxa"/>
          </w:tcPr>
          <w:p w:rsidR="00623CAB" w:rsidRPr="00090229" w:rsidRDefault="00623CAB" w:rsidP="00453C3A">
            <w:pPr>
              <w:widowControl w:val="0"/>
              <w:autoSpaceDE w:val="0"/>
              <w:autoSpaceDN w:val="0"/>
              <w:adjustRightInd w:val="0"/>
              <w:spacing w:after="0" w:line="240" w:lineRule="auto"/>
              <w:jc w:val="both"/>
              <w:rPr>
                <w:sz w:val="20"/>
                <w:szCs w:val="20"/>
              </w:rPr>
            </w:pPr>
            <w:r w:rsidRPr="00090229">
              <w:rPr>
                <w:rFonts w:cs="Arial"/>
                <w:b/>
                <w:bCs/>
                <w:sz w:val="20"/>
                <w:szCs w:val="20"/>
              </w:rPr>
              <w:t xml:space="preserve">Malattia preesistente </w:t>
            </w:r>
          </w:p>
        </w:tc>
        <w:tc>
          <w:tcPr>
            <w:tcW w:w="6671" w:type="dxa"/>
          </w:tcPr>
          <w:p w:rsidR="00623CAB" w:rsidRPr="00090229" w:rsidRDefault="009B3351" w:rsidP="00453C3A">
            <w:pPr>
              <w:widowControl w:val="0"/>
              <w:autoSpaceDE w:val="0"/>
              <w:autoSpaceDN w:val="0"/>
              <w:adjustRightInd w:val="0"/>
              <w:spacing w:after="0" w:line="240" w:lineRule="auto"/>
              <w:jc w:val="both"/>
              <w:rPr>
                <w:sz w:val="20"/>
                <w:szCs w:val="20"/>
              </w:rPr>
            </w:pPr>
            <w:r w:rsidRPr="00090229">
              <w:rPr>
                <w:rFonts w:cs="Arial"/>
                <w:sz w:val="20"/>
                <w:szCs w:val="20"/>
              </w:rPr>
              <w:t>M</w:t>
            </w:r>
            <w:r w:rsidR="00623CAB" w:rsidRPr="00090229">
              <w:rPr>
                <w:rFonts w:cs="Arial"/>
                <w:sz w:val="20"/>
                <w:szCs w:val="20"/>
              </w:rPr>
              <w:t xml:space="preserve">alattia che sia l'espressione o la conseguenza diretta di situazioni patologiche croniche o preesistenti alla sottoscrizione della polizza. </w:t>
            </w:r>
          </w:p>
        </w:tc>
      </w:tr>
      <w:tr w:rsidR="00623CAB" w:rsidRPr="00090229">
        <w:tc>
          <w:tcPr>
            <w:tcW w:w="3723" w:type="dxa"/>
          </w:tcPr>
          <w:p w:rsidR="00623CAB" w:rsidRPr="00090229" w:rsidRDefault="00623CAB" w:rsidP="00453C3A">
            <w:pPr>
              <w:widowControl w:val="0"/>
              <w:autoSpaceDE w:val="0"/>
              <w:autoSpaceDN w:val="0"/>
              <w:adjustRightInd w:val="0"/>
              <w:spacing w:after="0" w:line="240" w:lineRule="auto"/>
              <w:jc w:val="both"/>
              <w:rPr>
                <w:sz w:val="20"/>
                <w:szCs w:val="20"/>
              </w:rPr>
            </w:pPr>
            <w:r w:rsidRPr="00090229">
              <w:rPr>
                <w:rFonts w:cs="Arial"/>
                <w:b/>
                <w:bCs/>
                <w:sz w:val="20"/>
                <w:szCs w:val="20"/>
              </w:rPr>
              <w:t xml:space="preserve">Malore </w:t>
            </w:r>
          </w:p>
        </w:tc>
        <w:tc>
          <w:tcPr>
            <w:tcW w:w="6671" w:type="dxa"/>
          </w:tcPr>
          <w:p w:rsidR="00623CAB" w:rsidRPr="00090229" w:rsidRDefault="009B3351" w:rsidP="00453C3A">
            <w:pPr>
              <w:widowControl w:val="0"/>
              <w:autoSpaceDE w:val="0"/>
              <w:autoSpaceDN w:val="0"/>
              <w:adjustRightInd w:val="0"/>
              <w:spacing w:after="0" w:line="240" w:lineRule="auto"/>
              <w:jc w:val="both"/>
              <w:rPr>
                <w:sz w:val="20"/>
                <w:szCs w:val="20"/>
              </w:rPr>
            </w:pPr>
            <w:r w:rsidRPr="00090229">
              <w:rPr>
                <w:rFonts w:cs="Arial"/>
                <w:sz w:val="20"/>
                <w:szCs w:val="20"/>
              </w:rPr>
              <w:t>L</w:t>
            </w:r>
            <w:r w:rsidR="00623CAB" w:rsidRPr="00090229">
              <w:rPr>
                <w:rFonts w:cs="Arial"/>
                <w:sz w:val="20"/>
                <w:szCs w:val="20"/>
              </w:rPr>
              <w:t xml:space="preserve">'indisposizione fisica improvvisa e dolorosa. </w:t>
            </w:r>
          </w:p>
        </w:tc>
      </w:tr>
      <w:tr w:rsidR="00623CAB" w:rsidRPr="00090229">
        <w:tc>
          <w:tcPr>
            <w:tcW w:w="3723" w:type="dxa"/>
          </w:tcPr>
          <w:p w:rsidR="00623CAB" w:rsidRPr="00090229" w:rsidRDefault="00623CAB" w:rsidP="00453C3A">
            <w:pPr>
              <w:widowControl w:val="0"/>
              <w:autoSpaceDE w:val="0"/>
              <w:autoSpaceDN w:val="0"/>
              <w:adjustRightInd w:val="0"/>
              <w:spacing w:after="0" w:line="240" w:lineRule="auto"/>
              <w:jc w:val="both"/>
              <w:rPr>
                <w:sz w:val="20"/>
                <w:szCs w:val="20"/>
              </w:rPr>
            </w:pPr>
            <w:r w:rsidRPr="00090229">
              <w:rPr>
                <w:rFonts w:cs="Arial"/>
                <w:b/>
                <w:bCs/>
                <w:sz w:val="20"/>
                <w:szCs w:val="20"/>
              </w:rPr>
              <w:t xml:space="preserve">Massimale </w:t>
            </w:r>
          </w:p>
        </w:tc>
        <w:tc>
          <w:tcPr>
            <w:tcW w:w="6671" w:type="dxa"/>
          </w:tcPr>
          <w:p w:rsidR="00623CAB" w:rsidRPr="00090229" w:rsidRDefault="009B3351" w:rsidP="00453C3A">
            <w:pPr>
              <w:widowControl w:val="0"/>
              <w:autoSpaceDE w:val="0"/>
              <w:autoSpaceDN w:val="0"/>
              <w:adjustRightInd w:val="0"/>
              <w:spacing w:after="0" w:line="240" w:lineRule="auto"/>
              <w:jc w:val="both"/>
              <w:rPr>
                <w:sz w:val="20"/>
                <w:szCs w:val="20"/>
              </w:rPr>
            </w:pPr>
            <w:r w:rsidRPr="00090229">
              <w:rPr>
                <w:rFonts w:cs="Arial"/>
                <w:sz w:val="20"/>
                <w:szCs w:val="20"/>
              </w:rPr>
              <w:t>L</w:t>
            </w:r>
            <w:r w:rsidR="00623CAB" w:rsidRPr="00090229">
              <w:rPr>
                <w:rFonts w:cs="Arial"/>
                <w:sz w:val="20"/>
                <w:szCs w:val="20"/>
              </w:rPr>
              <w:t xml:space="preserve">a somma massima stabilita in polizza fino alla concorrenza della quale </w:t>
            </w:r>
            <w:smartTag w:uri="urn:schemas-microsoft-com:office:smarttags" w:element="PersonName">
              <w:smartTagPr>
                <w:attr w:name="ProductID" w:val="la Societ￠"/>
              </w:smartTagPr>
              <w:r w:rsidR="00623CAB" w:rsidRPr="00090229">
                <w:rPr>
                  <w:rFonts w:cs="Arial"/>
                  <w:sz w:val="20"/>
                  <w:szCs w:val="20"/>
                </w:rPr>
                <w:t>la Società</w:t>
              </w:r>
            </w:smartTag>
            <w:r w:rsidR="00623CAB" w:rsidRPr="00090229">
              <w:rPr>
                <w:rFonts w:cs="Arial"/>
                <w:sz w:val="20"/>
                <w:szCs w:val="20"/>
              </w:rPr>
              <w:t xml:space="preserve"> si impegna a prestare la garanzia e/o la prestazione prevista. </w:t>
            </w:r>
          </w:p>
        </w:tc>
      </w:tr>
      <w:tr w:rsidR="00623CAB" w:rsidRPr="00090229">
        <w:tc>
          <w:tcPr>
            <w:tcW w:w="3723" w:type="dxa"/>
          </w:tcPr>
          <w:p w:rsidR="00623CAB" w:rsidRPr="00090229" w:rsidRDefault="00623CAB" w:rsidP="00453C3A">
            <w:pPr>
              <w:widowControl w:val="0"/>
              <w:autoSpaceDE w:val="0"/>
              <w:autoSpaceDN w:val="0"/>
              <w:adjustRightInd w:val="0"/>
              <w:spacing w:after="0" w:line="240" w:lineRule="auto"/>
              <w:jc w:val="both"/>
              <w:rPr>
                <w:sz w:val="20"/>
                <w:szCs w:val="20"/>
              </w:rPr>
            </w:pPr>
            <w:r w:rsidRPr="00090229">
              <w:rPr>
                <w:rFonts w:cs="Arial"/>
                <w:b/>
                <w:bCs/>
                <w:sz w:val="20"/>
                <w:szCs w:val="20"/>
              </w:rPr>
              <w:t xml:space="preserve">Mondo </w:t>
            </w:r>
          </w:p>
        </w:tc>
        <w:tc>
          <w:tcPr>
            <w:tcW w:w="6671" w:type="dxa"/>
          </w:tcPr>
          <w:p w:rsidR="00623CAB" w:rsidRPr="00090229" w:rsidRDefault="00623CAB" w:rsidP="00453C3A">
            <w:pPr>
              <w:widowControl w:val="0"/>
              <w:autoSpaceDE w:val="0"/>
              <w:autoSpaceDN w:val="0"/>
              <w:adjustRightInd w:val="0"/>
              <w:spacing w:after="0" w:line="240" w:lineRule="auto"/>
              <w:jc w:val="both"/>
              <w:rPr>
                <w:sz w:val="20"/>
                <w:szCs w:val="20"/>
              </w:rPr>
            </w:pPr>
            <w:r w:rsidRPr="00090229">
              <w:rPr>
                <w:rFonts w:cs="Arial"/>
                <w:sz w:val="20"/>
                <w:szCs w:val="20"/>
              </w:rPr>
              <w:t xml:space="preserve">Mondo intero. </w:t>
            </w:r>
          </w:p>
        </w:tc>
      </w:tr>
      <w:tr w:rsidR="00623CAB" w:rsidRPr="00090229">
        <w:tc>
          <w:tcPr>
            <w:tcW w:w="3723" w:type="dxa"/>
          </w:tcPr>
          <w:p w:rsidR="00623CAB" w:rsidRPr="00090229" w:rsidRDefault="00623CAB" w:rsidP="00453C3A">
            <w:pPr>
              <w:widowControl w:val="0"/>
              <w:autoSpaceDE w:val="0"/>
              <w:autoSpaceDN w:val="0"/>
              <w:adjustRightInd w:val="0"/>
              <w:spacing w:after="0" w:line="240" w:lineRule="auto"/>
              <w:jc w:val="both"/>
              <w:rPr>
                <w:sz w:val="20"/>
                <w:szCs w:val="20"/>
              </w:rPr>
            </w:pPr>
            <w:r w:rsidRPr="00090229">
              <w:rPr>
                <w:rFonts w:cs="Arial"/>
                <w:b/>
                <w:bCs/>
                <w:sz w:val="20"/>
                <w:szCs w:val="20"/>
              </w:rPr>
              <w:t xml:space="preserve">Operatori Scolastici - Personale della </w:t>
            </w:r>
            <w:r w:rsidR="003F36B1" w:rsidRPr="00090229">
              <w:rPr>
                <w:rFonts w:cs="Arial"/>
                <w:b/>
                <w:bCs/>
                <w:sz w:val="20"/>
                <w:szCs w:val="20"/>
              </w:rPr>
              <w:t>Scuola</w:t>
            </w:r>
          </w:p>
        </w:tc>
        <w:tc>
          <w:tcPr>
            <w:tcW w:w="6671" w:type="dxa"/>
          </w:tcPr>
          <w:p w:rsidR="00623CAB" w:rsidRPr="00090229" w:rsidRDefault="00623CAB" w:rsidP="00453C3A">
            <w:pPr>
              <w:widowControl w:val="0"/>
              <w:autoSpaceDE w:val="0"/>
              <w:autoSpaceDN w:val="0"/>
              <w:adjustRightInd w:val="0"/>
              <w:spacing w:after="0" w:line="240" w:lineRule="auto"/>
              <w:jc w:val="both"/>
              <w:rPr>
                <w:sz w:val="20"/>
                <w:szCs w:val="20"/>
              </w:rPr>
            </w:pPr>
            <w:r w:rsidRPr="00090229">
              <w:rPr>
                <w:rFonts w:cs="Arial"/>
                <w:sz w:val="20"/>
                <w:szCs w:val="20"/>
              </w:rPr>
              <w:t xml:space="preserve">Dirigente Scolastico, Direttore dei Servizi Generali ed Amministrativi, insegnanti di ruolo e non, supplenti annuali e temporanei, aiutanti del Dirigente Scolastico, personale non docente di ruolo e non che intrattiene con l'Istituto Scolastico Assicurato rapporto di lavoro subordinato e continuativo, durante l'espletamento delle mansioni riferite alla carica ricoperta nonché quali componenti squadre di prevenzione e pronto intervento ai sensi di Legge. </w:t>
            </w:r>
          </w:p>
        </w:tc>
      </w:tr>
      <w:tr w:rsidR="003F36B1" w:rsidRPr="00090229">
        <w:tc>
          <w:tcPr>
            <w:tcW w:w="3723" w:type="dxa"/>
          </w:tcPr>
          <w:p w:rsidR="003F36B1" w:rsidRPr="00090229" w:rsidRDefault="003F36B1" w:rsidP="00453C3A">
            <w:pPr>
              <w:widowControl w:val="0"/>
              <w:autoSpaceDE w:val="0"/>
              <w:autoSpaceDN w:val="0"/>
              <w:adjustRightInd w:val="0"/>
              <w:spacing w:after="0" w:line="240" w:lineRule="auto"/>
              <w:jc w:val="both"/>
              <w:rPr>
                <w:sz w:val="20"/>
                <w:szCs w:val="20"/>
              </w:rPr>
            </w:pPr>
            <w:r w:rsidRPr="00090229">
              <w:rPr>
                <w:rFonts w:cs="Arial"/>
                <w:b/>
                <w:bCs/>
                <w:sz w:val="20"/>
                <w:szCs w:val="20"/>
              </w:rPr>
              <w:t xml:space="preserve">Pedibus </w:t>
            </w:r>
          </w:p>
        </w:tc>
        <w:tc>
          <w:tcPr>
            <w:tcW w:w="6671" w:type="dxa"/>
          </w:tcPr>
          <w:p w:rsidR="003F36B1" w:rsidRPr="00090229" w:rsidRDefault="003F36B1" w:rsidP="00453C3A">
            <w:pPr>
              <w:widowControl w:val="0"/>
              <w:autoSpaceDE w:val="0"/>
              <w:autoSpaceDN w:val="0"/>
              <w:adjustRightInd w:val="0"/>
              <w:spacing w:after="0" w:line="240" w:lineRule="auto"/>
              <w:jc w:val="both"/>
              <w:rPr>
                <w:sz w:val="20"/>
                <w:szCs w:val="20"/>
              </w:rPr>
            </w:pPr>
            <w:r w:rsidRPr="00090229">
              <w:rPr>
                <w:rFonts w:cs="Arial"/>
                <w:sz w:val="20"/>
                <w:szCs w:val="20"/>
              </w:rPr>
              <w:t xml:space="preserve">Servizio organizzato di accompagnamento a piedi degli alunni dal luogo di ritrovo stabilito alla scuola e viceversa. </w:t>
            </w:r>
          </w:p>
        </w:tc>
      </w:tr>
      <w:tr w:rsidR="003F36B1" w:rsidRPr="00090229">
        <w:tc>
          <w:tcPr>
            <w:tcW w:w="3723" w:type="dxa"/>
          </w:tcPr>
          <w:p w:rsidR="003F36B1" w:rsidRPr="00090229" w:rsidRDefault="003F36B1" w:rsidP="003F36B1">
            <w:pPr>
              <w:widowControl w:val="0"/>
              <w:autoSpaceDE w:val="0"/>
              <w:autoSpaceDN w:val="0"/>
              <w:adjustRightInd w:val="0"/>
              <w:spacing w:after="0" w:line="240" w:lineRule="auto"/>
              <w:jc w:val="both"/>
              <w:rPr>
                <w:sz w:val="20"/>
                <w:szCs w:val="20"/>
              </w:rPr>
            </w:pPr>
            <w:r w:rsidRPr="00090229">
              <w:rPr>
                <w:rFonts w:cs="Arial"/>
                <w:b/>
                <w:bCs/>
                <w:sz w:val="20"/>
                <w:szCs w:val="20"/>
              </w:rPr>
              <w:t xml:space="preserve">Polizza </w:t>
            </w:r>
          </w:p>
        </w:tc>
        <w:tc>
          <w:tcPr>
            <w:tcW w:w="6671" w:type="dxa"/>
          </w:tcPr>
          <w:p w:rsidR="003F36B1" w:rsidRPr="00090229" w:rsidRDefault="003F36B1" w:rsidP="00453C3A">
            <w:pPr>
              <w:widowControl w:val="0"/>
              <w:autoSpaceDE w:val="0"/>
              <w:autoSpaceDN w:val="0"/>
              <w:adjustRightInd w:val="0"/>
              <w:spacing w:after="0" w:line="240" w:lineRule="auto"/>
              <w:jc w:val="both"/>
              <w:rPr>
                <w:sz w:val="20"/>
                <w:szCs w:val="20"/>
              </w:rPr>
            </w:pPr>
            <w:r w:rsidRPr="00090229">
              <w:rPr>
                <w:rFonts w:cs="Arial"/>
                <w:sz w:val="20"/>
                <w:szCs w:val="20"/>
              </w:rPr>
              <w:t xml:space="preserve">Il documento che prova l'assicurazione. </w:t>
            </w:r>
          </w:p>
        </w:tc>
      </w:tr>
      <w:tr w:rsidR="003F36B1" w:rsidRPr="00090229">
        <w:tc>
          <w:tcPr>
            <w:tcW w:w="3723" w:type="dxa"/>
          </w:tcPr>
          <w:p w:rsidR="003F36B1" w:rsidRPr="00090229" w:rsidRDefault="003F36B1" w:rsidP="00453C3A">
            <w:pPr>
              <w:widowControl w:val="0"/>
              <w:autoSpaceDE w:val="0"/>
              <w:autoSpaceDN w:val="0"/>
              <w:adjustRightInd w:val="0"/>
              <w:spacing w:after="0" w:line="240" w:lineRule="auto"/>
              <w:jc w:val="both"/>
              <w:rPr>
                <w:rFonts w:cs="Arial"/>
                <w:b/>
                <w:bCs/>
                <w:sz w:val="20"/>
                <w:szCs w:val="20"/>
              </w:rPr>
            </w:pPr>
            <w:r w:rsidRPr="00090229">
              <w:rPr>
                <w:rFonts w:cs="Arial"/>
                <w:b/>
                <w:bCs/>
                <w:sz w:val="20"/>
                <w:szCs w:val="20"/>
              </w:rPr>
              <w:t>Premio</w:t>
            </w:r>
          </w:p>
        </w:tc>
        <w:tc>
          <w:tcPr>
            <w:tcW w:w="6671" w:type="dxa"/>
          </w:tcPr>
          <w:p w:rsidR="003F36B1" w:rsidRPr="00090229" w:rsidRDefault="003F36B1" w:rsidP="00453C3A">
            <w:pPr>
              <w:widowControl w:val="0"/>
              <w:autoSpaceDE w:val="0"/>
              <w:autoSpaceDN w:val="0"/>
              <w:adjustRightInd w:val="0"/>
              <w:spacing w:after="0" w:line="240" w:lineRule="auto"/>
              <w:jc w:val="both"/>
              <w:rPr>
                <w:rFonts w:cs="Arial"/>
                <w:sz w:val="20"/>
                <w:szCs w:val="20"/>
              </w:rPr>
            </w:pPr>
            <w:r w:rsidRPr="00090229">
              <w:rPr>
                <w:rFonts w:cs="Arial"/>
                <w:sz w:val="20"/>
                <w:szCs w:val="20"/>
              </w:rPr>
              <w:t>La somma dovuta dal Contraente alla Società, a fronte del pagamento della quale vengono fornite dalla Società stessa le garanzie previste dalla polizza.</w:t>
            </w:r>
          </w:p>
        </w:tc>
      </w:tr>
      <w:tr w:rsidR="003F36B1" w:rsidRPr="00090229">
        <w:tc>
          <w:tcPr>
            <w:tcW w:w="3723" w:type="dxa"/>
          </w:tcPr>
          <w:p w:rsidR="003F36B1" w:rsidRPr="00090229" w:rsidRDefault="003F36B1" w:rsidP="00453C3A">
            <w:pPr>
              <w:widowControl w:val="0"/>
              <w:autoSpaceDE w:val="0"/>
              <w:autoSpaceDN w:val="0"/>
              <w:adjustRightInd w:val="0"/>
              <w:spacing w:after="0" w:line="240" w:lineRule="auto"/>
              <w:jc w:val="both"/>
              <w:rPr>
                <w:sz w:val="20"/>
                <w:szCs w:val="20"/>
              </w:rPr>
            </w:pPr>
            <w:r w:rsidRPr="00090229">
              <w:rPr>
                <w:rFonts w:cs="Arial"/>
                <w:b/>
                <w:bCs/>
                <w:sz w:val="20"/>
                <w:szCs w:val="20"/>
              </w:rPr>
              <w:t xml:space="preserve">Prestatori di lavoro </w:t>
            </w:r>
          </w:p>
        </w:tc>
        <w:tc>
          <w:tcPr>
            <w:tcW w:w="6671" w:type="dxa"/>
          </w:tcPr>
          <w:p w:rsidR="003F36B1" w:rsidRPr="00090229" w:rsidRDefault="003F36B1" w:rsidP="00453C3A">
            <w:pPr>
              <w:widowControl w:val="0"/>
              <w:autoSpaceDE w:val="0"/>
              <w:autoSpaceDN w:val="0"/>
              <w:adjustRightInd w:val="0"/>
              <w:spacing w:after="0" w:line="240" w:lineRule="auto"/>
              <w:jc w:val="both"/>
              <w:rPr>
                <w:sz w:val="20"/>
                <w:szCs w:val="20"/>
              </w:rPr>
            </w:pPr>
            <w:r w:rsidRPr="00090229">
              <w:rPr>
                <w:rFonts w:cs="Arial"/>
                <w:sz w:val="20"/>
                <w:szCs w:val="20"/>
              </w:rPr>
              <w:t xml:space="preserve">Tutte le persone fisiche di cui l'Assicurato si avvale, nel rispetto delle norme di legge, nell'esercizio dell'attività descritta in polizza e delle quali l'Assicurato debba rispondere a sensi dell'art. 2049 cod. civ. Si intendono comunque esclusi i lavoratori autonomi (ad es. contratto d'opera, contratto di appalto). </w:t>
            </w:r>
          </w:p>
        </w:tc>
      </w:tr>
      <w:tr w:rsidR="003F36B1" w:rsidRPr="00090229">
        <w:tc>
          <w:tcPr>
            <w:tcW w:w="3723" w:type="dxa"/>
          </w:tcPr>
          <w:p w:rsidR="003F36B1" w:rsidRPr="00090229" w:rsidRDefault="003F36B1" w:rsidP="00453C3A">
            <w:pPr>
              <w:widowControl w:val="0"/>
              <w:autoSpaceDE w:val="0"/>
              <w:autoSpaceDN w:val="0"/>
              <w:adjustRightInd w:val="0"/>
              <w:spacing w:after="0" w:line="240" w:lineRule="auto"/>
              <w:jc w:val="both"/>
              <w:rPr>
                <w:sz w:val="20"/>
                <w:szCs w:val="20"/>
              </w:rPr>
            </w:pPr>
            <w:r w:rsidRPr="00090229">
              <w:rPr>
                <w:rFonts w:cs="Arial"/>
                <w:b/>
                <w:bCs/>
                <w:sz w:val="20"/>
                <w:szCs w:val="20"/>
              </w:rPr>
              <w:t xml:space="preserve">Prestazioni </w:t>
            </w:r>
          </w:p>
        </w:tc>
        <w:tc>
          <w:tcPr>
            <w:tcW w:w="6671" w:type="dxa"/>
          </w:tcPr>
          <w:p w:rsidR="003F36B1" w:rsidRPr="00090229" w:rsidRDefault="003F36B1" w:rsidP="00453C3A">
            <w:pPr>
              <w:widowControl w:val="0"/>
              <w:autoSpaceDE w:val="0"/>
              <w:autoSpaceDN w:val="0"/>
              <w:adjustRightInd w:val="0"/>
              <w:spacing w:after="0" w:line="240" w:lineRule="auto"/>
              <w:jc w:val="both"/>
              <w:rPr>
                <w:sz w:val="20"/>
                <w:szCs w:val="20"/>
              </w:rPr>
            </w:pPr>
            <w:r w:rsidRPr="00090229">
              <w:rPr>
                <w:rFonts w:cs="Arial"/>
                <w:sz w:val="20"/>
                <w:szCs w:val="20"/>
              </w:rPr>
              <w:t xml:space="preserve">Sono le assistenze prestate dalla Centrale Operativa agli Assicurati ai sensi del presente contratto. </w:t>
            </w:r>
          </w:p>
        </w:tc>
      </w:tr>
      <w:tr w:rsidR="003F36B1" w:rsidRPr="00090229">
        <w:tc>
          <w:tcPr>
            <w:tcW w:w="3723" w:type="dxa"/>
          </w:tcPr>
          <w:p w:rsidR="003F36B1" w:rsidRPr="00090229" w:rsidRDefault="003F36B1" w:rsidP="00453C3A">
            <w:pPr>
              <w:widowControl w:val="0"/>
              <w:autoSpaceDE w:val="0"/>
              <w:autoSpaceDN w:val="0"/>
              <w:adjustRightInd w:val="0"/>
              <w:spacing w:after="0" w:line="240" w:lineRule="auto"/>
              <w:jc w:val="both"/>
              <w:rPr>
                <w:sz w:val="20"/>
                <w:szCs w:val="20"/>
              </w:rPr>
            </w:pPr>
            <w:r w:rsidRPr="00090229">
              <w:rPr>
                <w:rFonts w:cs="Arial"/>
                <w:b/>
                <w:bCs/>
                <w:sz w:val="20"/>
                <w:szCs w:val="20"/>
              </w:rPr>
              <w:t xml:space="preserve">Residenza </w:t>
            </w:r>
          </w:p>
        </w:tc>
        <w:tc>
          <w:tcPr>
            <w:tcW w:w="6671" w:type="dxa"/>
          </w:tcPr>
          <w:p w:rsidR="003F36B1" w:rsidRPr="00090229" w:rsidRDefault="003F36B1" w:rsidP="00453C3A">
            <w:pPr>
              <w:widowControl w:val="0"/>
              <w:autoSpaceDE w:val="0"/>
              <w:autoSpaceDN w:val="0"/>
              <w:adjustRightInd w:val="0"/>
              <w:spacing w:after="0" w:line="240" w:lineRule="auto"/>
              <w:jc w:val="both"/>
              <w:rPr>
                <w:sz w:val="20"/>
                <w:szCs w:val="20"/>
              </w:rPr>
            </w:pPr>
            <w:r w:rsidRPr="00090229">
              <w:rPr>
                <w:rFonts w:cs="Arial"/>
                <w:sz w:val="20"/>
                <w:szCs w:val="20"/>
              </w:rPr>
              <w:t xml:space="preserve">Il luogo in cui l'Assicurato dimora abitualmente. </w:t>
            </w:r>
          </w:p>
        </w:tc>
      </w:tr>
      <w:tr w:rsidR="003F36B1" w:rsidRPr="00090229">
        <w:tc>
          <w:tcPr>
            <w:tcW w:w="3723" w:type="dxa"/>
          </w:tcPr>
          <w:p w:rsidR="003F36B1" w:rsidRPr="00090229" w:rsidRDefault="003F36B1" w:rsidP="00453C3A">
            <w:pPr>
              <w:widowControl w:val="0"/>
              <w:autoSpaceDE w:val="0"/>
              <w:autoSpaceDN w:val="0"/>
              <w:adjustRightInd w:val="0"/>
              <w:spacing w:after="0" w:line="240" w:lineRule="auto"/>
              <w:jc w:val="both"/>
              <w:rPr>
                <w:sz w:val="20"/>
                <w:szCs w:val="20"/>
              </w:rPr>
            </w:pPr>
            <w:r w:rsidRPr="00090229">
              <w:rPr>
                <w:rFonts w:cs="Arial"/>
                <w:b/>
                <w:bCs/>
                <w:sz w:val="20"/>
                <w:szCs w:val="20"/>
              </w:rPr>
              <w:t xml:space="preserve">Ricovero </w:t>
            </w:r>
          </w:p>
        </w:tc>
        <w:tc>
          <w:tcPr>
            <w:tcW w:w="6671" w:type="dxa"/>
          </w:tcPr>
          <w:p w:rsidR="003F36B1" w:rsidRPr="00090229" w:rsidRDefault="003F36B1" w:rsidP="00453C3A">
            <w:pPr>
              <w:widowControl w:val="0"/>
              <w:autoSpaceDE w:val="0"/>
              <w:autoSpaceDN w:val="0"/>
              <w:adjustRightInd w:val="0"/>
              <w:spacing w:after="0" w:line="240" w:lineRule="auto"/>
              <w:jc w:val="both"/>
              <w:rPr>
                <w:sz w:val="20"/>
                <w:szCs w:val="20"/>
              </w:rPr>
            </w:pPr>
            <w:r w:rsidRPr="00090229">
              <w:rPr>
                <w:rFonts w:cs="Arial"/>
                <w:sz w:val="20"/>
                <w:szCs w:val="20"/>
              </w:rPr>
              <w:t xml:space="preserve">La degenza comportante pernottamento nell'Istituto di cura. </w:t>
            </w:r>
          </w:p>
        </w:tc>
      </w:tr>
      <w:tr w:rsidR="003F36B1" w:rsidRPr="00090229">
        <w:tc>
          <w:tcPr>
            <w:tcW w:w="3723" w:type="dxa"/>
          </w:tcPr>
          <w:p w:rsidR="003F36B1" w:rsidRPr="00090229" w:rsidRDefault="003F36B1" w:rsidP="00453C3A">
            <w:pPr>
              <w:widowControl w:val="0"/>
              <w:autoSpaceDE w:val="0"/>
              <w:autoSpaceDN w:val="0"/>
              <w:adjustRightInd w:val="0"/>
              <w:spacing w:after="0" w:line="240" w:lineRule="auto"/>
              <w:jc w:val="both"/>
              <w:rPr>
                <w:sz w:val="20"/>
                <w:szCs w:val="20"/>
              </w:rPr>
            </w:pPr>
            <w:r w:rsidRPr="00090229">
              <w:rPr>
                <w:rFonts w:cs="Arial"/>
                <w:b/>
                <w:bCs/>
                <w:sz w:val="20"/>
                <w:szCs w:val="20"/>
              </w:rPr>
              <w:t xml:space="preserve">Rischio </w:t>
            </w:r>
          </w:p>
        </w:tc>
        <w:tc>
          <w:tcPr>
            <w:tcW w:w="6671" w:type="dxa"/>
          </w:tcPr>
          <w:p w:rsidR="003F36B1" w:rsidRPr="00090229" w:rsidRDefault="003F36B1" w:rsidP="00453C3A">
            <w:pPr>
              <w:widowControl w:val="0"/>
              <w:autoSpaceDE w:val="0"/>
              <w:autoSpaceDN w:val="0"/>
              <w:adjustRightInd w:val="0"/>
              <w:spacing w:after="0" w:line="240" w:lineRule="auto"/>
              <w:jc w:val="both"/>
              <w:rPr>
                <w:sz w:val="20"/>
                <w:szCs w:val="20"/>
              </w:rPr>
            </w:pPr>
            <w:r w:rsidRPr="00090229">
              <w:rPr>
                <w:rFonts w:cs="Arial"/>
                <w:sz w:val="20"/>
                <w:szCs w:val="20"/>
              </w:rPr>
              <w:t xml:space="preserve">La probabilità che si verifichi il sinistro. </w:t>
            </w:r>
          </w:p>
        </w:tc>
      </w:tr>
      <w:tr w:rsidR="003F36B1" w:rsidRPr="00090229">
        <w:tc>
          <w:tcPr>
            <w:tcW w:w="3723" w:type="dxa"/>
          </w:tcPr>
          <w:p w:rsidR="003F36B1" w:rsidRPr="00090229" w:rsidRDefault="003F36B1" w:rsidP="00453C3A">
            <w:pPr>
              <w:widowControl w:val="0"/>
              <w:autoSpaceDE w:val="0"/>
              <w:autoSpaceDN w:val="0"/>
              <w:adjustRightInd w:val="0"/>
              <w:spacing w:after="0" w:line="240" w:lineRule="auto"/>
              <w:jc w:val="both"/>
              <w:rPr>
                <w:sz w:val="20"/>
                <w:szCs w:val="20"/>
              </w:rPr>
            </w:pPr>
            <w:r w:rsidRPr="00090229">
              <w:rPr>
                <w:rFonts w:cs="Arial"/>
                <w:b/>
                <w:bCs/>
                <w:sz w:val="20"/>
                <w:szCs w:val="20"/>
              </w:rPr>
              <w:t>Scuola</w:t>
            </w:r>
          </w:p>
        </w:tc>
        <w:tc>
          <w:tcPr>
            <w:tcW w:w="6671" w:type="dxa"/>
          </w:tcPr>
          <w:p w:rsidR="003F36B1" w:rsidRPr="00090229" w:rsidRDefault="003F36B1" w:rsidP="00453C3A">
            <w:pPr>
              <w:widowControl w:val="0"/>
              <w:autoSpaceDE w:val="0"/>
              <w:autoSpaceDN w:val="0"/>
              <w:adjustRightInd w:val="0"/>
              <w:spacing w:after="0" w:line="240" w:lineRule="auto"/>
              <w:jc w:val="both"/>
              <w:rPr>
                <w:sz w:val="20"/>
                <w:szCs w:val="20"/>
              </w:rPr>
            </w:pPr>
            <w:r w:rsidRPr="00090229">
              <w:rPr>
                <w:rFonts w:cs="Arial"/>
                <w:sz w:val="20"/>
                <w:szCs w:val="20"/>
              </w:rPr>
              <w:t>Vedere la definizione di Istituto Scolastico.</w:t>
            </w:r>
          </w:p>
        </w:tc>
      </w:tr>
      <w:tr w:rsidR="003F36B1" w:rsidRPr="00090229">
        <w:tc>
          <w:tcPr>
            <w:tcW w:w="3723" w:type="dxa"/>
          </w:tcPr>
          <w:p w:rsidR="003F36B1" w:rsidRPr="00090229" w:rsidRDefault="003F36B1" w:rsidP="00453C3A">
            <w:pPr>
              <w:widowControl w:val="0"/>
              <w:autoSpaceDE w:val="0"/>
              <w:autoSpaceDN w:val="0"/>
              <w:adjustRightInd w:val="0"/>
              <w:spacing w:after="0" w:line="240" w:lineRule="auto"/>
              <w:jc w:val="both"/>
              <w:rPr>
                <w:rFonts w:cs="Arial"/>
                <w:b/>
                <w:bCs/>
                <w:sz w:val="20"/>
                <w:szCs w:val="20"/>
              </w:rPr>
            </w:pPr>
            <w:r w:rsidRPr="00090229">
              <w:rPr>
                <w:rFonts w:cs="Arial"/>
                <w:b/>
                <w:bCs/>
                <w:sz w:val="20"/>
                <w:szCs w:val="20"/>
              </w:rPr>
              <w:t xml:space="preserve">Scoperto </w:t>
            </w:r>
          </w:p>
        </w:tc>
        <w:tc>
          <w:tcPr>
            <w:tcW w:w="6671" w:type="dxa"/>
          </w:tcPr>
          <w:p w:rsidR="003F36B1" w:rsidRPr="00090229" w:rsidRDefault="003F36B1" w:rsidP="00453C3A">
            <w:pPr>
              <w:widowControl w:val="0"/>
              <w:autoSpaceDE w:val="0"/>
              <w:autoSpaceDN w:val="0"/>
              <w:adjustRightInd w:val="0"/>
              <w:spacing w:after="0" w:line="240" w:lineRule="auto"/>
              <w:jc w:val="both"/>
              <w:rPr>
                <w:rFonts w:cs="Arial"/>
                <w:sz w:val="20"/>
                <w:szCs w:val="20"/>
              </w:rPr>
            </w:pPr>
            <w:r w:rsidRPr="00090229">
              <w:rPr>
                <w:rFonts w:cs="Arial"/>
                <w:sz w:val="20"/>
                <w:szCs w:val="20"/>
              </w:rPr>
              <w:t xml:space="preserve">La parte del danno, espressa in percentuale, che rimane a carico dell'assicurato. </w:t>
            </w:r>
          </w:p>
        </w:tc>
      </w:tr>
      <w:tr w:rsidR="003F36B1" w:rsidRPr="00090229">
        <w:tc>
          <w:tcPr>
            <w:tcW w:w="3723" w:type="dxa"/>
          </w:tcPr>
          <w:p w:rsidR="003F36B1" w:rsidRPr="00090229" w:rsidRDefault="003F36B1" w:rsidP="00453C3A">
            <w:pPr>
              <w:widowControl w:val="0"/>
              <w:autoSpaceDE w:val="0"/>
              <w:autoSpaceDN w:val="0"/>
              <w:adjustRightInd w:val="0"/>
              <w:spacing w:after="0" w:line="240" w:lineRule="auto"/>
              <w:jc w:val="both"/>
              <w:rPr>
                <w:sz w:val="20"/>
                <w:szCs w:val="20"/>
              </w:rPr>
            </w:pPr>
            <w:r w:rsidRPr="00090229">
              <w:rPr>
                <w:rFonts w:cs="Arial"/>
                <w:b/>
                <w:bCs/>
                <w:sz w:val="20"/>
                <w:szCs w:val="20"/>
              </w:rPr>
              <w:t xml:space="preserve">Sinistro </w:t>
            </w:r>
          </w:p>
        </w:tc>
        <w:tc>
          <w:tcPr>
            <w:tcW w:w="6671" w:type="dxa"/>
          </w:tcPr>
          <w:p w:rsidR="003F36B1" w:rsidRPr="00090229" w:rsidRDefault="003F36B1" w:rsidP="00453C3A">
            <w:pPr>
              <w:widowControl w:val="0"/>
              <w:autoSpaceDE w:val="0"/>
              <w:autoSpaceDN w:val="0"/>
              <w:adjustRightInd w:val="0"/>
              <w:spacing w:after="0" w:line="240" w:lineRule="auto"/>
              <w:jc w:val="both"/>
              <w:rPr>
                <w:sz w:val="20"/>
                <w:szCs w:val="20"/>
              </w:rPr>
            </w:pPr>
            <w:r w:rsidRPr="00090229">
              <w:rPr>
                <w:rFonts w:cs="Arial"/>
                <w:sz w:val="20"/>
                <w:szCs w:val="20"/>
              </w:rPr>
              <w:t xml:space="preserve">Il verificarsi del fatto dannoso o l'insorgere della controversia per i quali è prestata l'assicurazione oppure relativamente alla garanzia assistenza, il singolo fatto o avvenimento che si può verificare nel corso di validità del servizio e che determina la richiesta di assistenza dell'Assicurato. </w:t>
            </w:r>
          </w:p>
        </w:tc>
      </w:tr>
      <w:tr w:rsidR="003F36B1" w:rsidRPr="00090229">
        <w:tc>
          <w:tcPr>
            <w:tcW w:w="3723" w:type="dxa"/>
          </w:tcPr>
          <w:p w:rsidR="003F36B1" w:rsidRPr="00090229" w:rsidRDefault="003F36B1" w:rsidP="00453C3A">
            <w:pPr>
              <w:widowControl w:val="0"/>
              <w:autoSpaceDE w:val="0"/>
              <w:autoSpaceDN w:val="0"/>
              <w:adjustRightInd w:val="0"/>
              <w:spacing w:after="0" w:line="240" w:lineRule="auto"/>
              <w:jc w:val="both"/>
              <w:rPr>
                <w:sz w:val="20"/>
                <w:szCs w:val="20"/>
              </w:rPr>
            </w:pPr>
            <w:r w:rsidRPr="00090229">
              <w:rPr>
                <w:rFonts w:cs="Arial"/>
                <w:b/>
                <w:bCs/>
                <w:sz w:val="20"/>
                <w:szCs w:val="20"/>
              </w:rPr>
              <w:t xml:space="preserve">Società </w:t>
            </w:r>
          </w:p>
        </w:tc>
        <w:tc>
          <w:tcPr>
            <w:tcW w:w="6671" w:type="dxa"/>
          </w:tcPr>
          <w:p w:rsidR="003F36B1" w:rsidRPr="00090229" w:rsidRDefault="003F36B1" w:rsidP="00453C3A">
            <w:pPr>
              <w:widowControl w:val="0"/>
              <w:autoSpaceDE w:val="0"/>
              <w:autoSpaceDN w:val="0"/>
              <w:adjustRightInd w:val="0"/>
              <w:spacing w:after="0" w:line="240" w:lineRule="auto"/>
              <w:jc w:val="both"/>
              <w:rPr>
                <w:sz w:val="20"/>
                <w:szCs w:val="20"/>
              </w:rPr>
            </w:pPr>
            <w:r w:rsidRPr="00090229">
              <w:rPr>
                <w:rFonts w:cs="Arial"/>
                <w:sz w:val="20"/>
                <w:szCs w:val="20"/>
              </w:rPr>
              <w:t xml:space="preserve">L'Impresa di assicurazioni. </w:t>
            </w:r>
          </w:p>
        </w:tc>
      </w:tr>
      <w:tr w:rsidR="003F36B1" w:rsidRPr="00090229">
        <w:tc>
          <w:tcPr>
            <w:tcW w:w="3723" w:type="dxa"/>
          </w:tcPr>
          <w:p w:rsidR="003F36B1" w:rsidRPr="00090229" w:rsidRDefault="003F36B1" w:rsidP="00453C3A">
            <w:pPr>
              <w:widowControl w:val="0"/>
              <w:autoSpaceDE w:val="0"/>
              <w:autoSpaceDN w:val="0"/>
              <w:adjustRightInd w:val="0"/>
              <w:spacing w:after="0" w:line="240" w:lineRule="auto"/>
              <w:jc w:val="both"/>
              <w:rPr>
                <w:sz w:val="20"/>
                <w:szCs w:val="20"/>
              </w:rPr>
            </w:pPr>
            <w:r w:rsidRPr="00090229">
              <w:rPr>
                <w:rFonts w:cs="Arial"/>
                <w:b/>
                <w:bCs/>
                <w:sz w:val="20"/>
                <w:szCs w:val="20"/>
              </w:rPr>
              <w:t xml:space="preserve">Tutela legale </w:t>
            </w:r>
          </w:p>
        </w:tc>
        <w:tc>
          <w:tcPr>
            <w:tcW w:w="6671" w:type="dxa"/>
          </w:tcPr>
          <w:p w:rsidR="003F36B1" w:rsidRPr="00090229" w:rsidRDefault="003F36B1" w:rsidP="00453C3A">
            <w:pPr>
              <w:widowControl w:val="0"/>
              <w:autoSpaceDE w:val="0"/>
              <w:autoSpaceDN w:val="0"/>
              <w:adjustRightInd w:val="0"/>
              <w:spacing w:after="0" w:line="240" w:lineRule="auto"/>
              <w:jc w:val="both"/>
              <w:rPr>
                <w:sz w:val="20"/>
                <w:szCs w:val="20"/>
              </w:rPr>
            </w:pPr>
            <w:r w:rsidRPr="00090229">
              <w:rPr>
                <w:rFonts w:cs="Arial"/>
                <w:sz w:val="20"/>
                <w:szCs w:val="20"/>
              </w:rPr>
              <w:t xml:space="preserve">L'assicurazione prestata ai sensi del D.Lgs. 209/05 artt. 163-164-173 e 174. </w:t>
            </w:r>
          </w:p>
        </w:tc>
      </w:tr>
      <w:tr w:rsidR="003F36B1" w:rsidRPr="00090229">
        <w:tc>
          <w:tcPr>
            <w:tcW w:w="3723" w:type="dxa"/>
          </w:tcPr>
          <w:p w:rsidR="003F36B1" w:rsidRPr="00090229" w:rsidRDefault="003F36B1" w:rsidP="00453C3A">
            <w:pPr>
              <w:widowControl w:val="0"/>
              <w:autoSpaceDE w:val="0"/>
              <w:autoSpaceDN w:val="0"/>
              <w:adjustRightInd w:val="0"/>
              <w:spacing w:after="0" w:line="240" w:lineRule="auto"/>
              <w:jc w:val="both"/>
              <w:rPr>
                <w:sz w:val="20"/>
                <w:szCs w:val="20"/>
              </w:rPr>
            </w:pPr>
            <w:r w:rsidRPr="00090229">
              <w:rPr>
                <w:rFonts w:cs="Arial"/>
                <w:b/>
                <w:bCs/>
                <w:sz w:val="20"/>
                <w:szCs w:val="20"/>
              </w:rPr>
              <w:t>Unico Sinistro</w:t>
            </w:r>
          </w:p>
        </w:tc>
        <w:tc>
          <w:tcPr>
            <w:tcW w:w="6671" w:type="dxa"/>
          </w:tcPr>
          <w:p w:rsidR="003F36B1" w:rsidRPr="00090229" w:rsidRDefault="003F36B1" w:rsidP="00453C3A">
            <w:pPr>
              <w:widowControl w:val="0"/>
              <w:autoSpaceDE w:val="0"/>
              <w:autoSpaceDN w:val="0"/>
              <w:adjustRightInd w:val="0"/>
              <w:spacing w:after="0" w:line="240" w:lineRule="auto"/>
              <w:jc w:val="both"/>
              <w:rPr>
                <w:sz w:val="20"/>
                <w:szCs w:val="20"/>
              </w:rPr>
            </w:pPr>
            <w:r w:rsidRPr="00090229">
              <w:rPr>
                <w:rFonts w:cs="Arial"/>
                <w:sz w:val="20"/>
                <w:szCs w:val="20"/>
              </w:rPr>
              <w:t>Il fatto dannoso e/o la controversia che coinvolge più Assicurati.</w:t>
            </w:r>
          </w:p>
        </w:tc>
      </w:tr>
      <w:tr w:rsidR="003F36B1" w:rsidRPr="00090229">
        <w:tc>
          <w:tcPr>
            <w:tcW w:w="3723" w:type="dxa"/>
          </w:tcPr>
          <w:p w:rsidR="003F36B1" w:rsidRPr="00090229" w:rsidRDefault="003F36B1" w:rsidP="00453C3A">
            <w:pPr>
              <w:widowControl w:val="0"/>
              <w:autoSpaceDE w:val="0"/>
              <w:autoSpaceDN w:val="0"/>
              <w:adjustRightInd w:val="0"/>
              <w:spacing w:after="0" w:line="240" w:lineRule="auto"/>
              <w:jc w:val="both"/>
              <w:rPr>
                <w:rFonts w:cs="Arial"/>
                <w:b/>
                <w:bCs/>
                <w:sz w:val="20"/>
                <w:szCs w:val="20"/>
              </w:rPr>
            </w:pPr>
            <w:r w:rsidRPr="00090229">
              <w:rPr>
                <w:rFonts w:cs="Arial"/>
                <w:b/>
                <w:bCs/>
                <w:sz w:val="20"/>
                <w:szCs w:val="20"/>
              </w:rPr>
              <w:t xml:space="preserve">Vettore </w:t>
            </w:r>
          </w:p>
        </w:tc>
        <w:tc>
          <w:tcPr>
            <w:tcW w:w="6671" w:type="dxa"/>
          </w:tcPr>
          <w:p w:rsidR="003F36B1" w:rsidRPr="00090229" w:rsidRDefault="003F36B1" w:rsidP="00453C3A">
            <w:pPr>
              <w:widowControl w:val="0"/>
              <w:autoSpaceDE w:val="0"/>
              <w:autoSpaceDN w:val="0"/>
              <w:adjustRightInd w:val="0"/>
              <w:spacing w:after="0" w:line="240" w:lineRule="auto"/>
              <w:jc w:val="both"/>
              <w:rPr>
                <w:rFonts w:cs="Arial"/>
                <w:sz w:val="20"/>
                <w:szCs w:val="20"/>
              </w:rPr>
            </w:pPr>
            <w:r w:rsidRPr="00090229">
              <w:rPr>
                <w:sz w:val="20"/>
                <w:szCs w:val="20"/>
              </w:rPr>
              <w:t>Persona o società che esegue il trasporto di cose e persone per conto di terzi</w:t>
            </w:r>
            <w:r w:rsidR="00D90D17" w:rsidRPr="00090229">
              <w:rPr>
                <w:sz w:val="20"/>
                <w:szCs w:val="20"/>
              </w:rPr>
              <w:t>.</w:t>
            </w:r>
          </w:p>
        </w:tc>
      </w:tr>
      <w:tr w:rsidR="003F36B1" w:rsidRPr="00090229">
        <w:tc>
          <w:tcPr>
            <w:tcW w:w="3723" w:type="dxa"/>
          </w:tcPr>
          <w:p w:rsidR="003F36B1" w:rsidRPr="00090229" w:rsidRDefault="003F36B1" w:rsidP="00453C3A">
            <w:pPr>
              <w:widowControl w:val="0"/>
              <w:autoSpaceDE w:val="0"/>
              <w:autoSpaceDN w:val="0"/>
              <w:adjustRightInd w:val="0"/>
              <w:spacing w:after="0" w:line="240" w:lineRule="auto"/>
              <w:jc w:val="both"/>
              <w:rPr>
                <w:rFonts w:cs="Arial"/>
                <w:b/>
                <w:bCs/>
                <w:sz w:val="20"/>
                <w:szCs w:val="20"/>
              </w:rPr>
            </w:pPr>
            <w:r w:rsidRPr="00090229">
              <w:rPr>
                <w:rFonts w:cs="Arial"/>
                <w:b/>
                <w:bCs/>
                <w:sz w:val="20"/>
                <w:szCs w:val="20"/>
              </w:rPr>
              <w:t>Viaggio</w:t>
            </w:r>
          </w:p>
        </w:tc>
        <w:tc>
          <w:tcPr>
            <w:tcW w:w="6671" w:type="dxa"/>
          </w:tcPr>
          <w:p w:rsidR="003F36B1" w:rsidRPr="00090229" w:rsidRDefault="003F36B1" w:rsidP="00453C3A">
            <w:pPr>
              <w:widowControl w:val="0"/>
              <w:autoSpaceDE w:val="0"/>
              <w:autoSpaceDN w:val="0"/>
              <w:adjustRightInd w:val="0"/>
              <w:spacing w:after="0" w:line="240" w:lineRule="auto"/>
              <w:jc w:val="both"/>
              <w:rPr>
                <w:sz w:val="20"/>
                <w:szCs w:val="20"/>
              </w:rPr>
            </w:pPr>
            <w:r w:rsidRPr="00090229">
              <w:rPr>
                <w:sz w:val="20"/>
                <w:szCs w:val="20"/>
              </w:rPr>
              <w:t>Il viaggio, il soggiorno risultante dal relativo contratto o documento di viaggio</w:t>
            </w:r>
            <w:r w:rsidR="00D90D17" w:rsidRPr="00090229">
              <w:rPr>
                <w:sz w:val="20"/>
                <w:szCs w:val="20"/>
              </w:rPr>
              <w:t>.</w:t>
            </w:r>
          </w:p>
        </w:tc>
      </w:tr>
    </w:tbl>
    <w:p w:rsidR="00AB2F86" w:rsidRPr="00090229" w:rsidRDefault="00AB2F86" w:rsidP="003F36B1">
      <w:pPr>
        <w:widowControl w:val="0"/>
        <w:autoSpaceDE w:val="0"/>
        <w:autoSpaceDN w:val="0"/>
        <w:adjustRightInd w:val="0"/>
        <w:spacing w:after="0" w:line="240" w:lineRule="auto"/>
        <w:ind w:right="57"/>
        <w:jc w:val="both"/>
        <w:rPr>
          <w:rFonts w:cs="Arial"/>
          <w:b/>
          <w:bCs/>
        </w:rPr>
      </w:pPr>
    </w:p>
    <w:p w:rsidR="009D0D2F" w:rsidRPr="00090229" w:rsidRDefault="009B3351" w:rsidP="0001694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7" w:right="57"/>
        <w:jc w:val="both"/>
        <w:rPr>
          <w:rFonts w:cs="Arial"/>
          <w:b/>
          <w:bCs/>
        </w:rPr>
      </w:pPr>
      <w:r w:rsidRPr="00090229">
        <w:rPr>
          <w:rFonts w:cs="Arial"/>
          <w:b/>
          <w:bCs/>
        </w:rPr>
        <w:lastRenderedPageBreak/>
        <w:t>Parte Prima «</w:t>
      </w:r>
      <w:r w:rsidR="009D0D2F" w:rsidRPr="00090229">
        <w:rPr>
          <w:rFonts w:cs="Arial"/>
          <w:b/>
          <w:bCs/>
        </w:rPr>
        <w:t>Norme che regol</w:t>
      </w:r>
      <w:r w:rsidRPr="00090229">
        <w:rPr>
          <w:rFonts w:cs="Arial"/>
          <w:b/>
          <w:bCs/>
        </w:rPr>
        <w:t>ano l'assicurazione in generale</w:t>
      </w:r>
      <w:r w:rsidR="009D0D2F" w:rsidRPr="00090229">
        <w:rPr>
          <w:rFonts w:cs="Arial"/>
          <w:b/>
          <w:bCs/>
        </w:rPr>
        <w:t xml:space="preserve">» </w:t>
      </w:r>
    </w:p>
    <w:p w:rsidR="009D0D2F" w:rsidRPr="00090229" w:rsidRDefault="009D0D2F" w:rsidP="009D0D2F">
      <w:pPr>
        <w:widowControl w:val="0"/>
        <w:autoSpaceDE w:val="0"/>
        <w:autoSpaceDN w:val="0"/>
        <w:adjustRightInd w:val="0"/>
        <w:spacing w:after="0" w:line="240" w:lineRule="auto"/>
        <w:ind w:left="57" w:right="57"/>
        <w:jc w:val="both"/>
      </w:pPr>
    </w:p>
    <w:p w:rsidR="009D0D2F" w:rsidRPr="00090229" w:rsidRDefault="009D0D2F" w:rsidP="003F36B1">
      <w:pPr>
        <w:widowControl w:val="0"/>
        <w:tabs>
          <w:tab w:val="left" w:pos="717"/>
        </w:tabs>
        <w:autoSpaceDE w:val="0"/>
        <w:autoSpaceDN w:val="0"/>
        <w:adjustRightInd w:val="0"/>
        <w:spacing w:after="0" w:line="240" w:lineRule="auto"/>
        <w:ind w:left="57" w:right="57"/>
        <w:jc w:val="both"/>
        <w:rPr>
          <w:rFonts w:cs="Arial"/>
          <w:b/>
          <w:bCs/>
        </w:rPr>
      </w:pPr>
      <w:r w:rsidRPr="00090229">
        <w:rPr>
          <w:rFonts w:cs="Arial"/>
          <w:b/>
          <w:bCs/>
        </w:rPr>
        <w:t xml:space="preserve">Art.1 </w:t>
      </w:r>
      <w:r w:rsidRPr="00090229">
        <w:tab/>
      </w:r>
      <w:r w:rsidRPr="00090229">
        <w:rPr>
          <w:rFonts w:cs="Arial"/>
          <w:b/>
          <w:bCs/>
        </w:rPr>
        <w:t xml:space="preserve">DICHIARAZIONI RELATIVE ALLE CIRCOSTANZE DEL RISCHIO - BUONA FEDE </w:t>
      </w:r>
    </w:p>
    <w:p w:rsidR="009D0D2F" w:rsidRPr="00090229" w:rsidRDefault="009D0D2F" w:rsidP="003F36B1">
      <w:pPr>
        <w:widowControl w:val="0"/>
        <w:autoSpaceDE w:val="0"/>
        <w:autoSpaceDN w:val="0"/>
        <w:adjustRightInd w:val="0"/>
        <w:spacing w:after="0" w:line="240" w:lineRule="auto"/>
        <w:ind w:left="57" w:right="57"/>
        <w:jc w:val="both"/>
      </w:pPr>
      <w:r w:rsidRPr="00090229">
        <w:rPr>
          <w:rFonts w:cs="Arial"/>
        </w:rPr>
        <w:t xml:space="preserve">Le dichiarazioni inesatte o le reticenze del Contraente e dell'Assicurato, relative a circostanze che influiscono sulla valutazione del rischio, possono comportare la perdita totale o parziale del diritto all'indennizzo nonché la stessa cessazione dell'assicurazione ai sensi degli Artt. 1892, 1893 e 1894 c.c.. Tuttavia l'omissione di una circostanza eventualmente aggravante, così come le inesatte dichiarazioni all'atto della stipulazione del contratto o durante il corso dello stesso, da parte del Contraente e/o dell'Assicurato, non pregiudicano il diritto al risarcimento dei danni sempreché tali omissioni o inesatte dichiarazioni non siano frutto di dolo e/o colpa grave, fermo restando il diritto della Società, una volta venuta a conoscenza di circostanze aggravanti che comportino un premio maggiore, di richiedere la relativa modifica delle condizioni in corso (aumento del premio con decorrenza dalla data in cui le circostanze aggravanti siano venute a conoscenza della Società o, in caso di sinistro, conguaglio del premio per l'intera annualità). </w:t>
      </w:r>
    </w:p>
    <w:p w:rsidR="009D0D2F" w:rsidRPr="00090229" w:rsidRDefault="009D0D2F" w:rsidP="009D0D2F">
      <w:pPr>
        <w:widowControl w:val="0"/>
        <w:autoSpaceDE w:val="0"/>
        <w:autoSpaceDN w:val="0"/>
        <w:adjustRightInd w:val="0"/>
        <w:spacing w:after="0" w:line="240" w:lineRule="auto"/>
        <w:ind w:left="57" w:right="57"/>
        <w:jc w:val="both"/>
        <w:rPr>
          <w:rFonts w:cs="Arial"/>
        </w:rPr>
      </w:pPr>
    </w:p>
    <w:p w:rsidR="009D0D2F" w:rsidRPr="00090229" w:rsidRDefault="009D0D2F" w:rsidP="009D0D2F">
      <w:pPr>
        <w:widowControl w:val="0"/>
        <w:tabs>
          <w:tab w:val="left" w:pos="717"/>
        </w:tabs>
        <w:autoSpaceDE w:val="0"/>
        <w:autoSpaceDN w:val="0"/>
        <w:adjustRightInd w:val="0"/>
        <w:spacing w:after="0" w:line="240" w:lineRule="auto"/>
        <w:ind w:left="57" w:right="57"/>
        <w:jc w:val="both"/>
        <w:rPr>
          <w:rFonts w:cs="Arial"/>
          <w:b/>
          <w:bCs/>
        </w:rPr>
      </w:pPr>
      <w:r w:rsidRPr="00090229">
        <w:rPr>
          <w:rFonts w:cs="Arial"/>
          <w:b/>
          <w:bCs/>
        </w:rPr>
        <w:t xml:space="preserve">Art.2 </w:t>
      </w:r>
      <w:r w:rsidRPr="00090229">
        <w:tab/>
      </w:r>
      <w:r w:rsidRPr="00090229">
        <w:rPr>
          <w:rFonts w:cs="Arial"/>
          <w:b/>
          <w:bCs/>
        </w:rPr>
        <w:t xml:space="preserve">ESONERO DELLA COMUNICAZIONE DI ALTRE ASSICURAZIONI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Il Contraente/Assicurato è esonerato dall'obbligo di denunciare l'eventuale esistenza o la successiva stipulazione di altre assicurazioni per gli stessi rischi. </w:t>
      </w:r>
    </w:p>
    <w:p w:rsidR="009D0D2F" w:rsidRPr="00090229" w:rsidRDefault="009D0D2F" w:rsidP="009D0D2F">
      <w:pPr>
        <w:widowControl w:val="0"/>
        <w:autoSpaceDE w:val="0"/>
        <w:autoSpaceDN w:val="0"/>
        <w:adjustRightInd w:val="0"/>
        <w:spacing w:after="0" w:line="240" w:lineRule="auto"/>
        <w:ind w:left="57" w:right="57"/>
        <w:jc w:val="both"/>
        <w:rPr>
          <w:rFonts w:cs="Arial"/>
        </w:rPr>
      </w:pPr>
      <w:r w:rsidRPr="00090229">
        <w:rPr>
          <w:rFonts w:cs="Arial"/>
        </w:rPr>
        <w:t>Tuttavia, in caso di sinistro, l'Assicurato deve darne avviso a tutti gli Assicuratori, indicando a ciascuno il nome degli altri ai sensi d</w:t>
      </w:r>
      <w:r w:rsidR="003F36B1" w:rsidRPr="00090229">
        <w:rPr>
          <w:rFonts w:cs="Arial"/>
        </w:rPr>
        <w:t>ell'art.1910 del Codice Civile.</w:t>
      </w:r>
    </w:p>
    <w:p w:rsidR="003F36B1" w:rsidRPr="00090229" w:rsidRDefault="003F36B1" w:rsidP="009D0D2F">
      <w:pPr>
        <w:widowControl w:val="0"/>
        <w:autoSpaceDE w:val="0"/>
        <w:autoSpaceDN w:val="0"/>
        <w:adjustRightInd w:val="0"/>
        <w:spacing w:after="0" w:line="240" w:lineRule="auto"/>
        <w:ind w:left="57" w:right="57"/>
        <w:jc w:val="both"/>
        <w:rPr>
          <w:rFonts w:cs="Arial"/>
        </w:rPr>
      </w:pPr>
    </w:p>
    <w:p w:rsidR="009D0D2F" w:rsidRPr="00090229" w:rsidRDefault="009D0D2F" w:rsidP="009D0D2F">
      <w:pPr>
        <w:widowControl w:val="0"/>
        <w:tabs>
          <w:tab w:val="left" w:pos="717"/>
        </w:tabs>
        <w:autoSpaceDE w:val="0"/>
        <w:autoSpaceDN w:val="0"/>
        <w:adjustRightInd w:val="0"/>
        <w:spacing w:after="0" w:line="240" w:lineRule="auto"/>
        <w:ind w:left="57" w:right="57"/>
        <w:jc w:val="both"/>
        <w:rPr>
          <w:rFonts w:cs="Arial"/>
          <w:b/>
          <w:bCs/>
        </w:rPr>
      </w:pPr>
      <w:r w:rsidRPr="00090229">
        <w:rPr>
          <w:rFonts w:cs="Arial"/>
          <w:b/>
          <w:bCs/>
        </w:rPr>
        <w:t xml:space="preserve">Art.3 </w:t>
      </w:r>
      <w:r w:rsidRPr="00090229">
        <w:tab/>
      </w:r>
      <w:r w:rsidRPr="00090229">
        <w:rPr>
          <w:rFonts w:cs="Arial"/>
          <w:b/>
          <w:bCs/>
        </w:rPr>
        <w:t xml:space="preserve">PAGAMENTO DEL PREMIO - DECORRENZA DELL'ASSICURAZIONE </w:t>
      </w:r>
    </w:p>
    <w:p w:rsidR="00180771" w:rsidRPr="00090229" w:rsidRDefault="00180771" w:rsidP="00180771">
      <w:pPr>
        <w:widowControl w:val="0"/>
        <w:autoSpaceDE w:val="0"/>
        <w:autoSpaceDN w:val="0"/>
        <w:adjustRightInd w:val="0"/>
        <w:spacing w:after="0" w:line="240" w:lineRule="auto"/>
        <w:ind w:left="57" w:right="57"/>
        <w:jc w:val="both"/>
      </w:pPr>
      <w:r w:rsidRPr="00090229">
        <w:rPr>
          <w:rFonts w:cs="Arial"/>
        </w:rPr>
        <w:t>L'assicurazione ha effetto dalle ore 24.00 del giorno indicato in polizza a prescindere dal pagamento della prima rata di premio che comunque deve avvenire entro il 90° (novantesimo) giorno succe</w:t>
      </w:r>
      <w:r w:rsidR="00B509F8">
        <w:rPr>
          <w:rFonts w:cs="Arial"/>
        </w:rPr>
        <w:t xml:space="preserve">ssivo a tale data, </w:t>
      </w:r>
      <w:r w:rsidR="00B509F8" w:rsidRPr="00870A5E">
        <w:rPr>
          <w:rFonts w:cs="Arial"/>
          <w:highlight w:val="cyan"/>
        </w:rPr>
        <w:t>eccetto i casi in cui la Compagnia non abbia ancora emesso i contratti definitivi e – laddove richieste - le fatture elettroniche , almeno 15 gg. precedenti alla suddetta scadenza ; in tale caso  il termine per il pagamento s’intende prorogato di 15 gg. dalla data di emissione dei suddetti documenti.</w:t>
      </w:r>
    </w:p>
    <w:p w:rsidR="00180771" w:rsidRPr="00090229" w:rsidRDefault="00180771" w:rsidP="00180771">
      <w:pPr>
        <w:widowControl w:val="0"/>
        <w:autoSpaceDE w:val="0"/>
        <w:autoSpaceDN w:val="0"/>
        <w:adjustRightInd w:val="0"/>
        <w:spacing w:after="0" w:line="240" w:lineRule="auto"/>
        <w:ind w:left="57" w:right="57"/>
        <w:jc w:val="both"/>
      </w:pPr>
      <w:r w:rsidRPr="00090229">
        <w:rPr>
          <w:rFonts w:cs="Arial"/>
        </w:rPr>
        <w:t xml:space="preserve">Se il Contraente non paga i premi o le rate di premio successivi l'assicurazione resta sospesa dalle ore 24.00 del 90° (novantesimo) giorno dopo quello della scadenza e riprende vigore dalle ore 24.00 del giorno del pagamento, fermi le successive scadenze e il diritto della Società al pagamento dei premi scaduti ai sensi dell'art. 1901 del Codice Civile. </w:t>
      </w:r>
    </w:p>
    <w:p w:rsidR="003F36B1" w:rsidRPr="00090229" w:rsidRDefault="009D0D2F" w:rsidP="005F7C6C">
      <w:pPr>
        <w:widowControl w:val="0"/>
        <w:autoSpaceDE w:val="0"/>
        <w:autoSpaceDN w:val="0"/>
        <w:adjustRightInd w:val="0"/>
        <w:spacing w:after="0" w:line="240" w:lineRule="auto"/>
        <w:ind w:left="57" w:right="57"/>
        <w:jc w:val="both"/>
        <w:rPr>
          <w:rFonts w:cs="Arial"/>
        </w:rPr>
      </w:pPr>
      <w:r w:rsidRPr="00090229">
        <w:rPr>
          <w:rFonts w:cs="Arial"/>
        </w:rPr>
        <w:t>I premi devono essere pagati alla Direzione della Società o all'Agenzia della stessa alla quale è stata assegnata la polizza o alla Società di brokeraggio che gestisce il contratto.</w:t>
      </w:r>
    </w:p>
    <w:p w:rsidR="009D0D2F" w:rsidRPr="00090229" w:rsidRDefault="009D0D2F" w:rsidP="009D0D2F">
      <w:pPr>
        <w:widowControl w:val="0"/>
        <w:autoSpaceDE w:val="0"/>
        <w:autoSpaceDN w:val="0"/>
        <w:adjustRightInd w:val="0"/>
        <w:spacing w:after="0" w:line="240" w:lineRule="auto"/>
        <w:ind w:left="57" w:right="57"/>
        <w:jc w:val="both"/>
        <w:rPr>
          <w:rFonts w:cs="Arial"/>
        </w:rPr>
      </w:pPr>
    </w:p>
    <w:p w:rsidR="009D0D2F" w:rsidRPr="00090229" w:rsidRDefault="009D0D2F" w:rsidP="009D0D2F">
      <w:pPr>
        <w:widowControl w:val="0"/>
        <w:tabs>
          <w:tab w:val="left" w:pos="717"/>
        </w:tabs>
        <w:autoSpaceDE w:val="0"/>
        <w:autoSpaceDN w:val="0"/>
        <w:adjustRightInd w:val="0"/>
        <w:spacing w:after="0" w:line="240" w:lineRule="auto"/>
        <w:ind w:left="57" w:right="57"/>
        <w:jc w:val="both"/>
        <w:rPr>
          <w:rFonts w:cs="Arial"/>
          <w:b/>
          <w:bCs/>
        </w:rPr>
      </w:pPr>
      <w:r w:rsidRPr="00090229">
        <w:rPr>
          <w:rFonts w:cs="Arial"/>
          <w:b/>
          <w:bCs/>
        </w:rPr>
        <w:t xml:space="preserve">Art.4 </w:t>
      </w:r>
      <w:r w:rsidRPr="00090229">
        <w:tab/>
      </w:r>
      <w:r w:rsidRPr="00090229">
        <w:rPr>
          <w:rFonts w:cs="Arial"/>
          <w:b/>
          <w:bCs/>
        </w:rPr>
        <w:t xml:space="preserve">MODIFICHE DELL'ASSICURAZIONE </w:t>
      </w:r>
    </w:p>
    <w:p w:rsidR="003F36B1" w:rsidRPr="00090229" w:rsidRDefault="009D0D2F" w:rsidP="009D0D2F">
      <w:pPr>
        <w:widowControl w:val="0"/>
        <w:autoSpaceDE w:val="0"/>
        <w:autoSpaceDN w:val="0"/>
        <w:adjustRightInd w:val="0"/>
        <w:spacing w:after="0" w:line="240" w:lineRule="auto"/>
        <w:ind w:left="57" w:right="57"/>
        <w:jc w:val="both"/>
        <w:rPr>
          <w:rFonts w:cs="Arial"/>
        </w:rPr>
      </w:pPr>
      <w:r w:rsidRPr="00090229">
        <w:rPr>
          <w:rFonts w:cs="Arial"/>
        </w:rPr>
        <w:t>Le eventuali modifiche dell'assicurazione devono essere provate per iscritto.</w:t>
      </w:r>
    </w:p>
    <w:p w:rsidR="009D0D2F" w:rsidRPr="00090229" w:rsidRDefault="009D0D2F" w:rsidP="009D0D2F">
      <w:pPr>
        <w:widowControl w:val="0"/>
        <w:autoSpaceDE w:val="0"/>
        <w:autoSpaceDN w:val="0"/>
        <w:adjustRightInd w:val="0"/>
        <w:spacing w:after="0" w:line="240" w:lineRule="auto"/>
        <w:ind w:left="57" w:right="57"/>
        <w:jc w:val="both"/>
        <w:rPr>
          <w:rFonts w:cs="Arial"/>
        </w:rPr>
      </w:pPr>
    </w:p>
    <w:p w:rsidR="009D0D2F" w:rsidRPr="00090229" w:rsidRDefault="009D0D2F" w:rsidP="009D0D2F">
      <w:pPr>
        <w:widowControl w:val="0"/>
        <w:tabs>
          <w:tab w:val="left" w:pos="717"/>
        </w:tabs>
        <w:autoSpaceDE w:val="0"/>
        <w:autoSpaceDN w:val="0"/>
        <w:adjustRightInd w:val="0"/>
        <w:spacing w:after="0" w:line="240" w:lineRule="auto"/>
        <w:ind w:left="57" w:right="57"/>
        <w:jc w:val="both"/>
        <w:rPr>
          <w:rFonts w:cs="Arial"/>
          <w:b/>
          <w:bCs/>
        </w:rPr>
      </w:pPr>
      <w:r w:rsidRPr="00090229">
        <w:rPr>
          <w:rFonts w:cs="Arial"/>
          <w:b/>
          <w:bCs/>
        </w:rPr>
        <w:t xml:space="preserve">Art.5 </w:t>
      </w:r>
      <w:r w:rsidRPr="00090229">
        <w:tab/>
      </w:r>
      <w:r w:rsidRPr="00090229">
        <w:rPr>
          <w:rFonts w:cs="Arial"/>
          <w:b/>
          <w:bCs/>
        </w:rPr>
        <w:t xml:space="preserve">AGGRAVAMENTO DEL RISCHIO E DIMINUZIONE DEL RISCHIO </w:t>
      </w:r>
    </w:p>
    <w:p w:rsidR="009D0D2F" w:rsidRPr="00090229" w:rsidRDefault="009D0D2F" w:rsidP="009B3351">
      <w:pPr>
        <w:widowControl w:val="0"/>
        <w:autoSpaceDE w:val="0"/>
        <w:autoSpaceDN w:val="0"/>
        <w:adjustRightInd w:val="0"/>
        <w:spacing w:after="0" w:line="240" w:lineRule="auto"/>
        <w:ind w:left="57" w:right="57"/>
        <w:jc w:val="both"/>
        <w:rPr>
          <w:rFonts w:cs="Arial"/>
        </w:rPr>
      </w:pPr>
      <w:r w:rsidRPr="00090229">
        <w:rPr>
          <w:rFonts w:cs="Arial"/>
        </w:rPr>
        <w:t>Il Contraente deve dare comunicazione scritta alla Società di ogni aggravamento del rischio. Gli aggravamenti di rischio non noti o non accettati dalla Società, possono comportare la perdita totale o parziale del diritto all'indennizzo nonché la stessa cessazione dell'assicurazione, ai sensi dell'a</w:t>
      </w:r>
      <w:r w:rsidR="003F36B1" w:rsidRPr="00090229">
        <w:rPr>
          <w:rFonts w:cs="Arial"/>
        </w:rPr>
        <w:t>rticolo 1898 del Codice Civile.</w:t>
      </w:r>
    </w:p>
    <w:p w:rsidR="003F36B1" w:rsidRPr="00090229" w:rsidRDefault="003F36B1" w:rsidP="009B3351">
      <w:pPr>
        <w:widowControl w:val="0"/>
        <w:autoSpaceDE w:val="0"/>
        <w:autoSpaceDN w:val="0"/>
        <w:adjustRightInd w:val="0"/>
        <w:spacing w:after="0" w:line="240" w:lineRule="auto"/>
        <w:ind w:left="57" w:right="57"/>
        <w:jc w:val="both"/>
      </w:pPr>
    </w:p>
    <w:p w:rsidR="009D0D2F" w:rsidRPr="00090229" w:rsidRDefault="009D0D2F" w:rsidP="009D0D2F">
      <w:pPr>
        <w:widowControl w:val="0"/>
        <w:tabs>
          <w:tab w:val="left" w:pos="717"/>
        </w:tabs>
        <w:autoSpaceDE w:val="0"/>
        <w:autoSpaceDN w:val="0"/>
        <w:adjustRightInd w:val="0"/>
        <w:spacing w:after="0" w:line="240" w:lineRule="auto"/>
        <w:ind w:left="57" w:right="57"/>
        <w:jc w:val="both"/>
        <w:rPr>
          <w:rFonts w:cs="Arial"/>
          <w:b/>
          <w:bCs/>
        </w:rPr>
      </w:pPr>
      <w:r w:rsidRPr="00090229">
        <w:rPr>
          <w:rFonts w:cs="Arial"/>
          <w:b/>
          <w:bCs/>
        </w:rPr>
        <w:t xml:space="preserve">Art.6 </w:t>
      </w:r>
      <w:r w:rsidRPr="00090229">
        <w:tab/>
      </w:r>
      <w:r w:rsidRPr="00090229">
        <w:rPr>
          <w:rFonts w:cs="Arial"/>
          <w:b/>
          <w:bCs/>
        </w:rPr>
        <w:t xml:space="preserve">OBBLIGHI DI TRACCIABILITÀ EX ART. 3, LEGGE N. 136/2010 E S.M.I. </w:t>
      </w:r>
    </w:p>
    <w:p w:rsidR="009D0D2F" w:rsidRPr="00090229" w:rsidRDefault="009D0D2F" w:rsidP="009D0D2F">
      <w:pPr>
        <w:widowControl w:val="0"/>
        <w:autoSpaceDE w:val="0"/>
        <w:autoSpaceDN w:val="0"/>
        <w:adjustRightInd w:val="0"/>
        <w:spacing w:after="0" w:line="240" w:lineRule="auto"/>
        <w:ind w:left="57" w:right="57"/>
        <w:jc w:val="both"/>
      </w:pPr>
      <w:smartTag w:uri="urn:schemas-microsoft-com:office:smarttags" w:element="PersonName">
        <w:smartTagPr>
          <w:attr w:name="ProductID" w:val="la Societ￠"/>
        </w:smartTagPr>
        <w:r w:rsidRPr="00090229">
          <w:rPr>
            <w:rFonts w:cs="Arial"/>
          </w:rPr>
          <w:t>La Società</w:t>
        </w:r>
      </w:smartTag>
      <w:r w:rsidRPr="00090229">
        <w:rPr>
          <w:rFonts w:cs="Arial"/>
        </w:rPr>
        <w:t xml:space="preserve">, i subappaltatori e i subcontraenti si impegnano al rispetto degli obblighi previsti dall'art. 3 della L. 13 agosto 2010, n. 136 e s.m.i. in materia di tracciabilità dei flussi finanziari.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A tale scopo detti soggetti si impegnano a comunicare al Contraente gli estremi identificativi dei conti correnti dedicati e le generalità e Codice Fiscale dei soggetti delegati ad utilizzarli, entro 7 gg. dalla loro accensione o nel caso di conti corrente già esistenti, dalla loro prima utilizzazione in operazioni finanziarie relative ad una commessa pubblica. Gli stessi soggetti provvedono, altresì, a comunicare ogni modifica relativa ai dati trasmessi. </w:t>
      </w:r>
      <w:smartTag w:uri="urn:schemas-microsoft-com:office:smarttags" w:element="PersonName">
        <w:smartTagPr>
          <w:attr w:name="ProductID" w:val="la Societ￠"/>
        </w:smartTagPr>
        <w:r w:rsidRPr="00090229">
          <w:rPr>
            <w:rFonts w:cs="Arial"/>
          </w:rPr>
          <w:t>La Società</w:t>
        </w:r>
      </w:smartTag>
      <w:r w:rsidRPr="00090229">
        <w:rPr>
          <w:rFonts w:cs="Arial"/>
        </w:rPr>
        <w:t xml:space="preserve"> si impegna inoltre ad inserire nei contratti con subappaltatori o subcontraenti, a pena di nullità </w:t>
      </w:r>
      <w:r w:rsidRPr="00090229">
        <w:rPr>
          <w:rFonts w:cs="Arial"/>
        </w:rPr>
        <w:lastRenderedPageBreak/>
        <w:t xml:space="preserve">assoluta dei contratti, la clausola con la quale ciascuno di essi si impegna agli obblighi di tracciabilità dei flussi finanziari. Il mancato utilizzo del bonifico bancario o postale ovvero degli altri strumenti idonei a consentire la piena tracciabilità delle operazioni determina la risoluzione di diritto del contratto. </w:t>
      </w:r>
    </w:p>
    <w:p w:rsidR="00453C3A" w:rsidRPr="00090229" w:rsidRDefault="009D0D2F" w:rsidP="0051513F">
      <w:pPr>
        <w:widowControl w:val="0"/>
        <w:autoSpaceDE w:val="0"/>
        <w:autoSpaceDN w:val="0"/>
        <w:adjustRightInd w:val="0"/>
        <w:spacing w:after="0" w:line="240" w:lineRule="auto"/>
        <w:ind w:right="57"/>
        <w:jc w:val="both"/>
        <w:rPr>
          <w:rFonts w:cs="Arial"/>
        </w:rPr>
      </w:pPr>
      <w:r w:rsidRPr="00090229">
        <w:rPr>
          <w:rFonts w:cs="Arial"/>
        </w:rPr>
        <w:t xml:space="preserve">Il Contraente verifica in occasione di ogni pagamento alla Società e con interventi di controllo ulteriori l'assolvimento, da parte dello stesso, degli obblighi relativi alla tracciabilità dei flussi finanziari previsti dall'art. 3 della legge n. 136/2010 e s.m.i.. </w:t>
      </w:r>
    </w:p>
    <w:p w:rsidR="003F36B1" w:rsidRPr="00090229" w:rsidRDefault="003F36B1" w:rsidP="003F36B1">
      <w:pPr>
        <w:widowControl w:val="0"/>
        <w:autoSpaceDE w:val="0"/>
        <w:autoSpaceDN w:val="0"/>
        <w:adjustRightInd w:val="0"/>
        <w:spacing w:after="0" w:line="240" w:lineRule="auto"/>
        <w:ind w:left="57" w:right="57"/>
        <w:jc w:val="both"/>
        <w:rPr>
          <w:rFonts w:cs="Arial"/>
        </w:rPr>
      </w:pPr>
    </w:p>
    <w:p w:rsidR="009D0D2F" w:rsidRPr="00090229" w:rsidRDefault="009D0D2F" w:rsidP="009D0D2F">
      <w:pPr>
        <w:widowControl w:val="0"/>
        <w:tabs>
          <w:tab w:val="left" w:pos="717"/>
        </w:tabs>
        <w:autoSpaceDE w:val="0"/>
        <w:autoSpaceDN w:val="0"/>
        <w:adjustRightInd w:val="0"/>
        <w:spacing w:after="0" w:line="240" w:lineRule="auto"/>
        <w:ind w:left="57" w:right="57"/>
        <w:jc w:val="both"/>
        <w:rPr>
          <w:rFonts w:cs="Arial"/>
          <w:b/>
          <w:bCs/>
        </w:rPr>
      </w:pPr>
      <w:r w:rsidRPr="00090229">
        <w:rPr>
          <w:rFonts w:cs="Arial"/>
          <w:b/>
          <w:bCs/>
        </w:rPr>
        <w:t xml:space="preserve">Art.7 </w:t>
      </w:r>
      <w:r w:rsidRPr="00090229">
        <w:tab/>
      </w:r>
      <w:r w:rsidRPr="00090229">
        <w:rPr>
          <w:rFonts w:cs="Arial"/>
          <w:b/>
          <w:bCs/>
        </w:rPr>
        <w:t xml:space="preserve">RINUNCIA AL RECESSO IN CASO DI SINISTRO </w:t>
      </w:r>
    </w:p>
    <w:p w:rsidR="009D0D2F" w:rsidRPr="00090229" w:rsidRDefault="009D0D2F" w:rsidP="009D0D2F">
      <w:pPr>
        <w:widowControl w:val="0"/>
        <w:autoSpaceDE w:val="0"/>
        <w:autoSpaceDN w:val="0"/>
        <w:adjustRightInd w:val="0"/>
        <w:spacing w:after="0" w:line="240" w:lineRule="auto"/>
        <w:ind w:left="57" w:right="57"/>
        <w:jc w:val="both"/>
        <w:rPr>
          <w:rFonts w:cs="Arial"/>
        </w:rPr>
      </w:pPr>
      <w:smartTag w:uri="urn:schemas-microsoft-com:office:smarttags" w:element="PersonName">
        <w:smartTagPr>
          <w:attr w:name="ProductID" w:val="la Societ￠"/>
        </w:smartTagPr>
        <w:r w:rsidRPr="00090229">
          <w:rPr>
            <w:rFonts w:cs="Arial"/>
          </w:rPr>
          <w:t>La Società</w:t>
        </w:r>
      </w:smartTag>
      <w:r w:rsidRPr="00090229">
        <w:rPr>
          <w:rFonts w:cs="Arial"/>
        </w:rPr>
        <w:t xml:space="preserve"> ri</w:t>
      </w:r>
      <w:r w:rsidR="003F36B1" w:rsidRPr="00090229">
        <w:rPr>
          <w:rFonts w:cs="Arial"/>
        </w:rPr>
        <w:t>nuncia al recesso per sinistro.</w:t>
      </w:r>
    </w:p>
    <w:p w:rsidR="003F36B1" w:rsidRPr="00090229" w:rsidRDefault="003F36B1" w:rsidP="009D0D2F">
      <w:pPr>
        <w:widowControl w:val="0"/>
        <w:autoSpaceDE w:val="0"/>
        <w:autoSpaceDN w:val="0"/>
        <w:adjustRightInd w:val="0"/>
        <w:spacing w:after="0" w:line="240" w:lineRule="auto"/>
        <w:ind w:left="57" w:right="57"/>
        <w:jc w:val="both"/>
        <w:rPr>
          <w:rFonts w:cs="Arial"/>
        </w:rPr>
      </w:pPr>
    </w:p>
    <w:p w:rsidR="009D0D2F" w:rsidRPr="00090229" w:rsidRDefault="009D0D2F" w:rsidP="009D0D2F">
      <w:pPr>
        <w:widowControl w:val="0"/>
        <w:tabs>
          <w:tab w:val="left" w:pos="717"/>
        </w:tabs>
        <w:autoSpaceDE w:val="0"/>
        <w:autoSpaceDN w:val="0"/>
        <w:adjustRightInd w:val="0"/>
        <w:spacing w:after="0" w:line="240" w:lineRule="auto"/>
        <w:ind w:left="57" w:right="57"/>
        <w:jc w:val="both"/>
        <w:rPr>
          <w:rFonts w:cs="Arial"/>
          <w:b/>
          <w:bCs/>
        </w:rPr>
      </w:pPr>
      <w:r w:rsidRPr="00090229">
        <w:rPr>
          <w:rFonts w:cs="Arial"/>
          <w:b/>
          <w:bCs/>
        </w:rPr>
        <w:t xml:space="preserve">Art.8 </w:t>
      </w:r>
      <w:r w:rsidRPr="00090229">
        <w:tab/>
      </w:r>
      <w:r w:rsidRPr="00090229">
        <w:rPr>
          <w:rFonts w:cs="Arial"/>
          <w:b/>
          <w:bCs/>
        </w:rPr>
        <w:t xml:space="preserve">VALIDITÀ TERRITORIALE </w:t>
      </w:r>
    </w:p>
    <w:p w:rsidR="003F36B1" w:rsidRPr="00090229" w:rsidRDefault="009D0D2F" w:rsidP="00453C3A">
      <w:pPr>
        <w:widowControl w:val="0"/>
        <w:autoSpaceDE w:val="0"/>
        <w:autoSpaceDN w:val="0"/>
        <w:adjustRightInd w:val="0"/>
        <w:spacing w:after="0" w:line="240" w:lineRule="auto"/>
        <w:ind w:left="57" w:right="57"/>
        <w:jc w:val="both"/>
        <w:rPr>
          <w:rFonts w:cs="Arial"/>
        </w:rPr>
      </w:pPr>
      <w:r w:rsidRPr="00090229">
        <w:rPr>
          <w:rFonts w:cs="Arial"/>
        </w:rPr>
        <w:t>L'Assicurazione vale per il Mondo intero, salvo quanto eventualmente disposto nelle singole sezioni.</w:t>
      </w:r>
    </w:p>
    <w:p w:rsidR="00453C3A" w:rsidRPr="00090229" w:rsidRDefault="00453C3A" w:rsidP="00453C3A">
      <w:pPr>
        <w:widowControl w:val="0"/>
        <w:autoSpaceDE w:val="0"/>
        <w:autoSpaceDN w:val="0"/>
        <w:adjustRightInd w:val="0"/>
        <w:spacing w:after="0" w:line="240" w:lineRule="auto"/>
        <w:ind w:left="57" w:right="57"/>
        <w:jc w:val="both"/>
        <w:rPr>
          <w:rFonts w:cs="Arial"/>
        </w:rPr>
      </w:pPr>
    </w:p>
    <w:p w:rsidR="009D0D2F" w:rsidRPr="00090229" w:rsidRDefault="009D0D2F" w:rsidP="00453C3A">
      <w:pPr>
        <w:widowControl w:val="0"/>
        <w:autoSpaceDE w:val="0"/>
        <w:autoSpaceDN w:val="0"/>
        <w:adjustRightInd w:val="0"/>
        <w:spacing w:after="0" w:line="240" w:lineRule="auto"/>
        <w:ind w:left="57" w:right="57"/>
        <w:jc w:val="both"/>
        <w:rPr>
          <w:rFonts w:cs="Arial"/>
          <w:b/>
          <w:bCs/>
        </w:rPr>
      </w:pPr>
      <w:r w:rsidRPr="00090229">
        <w:rPr>
          <w:rFonts w:cs="Arial"/>
          <w:b/>
          <w:bCs/>
        </w:rPr>
        <w:t xml:space="preserve">Art.9 </w:t>
      </w:r>
      <w:r w:rsidRPr="00090229">
        <w:tab/>
      </w:r>
      <w:r w:rsidRPr="00090229">
        <w:rPr>
          <w:rFonts w:cs="Arial"/>
          <w:b/>
          <w:bCs/>
        </w:rPr>
        <w:t xml:space="preserve">DURATA DELL'ASSICURAZIONE - DEROGA AL PATTO DI TACITA PROROGA </w:t>
      </w:r>
    </w:p>
    <w:p w:rsidR="0051513F" w:rsidRPr="00FE3E3E" w:rsidRDefault="009D0D2F" w:rsidP="0051513F">
      <w:pPr>
        <w:widowControl w:val="0"/>
        <w:shd w:val="clear" w:color="auto" w:fill="FFFFFF"/>
        <w:autoSpaceDE w:val="0"/>
        <w:autoSpaceDN w:val="0"/>
        <w:adjustRightInd w:val="0"/>
        <w:spacing w:after="0" w:line="240" w:lineRule="auto"/>
        <w:ind w:left="11" w:right="11"/>
        <w:jc w:val="both"/>
      </w:pPr>
      <w:r w:rsidRPr="00090229">
        <w:rPr>
          <w:rFonts w:cs="Arial"/>
        </w:rPr>
        <w:t xml:space="preserve">La polizza cesserà alla sua naturale scadenza senza obbligo </w:t>
      </w:r>
      <w:r w:rsidR="0051513F">
        <w:rPr>
          <w:rFonts w:cs="Arial"/>
        </w:rPr>
        <w:t>di disdetta;</w:t>
      </w:r>
      <w:r w:rsidR="0051513F">
        <w:t>n</w:t>
      </w:r>
      <w:r w:rsidR="0051513F" w:rsidRPr="00FE3E3E">
        <w:t xml:space="preserve">el caso di contratto pluriennale è tuttavia </w:t>
      </w:r>
      <w:r w:rsidR="0051513F" w:rsidRPr="007F708C">
        <w:t>facoltà della Stazione Appaltante recedere annualmente dal contratto, tramite raccomandata a/r o fax, con preavviso di almeno 60 giorni.</w:t>
      </w:r>
    </w:p>
    <w:p w:rsidR="009D0D2F" w:rsidRPr="001C509D" w:rsidRDefault="0051513F" w:rsidP="009D0D2F">
      <w:pPr>
        <w:widowControl w:val="0"/>
        <w:autoSpaceDE w:val="0"/>
        <w:autoSpaceDN w:val="0"/>
        <w:adjustRightInd w:val="0"/>
        <w:spacing w:after="0" w:line="240" w:lineRule="auto"/>
        <w:ind w:left="57" w:right="57"/>
        <w:jc w:val="both"/>
      </w:pPr>
      <w:r>
        <w:rPr>
          <w:rFonts w:cs="Arial"/>
        </w:rPr>
        <w:t xml:space="preserve">A </w:t>
      </w:r>
      <w:r w:rsidR="009D0D2F" w:rsidRPr="001C509D">
        <w:rPr>
          <w:rFonts w:cs="Arial"/>
        </w:rPr>
        <w:t xml:space="preserve">richiesta dell'Istituto Scolastico Contraente, potrà essere concessa una proroga ai sensi di legge. In tale ipotesi il premio relativo al periodo di proroga verrà conteggiato sulla base di 1/360 del premio annuale della polizza appena scaduta, per ogni giorno di copertura. </w:t>
      </w:r>
    </w:p>
    <w:p w:rsidR="009D0D2F" w:rsidRPr="001C509D" w:rsidRDefault="009D0D2F" w:rsidP="009D0D2F">
      <w:pPr>
        <w:widowControl w:val="0"/>
        <w:autoSpaceDE w:val="0"/>
        <w:autoSpaceDN w:val="0"/>
        <w:adjustRightInd w:val="0"/>
        <w:spacing w:after="0" w:line="240" w:lineRule="auto"/>
        <w:ind w:left="57" w:right="57"/>
        <w:jc w:val="both"/>
        <w:rPr>
          <w:rFonts w:cs="Arial"/>
        </w:rPr>
      </w:pPr>
      <w:r w:rsidRPr="001C509D">
        <w:rPr>
          <w:rFonts w:cs="Arial"/>
        </w:rPr>
        <w:t>In questo caso il termine per il pagamento del premio, a deroga dell'Art. 1901 del Codice Civile secondo comma, viene fissato in 60 giorni, restando inteso che il premio stesso sarà soggetto al ricalcolo in base al numero degli alunni del nuovo anno scolastico e al numero degli Operatori della scuola da comprendere in garanz</w:t>
      </w:r>
      <w:r w:rsidR="003F36B1" w:rsidRPr="001C509D">
        <w:rPr>
          <w:rFonts w:cs="Arial"/>
        </w:rPr>
        <w:t>ia, fermo il premio pro capite.</w:t>
      </w:r>
    </w:p>
    <w:p w:rsidR="003F36B1" w:rsidRPr="001C509D" w:rsidRDefault="003F36B1" w:rsidP="009D0D2F">
      <w:pPr>
        <w:widowControl w:val="0"/>
        <w:autoSpaceDE w:val="0"/>
        <w:autoSpaceDN w:val="0"/>
        <w:adjustRightInd w:val="0"/>
        <w:spacing w:after="0" w:line="240" w:lineRule="auto"/>
        <w:ind w:left="57" w:right="57"/>
        <w:jc w:val="both"/>
      </w:pPr>
    </w:p>
    <w:p w:rsidR="00300B51" w:rsidRPr="001C509D" w:rsidRDefault="009D0D2F" w:rsidP="00300B51">
      <w:pPr>
        <w:widowControl w:val="0"/>
        <w:autoSpaceDE w:val="0"/>
        <w:autoSpaceDN w:val="0"/>
        <w:adjustRightInd w:val="0"/>
        <w:spacing w:after="0" w:line="240" w:lineRule="auto"/>
        <w:ind w:left="57" w:right="57"/>
        <w:jc w:val="both"/>
        <w:rPr>
          <w:rFonts w:cs="Arial"/>
          <w:b/>
          <w:bCs/>
        </w:rPr>
      </w:pPr>
      <w:r w:rsidRPr="001C509D">
        <w:rPr>
          <w:rFonts w:cs="Arial"/>
          <w:b/>
          <w:bCs/>
        </w:rPr>
        <w:t>Art.10</w:t>
      </w:r>
      <w:r w:rsidR="00300B51" w:rsidRPr="001C509D">
        <w:rPr>
          <w:rFonts w:cs="Arial"/>
          <w:b/>
          <w:bCs/>
        </w:rPr>
        <w:t xml:space="preserve">   GENERALIT</w:t>
      </w:r>
      <w:r w:rsidR="00300B51" w:rsidRPr="001C509D">
        <w:rPr>
          <w:rFonts w:cs="Arial"/>
          <w:b/>
          <w:bCs/>
          <w:caps/>
        </w:rPr>
        <w:t>à</w:t>
      </w:r>
      <w:r w:rsidR="00300B51" w:rsidRPr="001C509D">
        <w:rPr>
          <w:rFonts w:cs="Arial"/>
          <w:b/>
          <w:bCs/>
        </w:rPr>
        <w:t xml:space="preserve"> DEGLI ASSICURATI</w:t>
      </w:r>
    </w:p>
    <w:p w:rsidR="00300B51" w:rsidRPr="001C509D" w:rsidRDefault="00300B51" w:rsidP="00300B51">
      <w:pPr>
        <w:widowControl w:val="0"/>
        <w:autoSpaceDE w:val="0"/>
        <w:autoSpaceDN w:val="0"/>
        <w:adjustRightInd w:val="0"/>
        <w:spacing w:after="0" w:line="240" w:lineRule="auto"/>
        <w:ind w:left="57" w:right="57"/>
        <w:jc w:val="both"/>
        <w:rPr>
          <w:rFonts w:cs="Arial"/>
          <w:bCs/>
        </w:rPr>
      </w:pPr>
      <w:r w:rsidRPr="001C509D">
        <w:rPr>
          <w:rFonts w:cs="Arial"/>
          <w:bCs/>
        </w:rPr>
        <w:t>In merito alla comunicazione delle generalità degli assicurati si specifica quanto segue:</w:t>
      </w:r>
    </w:p>
    <w:p w:rsidR="00300B51" w:rsidRPr="001C509D" w:rsidRDefault="00300B51" w:rsidP="00330998">
      <w:pPr>
        <w:widowControl w:val="0"/>
        <w:numPr>
          <w:ilvl w:val="0"/>
          <w:numId w:val="70"/>
        </w:numPr>
        <w:autoSpaceDE w:val="0"/>
        <w:autoSpaceDN w:val="0"/>
        <w:adjustRightInd w:val="0"/>
        <w:spacing w:after="120" w:line="240" w:lineRule="auto"/>
        <w:ind w:left="426" w:right="57" w:hanging="284"/>
        <w:jc w:val="both"/>
        <w:rPr>
          <w:rFonts w:cs="Arial"/>
          <w:bCs/>
        </w:rPr>
      </w:pPr>
      <w:r w:rsidRPr="001C509D">
        <w:rPr>
          <w:rFonts w:cs="Arial"/>
          <w:b/>
          <w:bCs/>
        </w:rPr>
        <w:t>ALUNNI.</w:t>
      </w:r>
      <w:r w:rsidRPr="001C509D">
        <w:rPr>
          <w:rFonts w:cs="Arial"/>
          <w:bCs/>
        </w:rPr>
        <w:t xml:space="preserve"> Il Contraente è esonerato dall’obbligo di denunciare le generalità degli alunni assicurati. Per la loro identificazione e per il computo del premio si farà riferimento esclusivo ai registri del contraente che quest’ultimo si obbliga ad esibire su richiesta della Società. Il Contraente, all’atto dell’adesione e/o stipula, è temporaneamente esonerato, ove impossibilitato, dal dichiarare il numero degli alunni iscritti e frequentanti da assicurare che sarà obbligatoriamente dichiarato entro 60 giorni dalla decorrenza della copertura. </w:t>
      </w:r>
    </w:p>
    <w:p w:rsidR="00330998" w:rsidRPr="001C509D" w:rsidRDefault="00300B51" w:rsidP="00300B51">
      <w:pPr>
        <w:widowControl w:val="0"/>
        <w:numPr>
          <w:ilvl w:val="0"/>
          <w:numId w:val="70"/>
        </w:numPr>
        <w:autoSpaceDE w:val="0"/>
        <w:autoSpaceDN w:val="0"/>
        <w:adjustRightInd w:val="0"/>
        <w:spacing w:after="0" w:line="240" w:lineRule="auto"/>
        <w:ind w:left="426" w:right="57" w:hanging="284"/>
        <w:jc w:val="both"/>
        <w:rPr>
          <w:rFonts w:cs="Arial"/>
          <w:bCs/>
        </w:rPr>
      </w:pPr>
      <w:r w:rsidRPr="001C509D">
        <w:rPr>
          <w:rFonts w:cs="Arial"/>
          <w:b/>
          <w:bCs/>
        </w:rPr>
        <w:t>CORSISTI E OPERATORI SCOLASTICI</w:t>
      </w:r>
      <w:r w:rsidRPr="001C509D">
        <w:rPr>
          <w:rFonts w:cs="Arial"/>
          <w:bCs/>
        </w:rPr>
        <w:t>. Le garanzie saranno prestate esclusivamente a favore dei soggetti che abbiano provveduto al pagamento del premio pro capite ed i cui nominativi saranno forniti dal Contraente alla Società in apposito elenco. Tali coperture decorreranno dalle ore 24:00 del giorno in cui la Società riceverà l’elenco, o dalle ore 24:00 del giorno in cui il Contraente potrà dimostrare di averlo inviato.</w:t>
      </w:r>
    </w:p>
    <w:p w:rsidR="009D0D2F" w:rsidRPr="001C509D" w:rsidRDefault="00330998" w:rsidP="00330998">
      <w:pPr>
        <w:widowControl w:val="0"/>
        <w:autoSpaceDE w:val="0"/>
        <w:autoSpaceDN w:val="0"/>
        <w:adjustRightInd w:val="0"/>
        <w:spacing w:after="0" w:line="240" w:lineRule="auto"/>
        <w:ind w:left="426" w:right="57"/>
        <w:jc w:val="both"/>
        <w:rPr>
          <w:rFonts w:cs="Arial"/>
          <w:bCs/>
        </w:rPr>
      </w:pPr>
      <w:r w:rsidRPr="001C509D">
        <w:rPr>
          <w:rFonts w:cs="Arial"/>
          <w:bCs/>
        </w:rPr>
        <w:t xml:space="preserve">In caso di contratto pluriennale, </w:t>
      </w:r>
      <w:r w:rsidR="00A27F91" w:rsidRPr="001C509D">
        <w:rPr>
          <w:rFonts w:cs="Arial"/>
          <w:bCs/>
        </w:rPr>
        <w:t>per i soggetti che hanno aderito l’anno precedente, le garanzie saranno operanti fino all’invio del nuovo elenco assicurati</w:t>
      </w:r>
      <w:r w:rsidR="00BA7655" w:rsidRPr="001C509D">
        <w:rPr>
          <w:rFonts w:cs="Arial"/>
          <w:bCs/>
        </w:rPr>
        <w:t xml:space="preserve"> ed - in ogni caso - non oltre i 60 gg. successivi alla data di scadenza annuale</w:t>
      </w:r>
      <w:r w:rsidR="00A27F91" w:rsidRPr="001C509D">
        <w:rPr>
          <w:rFonts w:cs="Arial"/>
          <w:bCs/>
        </w:rPr>
        <w:t xml:space="preserve">, </w:t>
      </w:r>
      <w:r w:rsidR="00BA7655" w:rsidRPr="001C509D">
        <w:rPr>
          <w:rFonts w:cs="Arial"/>
          <w:bCs/>
        </w:rPr>
        <w:t>termine entro cui</w:t>
      </w:r>
      <w:r w:rsidR="00A27F91" w:rsidRPr="001C509D">
        <w:rPr>
          <w:rFonts w:cs="Arial"/>
          <w:bCs/>
        </w:rPr>
        <w:t xml:space="preserve">dovrà avvenire </w:t>
      </w:r>
      <w:r w:rsidR="00BA7655" w:rsidRPr="001C509D">
        <w:rPr>
          <w:rFonts w:cs="Arial"/>
          <w:bCs/>
        </w:rPr>
        <w:t>anche l’invio del nuovo elenco assicurati</w:t>
      </w:r>
      <w:r w:rsidR="00A27F91" w:rsidRPr="001C509D">
        <w:rPr>
          <w:rFonts w:cs="Arial"/>
          <w:bCs/>
        </w:rPr>
        <w:t>.</w:t>
      </w:r>
    </w:p>
    <w:p w:rsidR="00300B51" w:rsidRPr="001C509D" w:rsidRDefault="00300B51" w:rsidP="00300B51">
      <w:pPr>
        <w:widowControl w:val="0"/>
        <w:autoSpaceDE w:val="0"/>
        <w:autoSpaceDN w:val="0"/>
        <w:adjustRightInd w:val="0"/>
        <w:spacing w:after="0" w:line="240" w:lineRule="auto"/>
        <w:ind w:left="57" w:right="57"/>
        <w:jc w:val="both"/>
      </w:pPr>
    </w:p>
    <w:p w:rsidR="009D0D2F" w:rsidRPr="001C509D" w:rsidRDefault="009D0D2F" w:rsidP="009D0D2F">
      <w:pPr>
        <w:widowControl w:val="0"/>
        <w:autoSpaceDE w:val="0"/>
        <w:autoSpaceDN w:val="0"/>
        <w:adjustRightInd w:val="0"/>
        <w:spacing w:after="0" w:line="240" w:lineRule="auto"/>
        <w:ind w:left="57" w:right="57"/>
        <w:jc w:val="both"/>
      </w:pPr>
      <w:r w:rsidRPr="001C509D">
        <w:rPr>
          <w:rFonts w:cs="Arial"/>
          <w:b/>
          <w:bCs/>
        </w:rPr>
        <w:t xml:space="preserve">Art.11 CALCOLO DEL PREMIO - TOLLERANZA 5% </w:t>
      </w:r>
    </w:p>
    <w:p w:rsidR="009D0D2F" w:rsidRPr="001C509D" w:rsidRDefault="009D0D2F" w:rsidP="009D0D2F">
      <w:pPr>
        <w:widowControl w:val="0"/>
        <w:autoSpaceDE w:val="0"/>
        <w:autoSpaceDN w:val="0"/>
        <w:adjustRightInd w:val="0"/>
        <w:spacing w:after="0" w:line="240" w:lineRule="auto"/>
        <w:ind w:left="57" w:right="57"/>
        <w:jc w:val="both"/>
      </w:pPr>
      <w:r w:rsidRPr="001C509D">
        <w:rPr>
          <w:rFonts w:cs="Arial"/>
        </w:rPr>
        <w:t xml:space="preserve">Il premio di polizza viene calcolato sulla base del numero degli Alunni Iscritti e degli Operatori Scolastici </w:t>
      </w:r>
      <w:r w:rsidR="00300B51" w:rsidRPr="001C509D">
        <w:rPr>
          <w:rFonts w:cs="Arial"/>
        </w:rPr>
        <w:t>aderenti.</w:t>
      </w:r>
    </w:p>
    <w:p w:rsidR="00180771" w:rsidRPr="001C509D" w:rsidRDefault="00F9571B" w:rsidP="00300B51">
      <w:pPr>
        <w:widowControl w:val="0"/>
        <w:autoSpaceDE w:val="0"/>
        <w:autoSpaceDN w:val="0"/>
        <w:adjustRightInd w:val="0"/>
        <w:spacing w:after="0" w:line="240" w:lineRule="auto"/>
        <w:ind w:left="57" w:right="57"/>
        <w:jc w:val="both"/>
        <w:rPr>
          <w:rFonts w:cs="Arial"/>
        </w:rPr>
      </w:pPr>
      <w:r w:rsidRPr="001C509D">
        <w:rPr>
          <w:rFonts w:cs="Arial"/>
        </w:rPr>
        <w:t>È</w:t>
      </w:r>
      <w:r w:rsidR="009D0D2F" w:rsidRPr="001C509D">
        <w:rPr>
          <w:rFonts w:cs="Arial"/>
        </w:rPr>
        <w:t xml:space="preserve"> concessa al Contraente la facoltà di calcolare il premio in modo forfettario</w:t>
      </w:r>
      <w:r w:rsidR="00300B51" w:rsidRPr="001C509D">
        <w:rPr>
          <w:rFonts w:cs="Arial"/>
        </w:rPr>
        <w:t>,</w:t>
      </w:r>
      <w:r w:rsidR="009D0D2F" w:rsidRPr="001C509D">
        <w:rPr>
          <w:rFonts w:cs="Arial"/>
        </w:rPr>
        <w:t xml:space="preserve"> applicando il premio pro-capite sul 95% della totalità degli Alunni iscritti e di tutti gli Operatori Scolastici.</w:t>
      </w:r>
    </w:p>
    <w:p w:rsidR="003F36B1" w:rsidRPr="001C509D" w:rsidRDefault="009D0D2F" w:rsidP="009D0D2F">
      <w:pPr>
        <w:widowControl w:val="0"/>
        <w:autoSpaceDE w:val="0"/>
        <w:autoSpaceDN w:val="0"/>
        <w:adjustRightInd w:val="0"/>
        <w:spacing w:after="0" w:line="240" w:lineRule="auto"/>
        <w:ind w:left="57" w:right="57"/>
        <w:jc w:val="both"/>
        <w:rPr>
          <w:rFonts w:cs="Arial"/>
        </w:rPr>
      </w:pPr>
      <w:r w:rsidRPr="001C509D">
        <w:rPr>
          <w:rFonts w:cs="Arial"/>
        </w:rPr>
        <w:t>Ove non si raggiungesse la percentuale minima del 95% per una o per entrambi le categorie di soggetti, il Contraente dovrà fornire l'elenco degli assi</w:t>
      </w:r>
      <w:r w:rsidR="00300B51" w:rsidRPr="001C509D">
        <w:rPr>
          <w:rFonts w:cs="Arial"/>
        </w:rPr>
        <w:t>curati ciò in deroga all'Art.10.</w:t>
      </w:r>
    </w:p>
    <w:p w:rsidR="00AF6BA5" w:rsidRPr="001C509D" w:rsidRDefault="00180771" w:rsidP="00A14D73">
      <w:pPr>
        <w:widowControl w:val="0"/>
        <w:autoSpaceDE w:val="0"/>
        <w:autoSpaceDN w:val="0"/>
        <w:adjustRightInd w:val="0"/>
        <w:spacing w:after="0" w:line="240" w:lineRule="auto"/>
        <w:ind w:left="57" w:right="57"/>
        <w:jc w:val="both"/>
      </w:pPr>
      <w:r w:rsidRPr="001C509D">
        <w:rPr>
          <w:rFonts w:cs="Arial"/>
        </w:rPr>
        <w:t>La comunicazione di tale numero definitivo deve a</w:t>
      </w:r>
      <w:r w:rsidR="00F9571B" w:rsidRPr="001C509D">
        <w:rPr>
          <w:rFonts w:cs="Arial"/>
        </w:rPr>
        <w:t>vvenire</w:t>
      </w:r>
      <w:r w:rsidRPr="001C509D">
        <w:rPr>
          <w:rFonts w:cs="Arial"/>
        </w:rPr>
        <w:t xml:space="preserve"> entro il 60° (sessantesimo) giorno dalla data di effetto della </w:t>
      </w:r>
      <w:r w:rsidR="006F1C0E" w:rsidRPr="001C509D">
        <w:rPr>
          <w:rFonts w:cs="Arial"/>
        </w:rPr>
        <w:t>copertura.</w:t>
      </w:r>
    </w:p>
    <w:p w:rsidR="002558E3" w:rsidRPr="001C509D" w:rsidRDefault="002558E3" w:rsidP="009D0D2F">
      <w:pPr>
        <w:widowControl w:val="0"/>
        <w:autoSpaceDE w:val="0"/>
        <w:autoSpaceDN w:val="0"/>
        <w:adjustRightInd w:val="0"/>
        <w:spacing w:after="0" w:line="240" w:lineRule="auto"/>
        <w:ind w:left="57" w:right="57"/>
        <w:jc w:val="both"/>
      </w:pPr>
    </w:p>
    <w:p w:rsidR="009D0D2F" w:rsidRPr="001C509D" w:rsidRDefault="009D0D2F" w:rsidP="009D0D2F">
      <w:pPr>
        <w:widowControl w:val="0"/>
        <w:autoSpaceDE w:val="0"/>
        <w:autoSpaceDN w:val="0"/>
        <w:adjustRightInd w:val="0"/>
        <w:spacing w:after="0" w:line="240" w:lineRule="auto"/>
        <w:ind w:left="57" w:right="57"/>
        <w:jc w:val="both"/>
      </w:pPr>
      <w:r w:rsidRPr="001C509D">
        <w:rPr>
          <w:rFonts w:cs="Arial"/>
          <w:b/>
          <w:bCs/>
        </w:rPr>
        <w:lastRenderedPageBreak/>
        <w:t xml:space="preserve">Art.12 STATO PSICOFISICO - PATOLOGIE OCCULTE </w:t>
      </w:r>
    </w:p>
    <w:p w:rsidR="009D0D2F" w:rsidRPr="001C509D" w:rsidRDefault="009D0D2F" w:rsidP="009D0D2F">
      <w:pPr>
        <w:widowControl w:val="0"/>
        <w:autoSpaceDE w:val="0"/>
        <w:autoSpaceDN w:val="0"/>
        <w:adjustRightInd w:val="0"/>
        <w:spacing w:after="0" w:line="240" w:lineRule="auto"/>
        <w:ind w:left="57" w:right="57"/>
        <w:jc w:val="both"/>
      </w:pPr>
      <w:r w:rsidRPr="001C509D">
        <w:rPr>
          <w:rFonts w:cs="Arial"/>
        </w:rPr>
        <w:t xml:space="preserve">Tutti gli Assicurati sono garantiti, indipendentemente dal loro stato psicofisico o degli handicap di cui siano portatori. </w:t>
      </w:r>
    </w:p>
    <w:p w:rsidR="003F36B1" w:rsidRPr="001C509D" w:rsidRDefault="009D0D2F" w:rsidP="009D0D2F">
      <w:pPr>
        <w:widowControl w:val="0"/>
        <w:autoSpaceDE w:val="0"/>
        <w:autoSpaceDN w:val="0"/>
        <w:adjustRightInd w:val="0"/>
        <w:spacing w:after="0" w:line="240" w:lineRule="auto"/>
        <w:ind w:left="57" w:right="57"/>
        <w:jc w:val="both"/>
        <w:rPr>
          <w:rFonts w:cs="Arial"/>
        </w:rPr>
      </w:pPr>
      <w:r w:rsidRPr="001C509D">
        <w:rPr>
          <w:rFonts w:cs="Arial"/>
        </w:rPr>
        <w:t>Viene tuttavia precisato che se l'infortunio colpisce una persona che non è fisicamente integra e sana, non è indennizzabile quanto è imputabile a preesistenti situazioni fisiche e patologiche.</w:t>
      </w:r>
    </w:p>
    <w:p w:rsidR="009D0D2F" w:rsidRPr="001C509D" w:rsidRDefault="009D0D2F" w:rsidP="009D0D2F">
      <w:pPr>
        <w:widowControl w:val="0"/>
        <w:autoSpaceDE w:val="0"/>
        <w:autoSpaceDN w:val="0"/>
        <w:adjustRightInd w:val="0"/>
        <w:spacing w:after="0" w:line="240" w:lineRule="auto"/>
        <w:ind w:left="57" w:right="57"/>
        <w:jc w:val="both"/>
      </w:pPr>
    </w:p>
    <w:p w:rsidR="00AB2F86" w:rsidRPr="001C509D" w:rsidRDefault="00AB2F86" w:rsidP="009D0D2F">
      <w:pPr>
        <w:widowControl w:val="0"/>
        <w:autoSpaceDE w:val="0"/>
        <w:autoSpaceDN w:val="0"/>
        <w:adjustRightInd w:val="0"/>
        <w:spacing w:after="0" w:line="240" w:lineRule="auto"/>
        <w:ind w:left="57" w:right="57"/>
        <w:jc w:val="both"/>
        <w:rPr>
          <w:rFonts w:cs="Arial"/>
          <w:b/>
          <w:bCs/>
        </w:rPr>
      </w:pPr>
    </w:p>
    <w:p w:rsidR="009D0D2F" w:rsidRPr="001C509D" w:rsidRDefault="009D0D2F" w:rsidP="009D0D2F">
      <w:pPr>
        <w:widowControl w:val="0"/>
        <w:autoSpaceDE w:val="0"/>
        <w:autoSpaceDN w:val="0"/>
        <w:adjustRightInd w:val="0"/>
        <w:spacing w:after="0" w:line="240" w:lineRule="auto"/>
        <w:ind w:left="57" w:right="57"/>
        <w:jc w:val="both"/>
      </w:pPr>
      <w:r w:rsidRPr="001C509D">
        <w:rPr>
          <w:rFonts w:cs="Arial"/>
          <w:b/>
          <w:bCs/>
        </w:rPr>
        <w:t xml:space="preserve">Art.13 ASSICURAZIONE PER CONTO ALTRUI </w:t>
      </w:r>
    </w:p>
    <w:p w:rsidR="009D0D2F" w:rsidRPr="001C509D" w:rsidRDefault="009D0D2F" w:rsidP="009D0D2F">
      <w:pPr>
        <w:widowControl w:val="0"/>
        <w:autoSpaceDE w:val="0"/>
        <w:autoSpaceDN w:val="0"/>
        <w:adjustRightInd w:val="0"/>
        <w:spacing w:after="0" w:line="240" w:lineRule="auto"/>
        <w:ind w:left="57" w:right="57"/>
        <w:jc w:val="both"/>
        <w:rPr>
          <w:rFonts w:cs="Arial"/>
        </w:rPr>
      </w:pPr>
      <w:r w:rsidRPr="001C509D">
        <w:rPr>
          <w:rFonts w:cs="Arial"/>
        </w:rPr>
        <w:t>Poiché la presente assicurazione è stipulata per conto altrui, gli obblighi derivanti dalla polizza devono essere adempiuti dal Contraente, salvo quelli che per loro natura non possano essere adempiuti che dall'Assicurato, così come disposto dall'Art. 1891 del Cod.</w:t>
      </w:r>
      <w:r w:rsidR="003F36B1" w:rsidRPr="001C509D">
        <w:rPr>
          <w:rFonts w:cs="Arial"/>
        </w:rPr>
        <w:t>Civ.</w:t>
      </w:r>
    </w:p>
    <w:p w:rsidR="003F36B1" w:rsidRPr="001C509D" w:rsidRDefault="003F36B1" w:rsidP="009D0D2F">
      <w:pPr>
        <w:widowControl w:val="0"/>
        <w:autoSpaceDE w:val="0"/>
        <w:autoSpaceDN w:val="0"/>
        <w:adjustRightInd w:val="0"/>
        <w:spacing w:after="0" w:line="240" w:lineRule="auto"/>
        <w:ind w:left="57" w:right="57"/>
        <w:jc w:val="both"/>
      </w:pPr>
    </w:p>
    <w:p w:rsidR="009D0D2F" w:rsidRPr="001C509D" w:rsidRDefault="009D0D2F" w:rsidP="009D0D2F">
      <w:pPr>
        <w:widowControl w:val="0"/>
        <w:autoSpaceDE w:val="0"/>
        <w:autoSpaceDN w:val="0"/>
        <w:adjustRightInd w:val="0"/>
        <w:spacing w:after="0" w:line="240" w:lineRule="auto"/>
        <w:ind w:left="57" w:right="57"/>
        <w:jc w:val="both"/>
      </w:pPr>
      <w:r w:rsidRPr="001C509D">
        <w:rPr>
          <w:rFonts w:cs="Arial"/>
          <w:b/>
          <w:bCs/>
        </w:rPr>
        <w:t xml:space="preserve">Art.14 COASSICURAZIONE E DELEGA </w:t>
      </w:r>
    </w:p>
    <w:p w:rsidR="009D0D2F" w:rsidRPr="001C509D" w:rsidRDefault="009D0D2F" w:rsidP="009D0D2F">
      <w:pPr>
        <w:widowControl w:val="0"/>
        <w:autoSpaceDE w:val="0"/>
        <w:autoSpaceDN w:val="0"/>
        <w:adjustRightInd w:val="0"/>
        <w:spacing w:after="0" w:line="240" w:lineRule="auto"/>
        <w:ind w:left="57" w:right="57"/>
        <w:jc w:val="both"/>
      </w:pPr>
      <w:r w:rsidRPr="001C509D">
        <w:rPr>
          <w:rFonts w:cs="Arial"/>
        </w:rPr>
        <w:t xml:space="preserve">Qualora l'assicurazione fosse divisa per quote fra diverse Società coassicuratrici, in caso di sinistro, le medesime concorreranno nel pagamento dell'indennizzo in proporzione della rispettiva quota fermo restando la responsabilità solidale con le altre società coassicuratrici. </w:t>
      </w:r>
    </w:p>
    <w:p w:rsidR="009D0D2F" w:rsidRPr="001C509D" w:rsidRDefault="009D0D2F" w:rsidP="009D0D2F">
      <w:pPr>
        <w:widowControl w:val="0"/>
        <w:autoSpaceDE w:val="0"/>
        <w:autoSpaceDN w:val="0"/>
        <w:adjustRightInd w:val="0"/>
        <w:spacing w:after="0" w:line="240" w:lineRule="auto"/>
        <w:ind w:left="57" w:right="57"/>
        <w:jc w:val="both"/>
      </w:pPr>
      <w:r w:rsidRPr="001C509D">
        <w:rPr>
          <w:rFonts w:cs="Arial"/>
        </w:rPr>
        <w:t xml:space="preserve">Le Società coassicuratrici hanno convenuto di affidarne la delega alla Delegataria individuata nel contratto stesso. Di conseguenza tutti i rapporti inerenti alla presente assicurazione saranno svolti dal Contraente/Assicurato con </w:t>
      </w:r>
      <w:smartTag w:uri="urn:schemas-microsoft-com:office:smarttags" w:element="PersonName">
        <w:smartTagPr>
          <w:attr w:name="ProductID" w:val="la Societ￠ Delegataria."/>
        </w:smartTagPr>
        <w:r w:rsidRPr="001C509D">
          <w:rPr>
            <w:rFonts w:cs="Arial"/>
          </w:rPr>
          <w:t>la Società Delegataria.</w:t>
        </w:r>
      </w:smartTag>
    </w:p>
    <w:p w:rsidR="009D0D2F" w:rsidRPr="001C509D" w:rsidRDefault="009D0D2F" w:rsidP="009D0D2F">
      <w:pPr>
        <w:widowControl w:val="0"/>
        <w:autoSpaceDE w:val="0"/>
        <w:autoSpaceDN w:val="0"/>
        <w:adjustRightInd w:val="0"/>
        <w:spacing w:after="0" w:line="240" w:lineRule="auto"/>
        <w:ind w:left="57" w:right="57"/>
        <w:jc w:val="both"/>
      </w:pPr>
      <w:smartTag w:uri="urn:schemas-microsoft-com:office:smarttags" w:element="PersonName">
        <w:smartTagPr>
          <w:attr w:name="ProductID" w:val="La Delegataria"/>
        </w:smartTagPr>
        <w:r w:rsidRPr="001C509D">
          <w:rPr>
            <w:rFonts w:cs="Arial"/>
          </w:rPr>
          <w:t>La Delegataria</w:t>
        </w:r>
      </w:smartTag>
      <w:r w:rsidRPr="001C509D">
        <w:rPr>
          <w:rFonts w:cs="Arial"/>
        </w:rPr>
        <w:t xml:space="preserve"> dichiara di aver ricevuto mandato dalle Coassicuratrici, indicate nella polizza o appendice, a firmare in loro nome e per loro conto tutti gli atti contrattuali. </w:t>
      </w:r>
    </w:p>
    <w:p w:rsidR="009D0D2F" w:rsidRPr="001C509D" w:rsidRDefault="009D0D2F" w:rsidP="009D0D2F">
      <w:pPr>
        <w:widowControl w:val="0"/>
        <w:autoSpaceDE w:val="0"/>
        <w:autoSpaceDN w:val="0"/>
        <w:adjustRightInd w:val="0"/>
        <w:spacing w:after="0" w:line="240" w:lineRule="auto"/>
        <w:ind w:left="57" w:right="57"/>
        <w:jc w:val="both"/>
      </w:pPr>
      <w:r w:rsidRPr="001C509D">
        <w:rPr>
          <w:rFonts w:cs="Arial"/>
        </w:rPr>
        <w:t xml:space="preserve">Pertanto la firma apposta dalla Delegataria sul documento di assicurazione, lo rende ad ogni effetto valido anche per le quote delle Coassicuratrici. </w:t>
      </w:r>
    </w:p>
    <w:p w:rsidR="009D0D2F" w:rsidRPr="001C509D" w:rsidRDefault="009D0D2F" w:rsidP="009D0D2F">
      <w:pPr>
        <w:widowControl w:val="0"/>
        <w:autoSpaceDE w:val="0"/>
        <w:autoSpaceDN w:val="0"/>
        <w:adjustRightInd w:val="0"/>
        <w:spacing w:after="0" w:line="240" w:lineRule="auto"/>
        <w:ind w:left="57" w:right="57"/>
        <w:jc w:val="both"/>
      </w:pPr>
      <w:r w:rsidRPr="001C509D">
        <w:rPr>
          <w:rFonts w:cs="Arial"/>
        </w:rPr>
        <w:t xml:space="preserve">Il dettaglio dei capitali e massimali assicurati e dei premi spettanti a ciascuna Coassicuratrice risulta dall'apposito prospetto allegato alla presente polizza. </w:t>
      </w:r>
    </w:p>
    <w:p w:rsidR="009D0D2F" w:rsidRPr="001C509D" w:rsidRDefault="009D0D2F" w:rsidP="009D0D2F">
      <w:pPr>
        <w:widowControl w:val="0"/>
        <w:autoSpaceDE w:val="0"/>
        <w:autoSpaceDN w:val="0"/>
        <w:adjustRightInd w:val="0"/>
        <w:spacing w:after="0" w:line="240" w:lineRule="auto"/>
        <w:ind w:left="57" w:right="57"/>
        <w:jc w:val="both"/>
        <w:rPr>
          <w:rFonts w:cs="Arial"/>
        </w:rPr>
      </w:pPr>
      <w:r w:rsidRPr="001C509D">
        <w:rPr>
          <w:rFonts w:cs="Arial"/>
        </w:rPr>
        <w:t xml:space="preserve">Le Coassicuratrici saranno tenute a riconoscere come validi ed efficaci, anche nei propri confronti, tutti gli atti di gestione ordinaria, stragiudiziale e giudiziale compiuti dalla Delegataria per conto comune, l'istruzione dei sinistri e la quantificazione dei danni indennizzabili, attribuendole a tal fine ogni facoltà necessaria, ivi compresa quella di incaricare esperti (periti, medici, consulenti, etc.). Di conseguenza, tutti i rapporti, anche in sede giudiziaria, inerenti alla presente assicurazione faranno capo sia dal punto di vista attivo che passivo alla Delegataria la quale provvederà ad informarle. </w:t>
      </w:r>
    </w:p>
    <w:p w:rsidR="009D0D2F" w:rsidRPr="001C509D" w:rsidRDefault="006F1C0E" w:rsidP="009B3351">
      <w:pPr>
        <w:widowControl w:val="0"/>
        <w:autoSpaceDE w:val="0"/>
        <w:autoSpaceDN w:val="0"/>
        <w:adjustRightInd w:val="0"/>
        <w:spacing w:after="0" w:line="240" w:lineRule="auto"/>
        <w:ind w:left="57" w:right="57"/>
        <w:jc w:val="both"/>
      </w:pPr>
      <w:r w:rsidRPr="001C509D">
        <w:rPr>
          <w:rFonts w:cs="Arial"/>
        </w:rPr>
        <w:t>È</w:t>
      </w:r>
      <w:r w:rsidR="009D0D2F" w:rsidRPr="001C509D">
        <w:rPr>
          <w:rFonts w:cs="Arial"/>
        </w:rPr>
        <w:t xml:space="preserve"> fatta soltanto eccezione per l'incasso dei premi, il cui pagamento verrà effettuato dal Contraente direttamente nei confronti di ciascuna Coassicuratrice e tale procedura è accettata dalle medesime. </w:t>
      </w:r>
    </w:p>
    <w:p w:rsidR="004119AA" w:rsidRPr="001C509D" w:rsidRDefault="009D0D2F" w:rsidP="009D0D2F">
      <w:pPr>
        <w:widowControl w:val="0"/>
        <w:autoSpaceDE w:val="0"/>
        <w:autoSpaceDN w:val="0"/>
        <w:adjustRightInd w:val="0"/>
        <w:spacing w:after="0" w:line="240" w:lineRule="auto"/>
        <w:ind w:left="57" w:right="57"/>
        <w:jc w:val="both"/>
        <w:rPr>
          <w:rFonts w:cs="Arial"/>
        </w:rPr>
      </w:pPr>
      <w:r w:rsidRPr="001C509D">
        <w:rPr>
          <w:rFonts w:cs="Arial"/>
        </w:rPr>
        <w:t>Tutte le comunicazioni fatte alla Delegataria, anche attinenti alla denuncia dei sinistri, hanno effetto nei confronti dei Coassicuratori.</w:t>
      </w:r>
    </w:p>
    <w:p w:rsidR="001A2D41" w:rsidRPr="001C509D" w:rsidRDefault="001A2D41" w:rsidP="009D0D2F">
      <w:pPr>
        <w:widowControl w:val="0"/>
        <w:autoSpaceDE w:val="0"/>
        <w:autoSpaceDN w:val="0"/>
        <w:adjustRightInd w:val="0"/>
        <w:spacing w:after="0" w:line="240" w:lineRule="auto"/>
        <w:ind w:left="57" w:right="57"/>
        <w:jc w:val="both"/>
        <w:rPr>
          <w:rFonts w:cs="Arial"/>
        </w:rPr>
      </w:pPr>
    </w:p>
    <w:p w:rsidR="001A2D41" w:rsidRPr="001C509D" w:rsidRDefault="001A2D41" w:rsidP="001A2D41">
      <w:pPr>
        <w:pStyle w:val="Default"/>
        <w:rPr>
          <w:sz w:val="22"/>
          <w:szCs w:val="22"/>
        </w:rPr>
      </w:pPr>
      <w:r w:rsidRPr="001C509D">
        <w:rPr>
          <w:b/>
          <w:bCs/>
          <w:sz w:val="22"/>
          <w:szCs w:val="22"/>
        </w:rPr>
        <w:t xml:space="preserve">Articolo </w:t>
      </w:r>
      <w:r w:rsidR="00AF6BA5" w:rsidRPr="001C509D">
        <w:rPr>
          <w:b/>
          <w:bCs/>
          <w:sz w:val="22"/>
          <w:szCs w:val="22"/>
        </w:rPr>
        <w:t xml:space="preserve"> 15</w:t>
      </w:r>
      <w:r w:rsidRPr="001C509D">
        <w:rPr>
          <w:b/>
          <w:bCs/>
          <w:sz w:val="22"/>
          <w:szCs w:val="22"/>
        </w:rPr>
        <w:t xml:space="preserve"> - Produzione di informazioni </w:t>
      </w:r>
      <w:r w:rsidR="006A791F" w:rsidRPr="001C509D">
        <w:rPr>
          <w:b/>
          <w:bCs/>
          <w:sz w:val="22"/>
          <w:szCs w:val="22"/>
        </w:rPr>
        <w:t xml:space="preserve">sui sinistri </w:t>
      </w:r>
    </w:p>
    <w:p w:rsidR="001A2D41" w:rsidRPr="001C509D" w:rsidRDefault="001A2D41" w:rsidP="00A2266A">
      <w:pPr>
        <w:pStyle w:val="Default"/>
        <w:numPr>
          <w:ilvl w:val="0"/>
          <w:numId w:val="69"/>
        </w:numPr>
        <w:ind w:left="426" w:hanging="426"/>
        <w:rPr>
          <w:sz w:val="22"/>
          <w:szCs w:val="22"/>
        </w:rPr>
      </w:pPr>
      <w:r w:rsidRPr="001C509D">
        <w:rPr>
          <w:sz w:val="22"/>
          <w:szCs w:val="22"/>
        </w:rPr>
        <w:t>Entro tre mesi dalla scadenza di ogni annualità e in ogni caso sei mesi prima della scadenza contrattuale, entro i 15 giorni solari successivi, pena l’applicazion</w:t>
      </w:r>
      <w:r w:rsidR="006A791F" w:rsidRPr="001C509D">
        <w:rPr>
          <w:sz w:val="22"/>
          <w:szCs w:val="22"/>
        </w:rPr>
        <w:t>e delle penali di cui alla lettera c)</w:t>
      </w:r>
      <w:r w:rsidRPr="001C509D">
        <w:rPr>
          <w:sz w:val="22"/>
          <w:szCs w:val="22"/>
        </w:rPr>
        <w:t xml:space="preserve"> del presente articolo, la Società, nel rispetto delle vigenti disposizioni in materia di riservatezza dei dati personali, si impegna a fornire al Contraente l’evidenza dei sinistri denunciati a partire dalla data di decorrenza del contratto. Tale elenco dovrà essere fornito in formato excel (o altro foglio di calcolo equivalente) tramite file modificabili</w:t>
      </w:r>
      <w:r w:rsidR="006A791F" w:rsidRPr="001C509D">
        <w:rPr>
          <w:sz w:val="22"/>
          <w:szCs w:val="22"/>
        </w:rPr>
        <w:t xml:space="preserve"> e non modificabile </w:t>
      </w:r>
      <w:r w:rsidRPr="001C509D">
        <w:rPr>
          <w:sz w:val="22"/>
          <w:szCs w:val="22"/>
        </w:rPr>
        <w:t xml:space="preserve"> e dovrà riportare per ciascun sinistro: </w:t>
      </w:r>
    </w:p>
    <w:p w:rsidR="001A2D41" w:rsidRPr="001C509D" w:rsidRDefault="001A2D41" w:rsidP="00A2266A">
      <w:pPr>
        <w:pStyle w:val="Default"/>
        <w:ind w:left="426"/>
        <w:rPr>
          <w:sz w:val="22"/>
          <w:szCs w:val="22"/>
        </w:rPr>
      </w:pPr>
      <w:r w:rsidRPr="001C509D">
        <w:rPr>
          <w:sz w:val="22"/>
          <w:szCs w:val="22"/>
        </w:rPr>
        <w:t xml:space="preserve">• il numero del sinistro attribuito dalla Società; </w:t>
      </w:r>
    </w:p>
    <w:p w:rsidR="001A2D41" w:rsidRPr="001C509D" w:rsidRDefault="001A2D41" w:rsidP="00A2266A">
      <w:pPr>
        <w:pStyle w:val="Default"/>
        <w:ind w:left="426"/>
        <w:rPr>
          <w:sz w:val="22"/>
          <w:szCs w:val="22"/>
        </w:rPr>
      </w:pPr>
      <w:r w:rsidRPr="001C509D">
        <w:rPr>
          <w:sz w:val="22"/>
          <w:szCs w:val="22"/>
        </w:rPr>
        <w:t xml:space="preserve">• la data di accadimento dell’evento; </w:t>
      </w:r>
    </w:p>
    <w:p w:rsidR="001A2D41" w:rsidRPr="001C509D" w:rsidRDefault="001A2D41" w:rsidP="00A2266A">
      <w:pPr>
        <w:pStyle w:val="Default"/>
        <w:ind w:left="426"/>
        <w:rPr>
          <w:sz w:val="22"/>
          <w:szCs w:val="22"/>
        </w:rPr>
      </w:pPr>
      <w:r w:rsidRPr="001C509D">
        <w:rPr>
          <w:sz w:val="22"/>
          <w:szCs w:val="22"/>
        </w:rPr>
        <w:t xml:space="preserve">• la data della denuncia; </w:t>
      </w:r>
    </w:p>
    <w:p w:rsidR="001A2D41" w:rsidRPr="001C509D" w:rsidRDefault="001A2D41" w:rsidP="00A2266A">
      <w:pPr>
        <w:pStyle w:val="Default"/>
        <w:ind w:left="426"/>
        <w:rPr>
          <w:sz w:val="22"/>
          <w:szCs w:val="22"/>
        </w:rPr>
      </w:pPr>
      <w:r w:rsidRPr="001C509D">
        <w:rPr>
          <w:sz w:val="22"/>
          <w:szCs w:val="22"/>
        </w:rPr>
        <w:t xml:space="preserve">• la tipologia dell’evento; </w:t>
      </w:r>
    </w:p>
    <w:p w:rsidR="001A2D41" w:rsidRPr="001C509D" w:rsidRDefault="001A2D41" w:rsidP="00A2266A">
      <w:pPr>
        <w:pStyle w:val="Default"/>
        <w:ind w:left="426"/>
        <w:rPr>
          <w:sz w:val="22"/>
          <w:szCs w:val="22"/>
        </w:rPr>
      </w:pPr>
      <w:r w:rsidRPr="001C509D">
        <w:rPr>
          <w:sz w:val="22"/>
          <w:szCs w:val="22"/>
        </w:rPr>
        <w:t xml:space="preserve">• la tipologia di garanzia; </w:t>
      </w:r>
    </w:p>
    <w:p w:rsidR="001A2D41" w:rsidRPr="001C509D" w:rsidRDefault="001A2D41" w:rsidP="00A2266A">
      <w:pPr>
        <w:pStyle w:val="Default"/>
        <w:ind w:left="426"/>
        <w:rPr>
          <w:sz w:val="22"/>
          <w:szCs w:val="22"/>
        </w:rPr>
      </w:pPr>
      <w:r w:rsidRPr="001C509D">
        <w:rPr>
          <w:sz w:val="22"/>
          <w:szCs w:val="22"/>
        </w:rPr>
        <w:t xml:space="preserve">• l’indicazione dello stato del sinistro secondo la seguente classificazione e con i dettagli di seguito indicati: </w:t>
      </w:r>
    </w:p>
    <w:p w:rsidR="001A2D41" w:rsidRPr="001C509D" w:rsidRDefault="001A2D41" w:rsidP="00A2266A">
      <w:pPr>
        <w:pStyle w:val="Default"/>
        <w:numPr>
          <w:ilvl w:val="0"/>
          <w:numId w:val="67"/>
        </w:numPr>
        <w:tabs>
          <w:tab w:val="left" w:pos="851"/>
        </w:tabs>
        <w:ind w:hanging="11"/>
        <w:rPr>
          <w:sz w:val="22"/>
          <w:szCs w:val="22"/>
        </w:rPr>
      </w:pPr>
      <w:r w:rsidRPr="001C509D">
        <w:rPr>
          <w:sz w:val="22"/>
          <w:szCs w:val="22"/>
        </w:rPr>
        <w:lastRenderedPageBreak/>
        <w:t xml:space="preserve">sinistro senza seguito; </w:t>
      </w:r>
    </w:p>
    <w:p w:rsidR="001A2D41" w:rsidRPr="001C509D" w:rsidRDefault="001A2D41" w:rsidP="00A2266A">
      <w:pPr>
        <w:pStyle w:val="Default"/>
        <w:numPr>
          <w:ilvl w:val="0"/>
          <w:numId w:val="67"/>
        </w:numPr>
        <w:tabs>
          <w:tab w:val="left" w:pos="851"/>
        </w:tabs>
        <w:ind w:hanging="11"/>
        <w:rPr>
          <w:sz w:val="22"/>
          <w:szCs w:val="22"/>
        </w:rPr>
      </w:pPr>
      <w:r w:rsidRPr="001C509D">
        <w:rPr>
          <w:sz w:val="22"/>
          <w:szCs w:val="22"/>
        </w:rPr>
        <w:t xml:space="preserve">sinistro liquidato, con data e importo liquidato; </w:t>
      </w:r>
    </w:p>
    <w:p w:rsidR="001A2D41" w:rsidRPr="001C509D" w:rsidRDefault="001A2D41" w:rsidP="00A2266A">
      <w:pPr>
        <w:pStyle w:val="Default"/>
        <w:numPr>
          <w:ilvl w:val="0"/>
          <w:numId w:val="67"/>
        </w:numPr>
        <w:tabs>
          <w:tab w:val="left" w:pos="851"/>
        </w:tabs>
        <w:ind w:hanging="11"/>
        <w:rPr>
          <w:sz w:val="22"/>
          <w:szCs w:val="22"/>
        </w:rPr>
      </w:pPr>
      <w:r w:rsidRPr="001C509D">
        <w:rPr>
          <w:sz w:val="22"/>
          <w:szCs w:val="22"/>
        </w:rPr>
        <w:t xml:space="preserve">sinistro aperto, in corso di verifica con relativo importo a riserva. </w:t>
      </w:r>
    </w:p>
    <w:p w:rsidR="001A2D41" w:rsidRPr="001C509D" w:rsidRDefault="001A2D41" w:rsidP="006A791F">
      <w:pPr>
        <w:pStyle w:val="Default"/>
        <w:numPr>
          <w:ilvl w:val="0"/>
          <w:numId w:val="69"/>
        </w:numPr>
        <w:rPr>
          <w:sz w:val="22"/>
          <w:szCs w:val="22"/>
        </w:rPr>
      </w:pPr>
      <w:r w:rsidRPr="001C509D">
        <w:rPr>
          <w:sz w:val="22"/>
          <w:szCs w:val="22"/>
        </w:rPr>
        <w:t xml:space="preserve">Inoltre la Società si impegna a fornire semestralmente l’elenco completo dei sinistri senza seguito, corredato da relativa motivazione e data di chiusura; annualmente invece sarà tenuto a fornire il rapporto sinistri-premi riferito all'esercizio trascorso, sia in via aggregata che disaggregata. </w:t>
      </w:r>
    </w:p>
    <w:p w:rsidR="001A2D41" w:rsidRPr="001C509D" w:rsidRDefault="001A2D41" w:rsidP="006A791F">
      <w:pPr>
        <w:pStyle w:val="Default"/>
        <w:numPr>
          <w:ilvl w:val="0"/>
          <w:numId w:val="69"/>
        </w:numPr>
        <w:rPr>
          <w:sz w:val="22"/>
          <w:szCs w:val="22"/>
        </w:rPr>
      </w:pPr>
      <w:r w:rsidRPr="001C509D">
        <w:rPr>
          <w:sz w:val="22"/>
          <w:szCs w:val="22"/>
        </w:rPr>
        <w:t xml:space="preserve">In caso di mancato rispetto di quanto previsto al comma 1 del presente articolo, la Società dovrà corrispondere al Contraente un importo pari all’1% del premio annuo complessivo per ogni giorno solare di ritardo. </w:t>
      </w:r>
    </w:p>
    <w:p w:rsidR="001A2D41" w:rsidRPr="001C509D" w:rsidRDefault="001A2D41" w:rsidP="006A791F">
      <w:pPr>
        <w:pStyle w:val="Default"/>
        <w:numPr>
          <w:ilvl w:val="0"/>
          <w:numId w:val="69"/>
        </w:numPr>
        <w:rPr>
          <w:sz w:val="22"/>
          <w:szCs w:val="22"/>
        </w:rPr>
      </w:pPr>
      <w:r w:rsidRPr="001C509D">
        <w:rPr>
          <w:sz w:val="22"/>
          <w:szCs w:val="22"/>
        </w:rPr>
        <w:t xml:space="preserve">La Società si impegna a fornire ogni altra informazione relativa al contratto assicurativo in essere che il Contraente ritenga utile acquisire nel corso della vigenza del contratto. Al riguardo il Contraente deve fornire adeguata motivazione. </w:t>
      </w:r>
    </w:p>
    <w:p w:rsidR="006A791F" w:rsidRPr="001C509D" w:rsidRDefault="006A791F" w:rsidP="006A791F">
      <w:pPr>
        <w:pStyle w:val="Default"/>
        <w:ind w:left="720"/>
        <w:rPr>
          <w:sz w:val="22"/>
          <w:szCs w:val="22"/>
        </w:rPr>
      </w:pPr>
    </w:p>
    <w:p w:rsidR="001A2D41" w:rsidRPr="001C509D" w:rsidRDefault="001A2D41" w:rsidP="001A2D41">
      <w:pPr>
        <w:pStyle w:val="Default"/>
        <w:rPr>
          <w:sz w:val="22"/>
          <w:szCs w:val="22"/>
        </w:rPr>
      </w:pPr>
      <w:r w:rsidRPr="001C509D">
        <w:rPr>
          <w:sz w:val="22"/>
          <w:szCs w:val="22"/>
        </w:rPr>
        <w:t xml:space="preserve">Il Contraente ha facoltà di richiedere informazioni puntuali sui singoli sinistri, indicando la tempistica e le modalità per il rilascio delle stesse. </w:t>
      </w:r>
    </w:p>
    <w:p w:rsidR="009D0D2F" w:rsidRPr="001C509D" w:rsidRDefault="009D0D2F" w:rsidP="001A2D41">
      <w:pPr>
        <w:widowControl w:val="0"/>
        <w:autoSpaceDE w:val="0"/>
        <w:autoSpaceDN w:val="0"/>
        <w:adjustRightInd w:val="0"/>
        <w:spacing w:after="0" w:line="240" w:lineRule="auto"/>
        <w:ind w:left="57" w:right="57"/>
        <w:jc w:val="both"/>
      </w:pPr>
    </w:p>
    <w:p w:rsidR="009D0D2F" w:rsidRPr="001C509D" w:rsidRDefault="00AF6BA5" w:rsidP="009D0D2F">
      <w:pPr>
        <w:widowControl w:val="0"/>
        <w:autoSpaceDE w:val="0"/>
        <w:autoSpaceDN w:val="0"/>
        <w:adjustRightInd w:val="0"/>
        <w:spacing w:after="0" w:line="240" w:lineRule="auto"/>
        <w:ind w:left="57" w:right="57"/>
        <w:jc w:val="both"/>
      </w:pPr>
      <w:r w:rsidRPr="001C509D">
        <w:rPr>
          <w:rFonts w:cs="Arial"/>
          <w:b/>
          <w:bCs/>
        </w:rPr>
        <w:t>Art.16</w:t>
      </w:r>
      <w:r w:rsidR="009D0D2F" w:rsidRPr="001C509D">
        <w:rPr>
          <w:rFonts w:cs="Arial"/>
          <w:b/>
          <w:bCs/>
        </w:rPr>
        <w:t xml:space="preserve"> FORO COMPETENTE </w:t>
      </w:r>
    </w:p>
    <w:p w:rsidR="009D0D2F" w:rsidRPr="001C509D" w:rsidRDefault="009D0D2F" w:rsidP="009D0D2F">
      <w:pPr>
        <w:widowControl w:val="0"/>
        <w:autoSpaceDE w:val="0"/>
        <w:autoSpaceDN w:val="0"/>
        <w:adjustRightInd w:val="0"/>
        <w:spacing w:after="0" w:line="240" w:lineRule="auto"/>
        <w:ind w:left="57" w:right="57"/>
        <w:jc w:val="both"/>
        <w:rPr>
          <w:rFonts w:cs="Arial"/>
        </w:rPr>
      </w:pPr>
      <w:r w:rsidRPr="001C509D">
        <w:rPr>
          <w:rFonts w:cs="Arial"/>
        </w:rPr>
        <w:t>Relativamente alle controversie tra Contraente o Assicurato e Società, in merito alla interpretazione, esecuzione e risoluzione del presente contratto, il Foro competente in via esclusiva è quello del luogo di residenza o domicilio elettivo del cont</w:t>
      </w:r>
      <w:r w:rsidR="004119AA" w:rsidRPr="001C509D">
        <w:rPr>
          <w:rFonts w:cs="Arial"/>
        </w:rPr>
        <w:t>raente/beneficiario/assicurato.</w:t>
      </w:r>
    </w:p>
    <w:p w:rsidR="004119AA" w:rsidRPr="001C509D" w:rsidRDefault="004119AA" w:rsidP="009D0D2F">
      <w:pPr>
        <w:widowControl w:val="0"/>
        <w:autoSpaceDE w:val="0"/>
        <w:autoSpaceDN w:val="0"/>
        <w:adjustRightInd w:val="0"/>
        <w:spacing w:after="0" w:line="240" w:lineRule="auto"/>
        <w:ind w:left="57" w:right="57"/>
        <w:jc w:val="both"/>
      </w:pPr>
    </w:p>
    <w:p w:rsidR="009D0D2F" w:rsidRPr="001C509D" w:rsidRDefault="00AF6BA5" w:rsidP="009D0D2F">
      <w:pPr>
        <w:widowControl w:val="0"/>
        <w:autoSpaceDE w:val="0"/>
        <w:autoSpaceDN w:val="0"/>
        <w:adjustRightInd w:val="0"/>
        <w:spacing w:after="0" w:line="240" w:lineRule="auto"/>
        <w:ind w:left="57" w:right="57"/>
        <w:jc w:val="both"/>
      </w:pPr>
      <w:r w:rsidRPr="001C509D">
        <w:rPr>
          <w:rFonts w:cs="Arial"/>
          <w:b/>
          <w:bCs/>
        </w:rPr>
        <w:t>Art.17</w:t>
      </w:r>
      <w:r w:rsidR="009D0D2F" w:rsidRPr="001C509D">
        <w:rPr>
          <w:rFonts w:cs="Arial"/>
          <w:b/>
          <w:bCs/>
        </w:rPr>
        <w:t xml:space="preserve"> ONERI FISCALI </w:t>
      </w:r>
    </w:p>
    <w:p w:rsidR="009D0D2F" w:rsidRPr="001C509D" w:rsidRDefault="009D0D2F" w:rsidP="009D0D2F">
      <w:pPr>
        <w:widowControl w:val="0"/>
        <w:autoSpaceDE w:val="0"/>
        <w:autoSpaceDN w:val="0"/>
        <w:adjustRightInd w:val="0"/>
        <w:spacing w:after="0" w:line="240" w:lineRule="auto"/>
        <w:ind w:left="57" w:right="57"/>
        <w:jc w:val="both"/>
        <w:rPr>
          <w:rFonts w:cs="Arial"/>
        </w:rPr>
      </w:pPr>
      <w:r w:rsidRPr="001C509D">
        <w:rPr>
          <w:rFonts w:cs="Arial"/>
        </w:rPr>
        <w:t>Gli oneri fiscali dell'assicurazion</w:t>
      </w:r>
      <w:r w:rsidR="004119AA" w:rsidRPr="001C509D">
        <w:rPr>
          <w:rFonts w:cs="Arial"/>
        </w:rPr>
        <w:t>e sono a carico del Contraente.</w:t>
      </w:r>
    </w:p>
    <w:p w:rsidR="004119AA" w:rsidRPr="001C509D" w:rsidRDefault="004119AA" w:rsidP="009D0D2F">
      <w:pPr>
        <w:widowControl w:val="0"/>
        <w:autoSpaceDE w:val="0"/>
        <w:autoSpaceDN w:val="0"/>
        <w:adjustRightInd w:val="0"/>
        <w:spacing w:after="0" w:line="240" w:lineRule="auto"/>
        <w:ind w:left="57" w:right="57"/>
        <w:jc w:val="both"/>
      </w:pPr>
    </w:p>
    <w:p w:rsidR="009D0D2F" w:rsidRPr="001C509D" w:rsidRDefault="00AF6BA5" w:rsidP="009D0D2F">
      <w:pPr>
        <w:widowControl w:val="0"/>
        <w:autoSpaceDE w:val="0"/>
        <w:autoSpaceDN w:val="0"/>
        <w:adjustRightInd w:val="0"/>
        <w:spacing w:after="0" w:line="240" w:lineRule="auto"/>
        <w:ind w:left="57" w:right="57"/>
        <w:jc w:val="both"/>
      </w:pPr>
      <w:r w:rsidRPr="001C509D">
        <w:rPr>
          <w:rFonts w:cs="Arial"/>
          <w:b/>
          <w:bCs/>
        </w:rPr>
        <w:t>Art.18</w:t>
      </w:r>
      <w:r w:rsidR="009D0D2F" w:rsidRPr="001C509D">
        <w:rPr>
          <w:rFonts w:cs="Arial"/>
          <w:b/>
          <w:bCs/>
        </w:rPr>
        <w:t xml:space="preserve"> RINVIO ALLE NORME DI LEGGE </w:t>
      </w:r>
    </w:p>
    <w:p w:rsidR="009D0D2F" w:rsidRPr="001C509D" w:rsidRDefault="009D0D2F" w:rsidP="009D0D2F">
      <w:pPr>
        <w:widowControl w:val="0"/>
        <w:autoSpaceDE w:val="0"/>
        <w:autoSpaceDN w:val="0"/>
        <w:adjustRightInd w:val="0"/>
        <w:spacing w:after="0" w:line="240" w:lineRule="auto"/>
        <w:ind w:left="57" w:right="57"/>
        <w:jc w:val="both"/>
      </w:pPr>
      <w:r w:rsidRPr="001C509D">
        <w:rPr>
          <w:rFonts w:cs="Arial"/>
        </w:rPr>
        <w:t xml:space="preserve">Per quanto non espressamente disciplinato dal contratto valgono le Norme di Legge. </w:t>
      </w:r>
    </w:p>
    <w:p w:rsidR="00C47027" w:rsidRPr="001C509D" w:rsidRDefault="00C47027" w:rsidP="00D52289">
      <w:pPr>
        <w:widowControl w:val="0"/>
        <w:tabs>
          <w:tab w:val="left" w:pos="8524"/>
        </w:tabs>
        <w:autoSpaceDE w:val="0"/>
        <w:autoSpaceDN w:val="0"/>
        <w:adjustRightInd w:val="0"/>
        <w:spacing w:after="0" w:line="240" w:lineRule="auto"/>
        <w:ind w:right="57"/>
        <w:jc w:val="both"/>
        <w:rPr>
          <w:rFonts w:cs="Arial"/>
          <w:b/>
          <w:bCs/>
        </w:rPr>
      </w:pPr>
    </w:p>
    <w:p w:rsidR="00C47027" w:rsidRPr="001C509D" w:rsidRDefault="00AF6BA5" w:rsidP="00C47027">
      <w:pPr>
        <w:widowControl w:val="0"/>
        <w:tabs>
          <w:tab w:val="left" w:pos="8524"/>
        </w:tabs>
        <w:autoSpaceDE w:val="0"/>
        <w:autoSpaceDN w:val="0"/>
        <w:adjustRightInd w:val="0"/>
        <w:spacing w:after="0" w:line="240" w:lineRule="auto"/>
        <w:ind w:left="57" w:right="57"/>
        <w:jc w:val="both"/>
        <w:rPr>
          <w:rFonts w:cs="Arial"/>
          <w:b/>
          <w:bCs/>
        </w:rPr>
      </w:pPr>
      <w:r w:rsidRPr="001C509D">
        <w:rPr>
          <w:rFonts w:cs="Arial"/>
          <w:b/>
          <w:bCs/>
        </w:rPr>
        <w:t>ART 19</w:t>
      </w:r>
      <w:r w:rsidR="00A31C50" w:rsidRPr="001C509D">
        <w:rPr>
          <w:rFonts w:cs="Arial"/>
          <w:b/>
          <w:bCs/>
        </w:rPr>
        <w:t xml:space="preserve"> -  </w:t>
      </w:r>
      <w:r w:rsidR="00C47027" w:rsidRPr="001C509D">
        <w:rPr>
          <w:rFonts w:cs="Arial"/>
          <w:b/>
          <w:bCs/>
        </w:rPr>
        <w:t>CLAUSOLA BROKER</w:t>
      </w:r>
    </w:p>
    <w:p w:rsidR="00C47027" w:rsidRPr="001C509D" w:rsidRDefault="00330998" w:rsidP="00C47027">
      <w:pPr>
        <w:widowControl w:val="0"/>
        <w:tabs>
          <w:tab w:val="left" w:pos="8524"/>
        </w:tabs>
        <w:autoSpaceDE w:val="0"/>
        <w:autoSpaceDN w:val="0"/>
        <w:adjustRightInd w:val="0"/>
        <w:spacing w:after="0" w:line="240" w:lineRule="auto"/>
        <w:ind w:left="57" w:right="57"/>
        <w:jc w:val="both"/>
        <w:rPr>
          <w:rFonts w:ascii="Segoe UI" w:hAnsi="Segoe UI" w:cs="Segoe UI"/>
          <w:color w:val="000000"/>
          <w:sz w:val="20"/>
          <w:szCs w:val="20"/>
          <w:shd w:val="clear" w:color="auto" w:fill="FFFFFF"/>
        </w:rPr>
      </w:pPr>
      <w:r w:rsidRPr="001C509D">
        <w:rPr>
          <w:rFonts w:ascii="Segoe UI" w:hAnsi="Segoe UI" w:cs="Segoe UI"/>
          <w:color w:val="000000"/>
          <w:sz w:val="20"/>
          <w:szCs w:val="20"/>
          <w:shd w:val="clear" w:color="auto" w:fill="FFFFFF"/>
        </w:rPr>
        <w:t>Il contraente</w:t>
      </w:r>
      <w:r w:rsidR="00C47027" w:rsidRPr="001C509D">
        <w:rPr>
          <w:rStyle w:val="apple-converted-space"/>
          <w:rFonts w:ascii="Segoe UI" w:hAnsi="Segoe UI" w:cs="Segoe UI"/>
          <w:color w:val="000000"/>
          <w:sz w:val="20"/>
          <w:szCs w:val="20"/>
          <w:shd w:val="clear" w:color="auto" w:fill="FFFFFF"/>
        </w:rPr>
        <w:t xml:space="preserve">, </w:t>
      </w:r>
      <w:r w:rsidR="00C47027" w:rsidRPr="001C509D">
        <w:rPr>
          <w:rFonts w:ascii="Segoe UI" w:hAnsi="Segoe UI" w:cs="Segoe UI"/>
          <w:color w:val="000000"/>
          <w:sz w:val="20"/>
          <w:szCs w:val="20"/>
          <w:shd w:val="clear" w:color="auto" w:fill="FFFFFF"/>
        </w:rPr>
        <w:t>con il consenso dell’assicuratore , affida la gestione della polizza fino alla sua cessazione, compreso riforme, proroghe tecniche o rinnovi, al broker: Lenza Broker Assi</w:t>
      </w:r>
      <w:r w:rsidRPr="001C509D">
        <w:rPr>
          <w:rFonts w:ascii="Segoe UI" w:hAnsi="Segoe UI" w:cs="Segoe UI"/>
          <w:color w:val="000000"/>
          <w:sz w:val="20"/>
          <w:szCs w:val="20"/>
          <w:shd w:val="clear" w:color="auto" w:fill="FFFFFF"/>
        </w:rPr>
        <w:t>curazioni srl – iscrizione RUI/I</w:t>
      </w:r>
      <w:r w:rsidR="00C47027" w:rsidRPr="001C509D">
        <w:rPr>
          <w:rFonts w:ascii="Segoe UI" w:hAnsi="Segoe UI" w:cs="Segoe UI"/>
          <w:color w:val="000000"/>
          <w:sz w:val="20"/>
          <w:szCs w:val="20"/>
          <w:shd w:val="clear" w:color="auto" w:fill="FFFFFF"/>
        </w:rPr>
        <w:t xml:space="preserve">vass B000132804 – sede Via G. Vicinanza, 16 – 84123 Salerno. </w:t>
      </w:r>
    </w:p>
    <w:p w:rsidR="00AB1D7D" w:rsidRPr="001C509D" w:rsidRDefault="00AB1D7D" w:rsidP="00AB1D7D">
      <w:pPr>
        <w:widowControl w:val="0"/>
        <w:tabs>
          <w:tab w:val="left" w:pos="8524"/>
        </w:tabs>
        <w:autoSpaceDE w:val="0"/>
        <w:autoSpaceDN w:val="0"/>
        <w:adjustRightInd w:val="0"/>
        <w:spacing w:after="0" w:line="240" w:lineRule="auto"/>
        <w:ind w:left="57" w:right="57"/>
        <w:jc w:val="both"/>
        <w:rPr>
          <w:rFonts w:cs="Arial"/>
          <w:bCs/>
        </w:rPr>
      </w:pPr>
      <w:r w:rsidRPr="001C509D">
        <w:rPr>
          <w:rFonts w:cs="Arial"/>
          <w:bCs/>
        </w:rPr>
        <w:t>L’Assicuratore consegnerà al Broker copia dei contratti ed eventuali appendici di variazione, anche in caso di rinnovi e/o proroghe.</w:t>
      </w:r>
    </w:p>
    <w:p w:rsidR="00C47027" w:rsidRPr="001C509D" w:rsidRDefault="00C47027" w:rsidP="00C47027">
      <w:pPr>
        <w:widowControl w:val="0"/>
        <w:tabs>
          <w:tab w:val="left" w:pos="8524"/>
        </w:tabs>
        <w:autoSpaceDE w:val="0"/>
        <w:autoSpaceDN w:val="0"/>
        <w:adjustRightInd w:val="0"/>
        <w:spacing w:after="0" w:line="240" w:lineRule="auto"/>
        <w:ind w:left="57" w:right="57"/>
        <w:jc w:val="both"/>
        <w:rPr>
          <w:rFonts w:cs="Arial"/>
          <w:b/>
          <w:bCs/>
        </w:rPr>
      </w:pPr>
      <w:r w:rsidRPr="001C509D">
        <w:rPr>
          <w:rFonts w:ascii="Segoe UI" w:hAnsi="Segoe UI" w:cs="Segoe UI"/>
          <w:color w:val="000000"/>
          <w:sz w:val="20"/>
          <w:szCs w:val="20"/>
          <w:shd w:val="clear" w:color="auto" w:fill="FFFFFF"/>
        </w:rPr>
        <w:t>I compensi del Broker, come di consuetudine di mercato</w:t>
      </w:r>
      <w:r w:rsidR="00AB1D7D" w:rsidRPr="001C509D">
        <w:rPr>
          <w:rFonts w:ascii="Segoe UI" w:hAnsi="Segoe UI" w:cs="Segoe UI"/>
          <w:color w:val="000000"/>
          <w:sz w:val="20"/>
          <w:szCs w:val="20"/>
          <w:shd w:val="clear" w:color="auto" w:fill="FFFFFF"/>
        </w:rPr>
        <w:t xml:space="preserve"> e come definiti nell’</w:t>
      </w:r>
      <w:r w:rsidR="00B30EAA" w:rsidRPr="001C509D">
        <w:rPr>
          <w:rFonts w:ascii="Segoe UI" w:hAnsi="Segoe UI" w:cs="Segoe UI"/>
          <w:color w:val="000000"/>
          <w:sz w:val="20"/>
          <w:szCs w:val="20"/>
          <w:shd w:val="clear" w:color="auto" w:fill="FFFFFF"/>
        </w:rPr>
        <w:t>Avviso Pubblico/Disci</w:t>
      </w:r>
      <w:r w:rsidR="00AB1D7D" w:rsidRPr="001C509D">
        <w:rPr>
          <w:rFonts w:ascii="Segoe UI" w:hAnsi="Segoe UI" w:cs="Segoe UI"/>
          <w:color w:val="000000"/>
          <w:sz w:val="20"/>
          <w:szCs w:val="20"/>
          <w:shd w:val="clear" w:color="auto" w:fill="FFFFFF"/>
        </w:rPr>
        <w:t>plinare</w:t>
      </w:r>
      <w:r w:rsidRPr="001C509D">
        <w:rPr>
          <w:rFonts w:ascii="Segoe UI" w:hAnsi="Segoe UI" w:cs="Segoe UI"/>
          <w:color w:val="000000"/>
          <w:sz w:val="20"/>
          <w:szCs w:val="20"/>
          <w:shd w:val="clear" w:color="auto" w:fill="FFFFFF"/>
        </w:rPr>
        <w:t>, restano a intero ed esclusivo carico della Compagnia Assicurativa</w:t>
      </w:r>
      <w:r w:rsidR="00330998" w:rsidRPr="001C509D">
        <w:rPr>
          <w:rFonts w:cs="Arial"/>
          <w:bCs/>
        </w:rPr>
        <w:t>o dell’</w:t>
      </w:r>
      <w:r w:rsidRPr="001C509D">
        <w:rPr>
          <w:rFonts w:cs="Arial"/>
          <w:bCs/>
        </w:rPr>
        <w:t>Agenzia aggiudicataria</w:t>
      </w:r>
      <w:r w:rsidRPr="001C509D">
        <w:rPr>
          <w:rFonts w:ascii="Segoe UI" w:hAnsi="Segoe UI" w:cs="Segoe UI"/>
          <w:color w:val="000000"/>
          <w:sz w:val="20"/>
          <w:szCs w:val="20"/>
          <w:shd w:val="clear" w:color="auto" w:fill="FFFFFF"/>
        </w:rPr>
        <w:t>e non costituiranno giammai onere aggiuntivo per il contraente.</w:t>
      </w:r>
    </w:p>
    <w:p w:rsidR="00C47027" w:rsidRPr="001C509D" w:rsidRDefault="00C47027" w:rsidP="00C47027">
      <w:pPr>
        <w:widowControl w:val="0"/>
        <w:tabs>
          <w:tab w:val="left" w:pos="8524"/>
        </w:tabs>
        <w:autoSpaceDE w:val="0"/>
        <w:autoSpaceDN w:val="0"/>
        <w:adjustRightInd w:val="0"/>
        <w:spacing w:after="0" w:line="240" w:lineRule="auto"/>
        <w:ind w:left="57" w:right="57"/>
        <w:jc w:val="both"/>
        <w:rPr>
          <w:rFonts w:cs="Arial"/>
          <w:bCs/>
        </w:rPr>
      </w:pPr>
      <w:r w:rsidRPr="001C509D">
        <w:rPr>
          <w:rFonts w:cs="Arial"/>
          <w:bCs/>
        </w:rPr>
        <w:t xml:space="preserve">Agli effetti delle condizioni tutte della presente polizza, </w:t>
      </w:r>
      <w:smartTag w:uri="urn:schemas-microsoft-com:office:smarttags" w:element="PersonName">
        <w:smartTagPr>
          <w:attr w:name="ProductID" w:val="la Compagnia"/>
        </w:smartTagPr>
        <w:r w:rsidRPr="001C509D">
          <w:rPr>
            <w:rFonts w:cs="Arial"/>
            <w:bCs/>
          </w:rPr>
          <w:t>la Compagnia</w:t>
        </w:r>
      </w:smartTag>
      <w:r w:rsidRPr="001C509D">
        <w:rPr>
          <w:rFonts w:cs="Arial"/>
          <w:bCs/>
        </w:rPr>
        <w:t xml:space="preserve"> da atto che ogni comunicazione fatta dal Contraente al Broker si intenderà come fatta alla Compagnia, come pure ogni comunicazione fatta dal Broker alla Compagnia, nel nome e per conto del Contraente, si intenderà come fatta dal Contraente stesso. </w:t>
      </w:r>
    </w:p>
    <w:p w:rsidR="00C47027" w:rsidRPr="001C509D" w:rsidRDefault="00C47027" w:rsidP="00C47027">
      <w:pPr>
        <w:widowControl w:val="0"/>
        <w:tabs>
          <w:tab w:val="left" w:pos="8524"/>
        </w:tabs>
        <w:autoSpaceDE w:val="0"/>
        <w:autoSpaceDN w:val="0"/>
        <w:adjustRightInd w:val="0"/>
        <w:spacing w:after="0" w:line="240" w:lineRule="auto"/>
        <w:ind w:left="57" w:right="57"/>
        <w:jc w:val="both"/>
        <w:rPr>
          <w:rFonts w:cs="Arial"/>
          <w:bCs/>
        </w:rPr>
      </w:pPr>
      <w:r w:rsidRPr="001C509D">
        <w:rPr>
          <w:rFonts w:cs="Arial"/>
          <w:bCs/>
        </w:rPr>
        <w:t xml:space="preserve">I premi di polizza potranno essere regolati dal Contraente al Broker che li rimetterà alla Compagnia e, in caso di coassicurazione, provvederà a ripartirli tra i coassicuratori. Resta intesa l'efficacia liberatoria, anche ai termini dell'art. </w:t>
      </w:r>
      <w:smartTag w:uri="urn:schemas-microsoft-com:office:smarttags" w:element="metricconverter">
        <w:smartTagPr>
          <w:attr w:name="ProductID" w:val="1901 C"/>
        </w:smartTagPr>
        <w:r w:rsidRPr="001C509D">
          <w:rPr>
            <w:rFonts w:cs="Arial"/>
            <w:bCs/>
          </w:rPr>
          <w:t>1901 C</w:t>
        </w:r>
      </w:smartTag>
      <w:r w:rsidRPr="001C509D">
        <w:rPr>
          <w:rFonts w:cs="Arial"/>
          <w:bCs/>
        </w:rPr>
        <w:t xml:space="preserve">.C., del pagamento così effettuato. </w:t>
      </w:r>
    </w:p>
    <w:p w:rsidR="00C47027" w:rsidRPr="001C509D" w:rsidRDefault="00C47027" w:rsidP="00C47027">
      <w:pPr>
        <w:widowControl w:val="0"/>
        <w:autoSpaceDE w:val="0"/>
        <w:autoSpaceDN w:val="0"/>
        <w:adjustRightInd w:val="0"/>
        <w:spacing w:after="0" w:line="240" w:lineRule="auto"/>
        <w:ind w:left="57" w:right="57"/>
        <w:jc w:val="both"/>
        <w:rPr>
          <w:rFonts w:cs="Arial"/>
        </w:rPr>
      </w:pPr>
    </w:p>
    <w:p w:rsidR="00AB2F86" w:rsidRPr="001C509D" w:rsidRDefault="00AB2F86" w:rsidP="003E3B87">
      <w:pPr>
        <w:widowControl w:val="0"/>
        <w:autoSpaceDE w:val="0"/>
        <w:autoSpaceDN w:val="0"/>
        <w:adjustRightInd w:val="0"/>
        <w:spacing w:after="0" w:line="240" w:lineRule="auto"/>
        <w:ind w:right="57"/>
        <w:jc w:val="both"/>
      </w:pPr>
    </w:p>
    <w:p w:rsidR="00A14D73" w:rsidRPr="001C509D" w:rsidRDefault="00A14D73" w:rsidP="003E3B87">
      <w:pPr>
        <w:widowControl w:val="0"/>
        <w:autoSpaceDE w:val="0"/>
        <w:autoSpaceDN w:val="0"/>
        <w:adjustRightInd w:val="0"/>
        <w:spacing w:after="0" w:line="240" w:lineRule="auto"/>
        <w:ind w:right="57"/>
        <w:jc w:val="both"/>
      </w:pPr>
    </w:p>
    <w:p w:rsidR="00A14D73" w:rsidRPr="001C509D" w:rsidRDefault="00A14D73" w:rsidP="003E3B87">
      <w:pPr>
        <w:widowControl w:val="0"/>
        <w:autoSpaceDE w:val="0"/>
        <w:autoSpaceDN w:val="0"/>
        <w:adjustRightInd w:val="0"/>
        <w:spacing w:after="0" w:line="240" w:lineRule="auto"/>
        <w:ind w:right="57"/>
        <w:jc w:val="both"/>
      </w:pPr>
    </w:p>
    <w:p w:rsidR="00A31C50" w:rsidRPr="001C509D" w:rsidRDefault="00A31C50" w:rsidP="003E3B87">
      <w:pPr>
        <w:widowControl w:val="0"/>
        <w:autoSpaceDE w:val="0"/>
        <w:autoSpaceDN w:val="0"/>
        <w:adjustRightInd w:val="0"/>
        <w:spacing w:after="0" w:line="240" w:lineRule="auto"/>
        <w:ind w:right="57"/>
        <w:jc w:val="both"/>
      </w:pPr>
    </w:p>
    <w:p w:rsidR="00D52289" w:rsidRPr="001C509D" w:rsidRDefault="00D52289" w:rsidP="003E3B87">
      <w:pPr>
        <w:widowControl w:val="0"/>
        <w:autoSpaceDE w:val="0"/>
        <w:autoSpaceDN w:val="0"/>
        <w:adjustRightInd w:val="0"/>
        <w:spacing w:after="0" w:line="240" w:lineRule="auto"/>
        <w:ind w:right="57"/>
        <w:jc w:val="both"/>
      </w:pPr>
    </w:p>
    <w:p w:rsidR="00D52289" w:rsidRPr="001C509D" w:rsidRDefault="00D52289" w:rsidP="003E3B87">
      <w:pPr>
        <w:widowControl w:val="0"/>
        <w:autoSpaceDE w:val="0"/>
        <w:autoSpaceDN w:val="0"/>
        <w:adjustRightInd w:val="0"/>
        <w:spacing w:after="0" w:line="240" w:lineRule="auto"/>
        <w:ind w:right="57"/>
        <w:jc w:val="both"/>
      </w:pPr>
    </w:p>
    <w:p w:rsidR="009D0D2F" w:rsidRPr="001C509D" w:rsidRDefault="009B3351" w:rsidP="00FA1E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7" w:right="57"/>
        <w:jc w:val="both"/>
        <w:rPr>
          <w:caps/>
        </w:rPr>
      </w:pPr>
      <w:r w:rsidRPr="001C509D">
        <w:rPr>
          <w:rFonts w:cs="Arial"/>
          <w:b/>
          <w:bCs/>
          <w:caps/>
        </w:rPr>
        <w:lastRenderedPageBreak/>
        <w:t>Parte Seconda «</w:t>
      </w:r>
      <w:r w:rsidR="009D0D2F" w:rsidRPr="001C509D">
        <w:rPr>
          <w:rFonts w:cs="Arial"/>
          <w:b/>
          <w:bCs/>
          <w:caps/>
        </w:rPr>
        <w:t xml:space="preserve">Norme che regolano l'assicurazione </w:t>
      </w:r>
      <w:r w:rsidRPr="001C509D">
        <w:rPr>
          <w:rFonts w:cs="Arial"/>
          <w:b/>
          <w:bCs/>
          <w:caps/>
        </w:rPr>
        <w:t>infortuni</w:t>
      </w:r>
      <w:r w:rsidR="009D0D2F" w:rsidRPr="001C509D">
        <w:rPr>
          <w:rFonts w:cs="Arial"/>
          <w:b/>
          <w:bCs/>
          <w:caps/>
        </w:rPr>
        <w:t xml:space="preserve">» </w:t>
      </w:r>
    </w:p>
    <w:p w:rsidR="00FA1EF1" w:rsidRPr="001C509D" w:rsidRDefault="00FA1EF1" w:rsidP="009D0D2F">
      <w:pPr>
        <w:widowControl w:val="0"/>
        <w:autoSpaceDE w:val="0"/>
        <w:autoSpaceDN w:val="0"/>
        <w:adjustRightInd w:val="0"/>
        <w:spacing w:after="0" w:line="240" w:lineRule="auto"/>
        <w:ind w:left="57" w:right="57"/>
        <w:jc w:val="both"/>
        <w:rPr>
          <w:rFonts w:cs="Arial"/>
          <w:b/>
          <w:bCs/>
        </w:rPr>
      </w:pPr>
    </w:p>
    <w:p w:rsidR="009D0D2F" w:rsidRPr="001C509D" w:rsidRDefault="00AF6BA5" w:rsidP="009D0D2F">
      <w:pPr>
        <w:widowControl w:val="0"/>
        <w:autoSpaceDE w:val="0"/>
        <w:autoSpaceDN w:val="0"/>
        <w:adjustRightInd w:val="0"/>
        <w:spacing w:after="0" w:line="240" w:lineRule="auto"/>
        <w:ind w:left="57" w:right="57"/>
        <w:jc w:val="both"/>
      </w:pPr>
      <w:r w:rsidRPr="001C509D">
        <w:rPr>
          <w:rFonts w:cs="Arial"/>
          <w:b/>
          <w:bCs/>
        </w:rPr>
        <w:t>Art.20</w:t>
      </w:r>
      <w:r w:rsidR="009D0D2F" w:rsidRPr="001C509D">
        <w:rPr>
          <w:rFonts w:cs="Arial"/>
          <w:b/>
          <w:bCs/>
        </w:rPr>
        <w:t xml:space="preserve"> ASSICURATI AGGIUNTIVI </w:t>
      </w:r>
    </w:p>
    <w:p w:rsidR="009D0D2F" w:rsidRPr="001C509D" w:rsidRDefault="009D0D2F" w:rsidP="009B3351">
      <w:pPr>
        <w:widowControl w:val="0"/>
        <w:autoSpaceDE w:val="0"/>
        <w:autoSpaceDN w:val="0"/>
        <w:adjustRightInd w:val="0"/>
        <w:spacing w:after="0" w:line="240" w:lineRule="auto"/>
        <w:ind w:left="57" w:right="57"/>
        <w:jc w:val="both"/>
      </w:pPr>
      <w:r w:rsidRPr="001C509D">
        <w:rPr>
          <w:rFonts w:cs="Arial"/>
        </w:rPr>
        <w:t xml:space="preserve">Oltre alle persone indicate all'Art.10, l'assicurazione è estesa, senza il versamento di premi aggiuntivi anche a: </w:t>
      </w:r>
    </w:p>
    <w:p w:rsidR="009B3351" w:rsidRPr="001C509D" w:rsidRDefault="009D0D2F" w:rsidP="001A2C86">
      <w:pPr>
        <w:widowControl w:val="0"/>
        <w:numPr>
          <w:ilvl w:val="0"/>
          <w:numId w:val="8"/>
        </w:numPr>
        <w:autoSpaceDE w:val="0"/>
        <w:autoSpaceDN w:val="0"/>
        <w:adjustRightInd w:val="0"/>
        <w:spacing w:after="0" w:line="240" w:lineRule="auto"/>
        <w:ind w:left="426" w:right="57" w:hanging="284"/>
        <w:jc w:val="both"/>
      </w:pPr>
      <w:r w:rsidRPr="001C509D">
        <w:rPr>
          <w:rFonts w:cs="Arial"/>
        </w:rPr>
        <w:t>Alunni diversamente abili purché l'Istituto Scolastico non sia rivolto prevalentemente ad essi ovvero preveda una forma statutaria per la quale risulti ad essa prevalentemente rivolto;</w:t>
      </w:r>
    </w:p>
    <w:p w:rsidR="009D0D2F" w:rsidRPr="001C509D" w:rsidRDefault="009D0D2F" w:rsidP="001A2C86">
      <w:pPr>
        <w:widowControl w:val="0"/>
        <w:numPr>
          <w:ilvl w:val="0"/>
          <w:numId w:val="8"/>
        </w:numPr>
        <w:autoSpaceDE w:val="0"/>
        <w:autoSpaceDN w:val="0"/>
        <w:adjustRightInd w:val="0"/>
        <w:spacing w:after="0" w:line="240" w:lineRule="auto"/>
        <w:ind w:left="426" w:right="57" w:hanging="284"/>
        <w:jc w:val="both"/>
      </w:pPr>
      <w:r w:rsidRPr="001C509D">
        <w:rPr>
          <w:rFonts w:cs="Arial"/>
        </w:rPr>
        <w:t>Insegnanti di sostegno siano essi dipendenti dello Stato o di Enti Locali che prestano la loro opera in favore dell'</w:t>
      </w:r>
      <w:r w:rsidR="009B3351" w:rsidRPr="001C509D">
        <w:rPr>
          <w:rFonts w:cs="Arial"/>
        </w:rPr>
        <w:t>Istituto Scolastico Contraente;</w:t>
      </w:r>
    </w:p>
    <w:p w:rsidR="00167E9C" w:rsidRPr="001C509D" w:rsidRDefault="00167E9C" w:rsidP="00167E9C">
      <w:pPr>
        <w:widowControl w:val="0"/>
        <w:numPr>
          <w:ilvl w:val="0"/>
          <w:numId w:val="8"/>
        </w:numPr>
        <w:autoSpaceDE w:val="0"/>
        <w:autoSpaceDN w:val="0"/>
        <w:adjustRightInd w:val="0"/>
        <w:spacing w:after="0" w:line="240" w:lineRule="auto"/>
        <w:ind w:left="426" w:right="57" w:hanging="284"/>
        <w:jc w:val="both"/>
      </w:pPr>
      <w:r w:rsidRPr="001C509D">
        <w:rPr>
          <w:rFonts w:cs="Arial"/>
        </w:rPr>
        <w:t>Genitori degli alunni quando svolgono il ruolo di membri di diritto degli organi collegiali previsti dal D.P.R. n. 416 del 31/05/74 e successivi o quando partecipino ad iniziative/progetti/attività regolarmente deliberate e messe in atto dagli Organi Scolastici competenti;</w:t>
      </w:r>
    </w:p>
    <w:p w:rsidR="009D0D2F" w:rsidRPr="001C509D" w:rsidRDefault="000261A1" w:rsidP="003E3B87">
      <w:pPr>
        <w:widowControl w:val="0"/>
        <w:tabs>
          <w:tab w:val="left" w:pos="8655"/>
        </w:tabs>
        <w:autoSpaceDE w:val="0"/>
        <w:autoSpaceDN w:val="0"/>
        <w:adjustRightInd w:val="0"/>
        <w:spacing w:after="0" w:line="240" w:lineRule="auto"/>
        <w:ind w:right="57"/>
        <w:jc w:val="both"/>
      </w:pPr>
      <w:r w:rsidRPr="001C509D">
        <w:rPr>
          <w:rFonts w:cs="Arial"/>
        </w:rPr>
        <w:tab/>
      </w:r>
    </w:p>
    <w:p w:rsidR="009D0D2F" w:rsidRPr="001C509D" w:rsidRDefault="00A2266A" w:rsidP="009D0D2F">
      <w:pPr>
        <w:widowControl w:val="0"/>
        <w:autoSpaceDE w:val="0"/>
        <w:autoSpaceDN w:val="0"/>
        <w:adjustRightInd w:val="0"/>
        <w:spacing w:after="0" w:line="240" w:lineRule="auto"/>
        <w:ind w:left="57" w:right="57"/>
        <w:jc w:val="both"/>
      </w:pPr>
      <w:r w:rsidRPr="001C509D">
        <w:rPr>
          <w:rFonts w:cs="Arial"/>
          <w:b/>
          <w:bCs/>
        </w:rPr>
        <w:t>Art.21</w:t>
      </w:r>
      <w:r w:rsidR="009D0D2F" w:rsidRPr="001C509D">
        <w:rPr>
          <w:rFonts w:cs="Arial"/>
          <w:b/>
          <w:bCs/>
        </w:rPr>
        <w:t xml:space="preserve"> CAPITALI ASSICURATI </w:t>
      </w:r>
    </w:p>
    <w:p w:rsidR="004119AA" w:rsidRPr="001C509D" w:rsidRDefault="009D0D2F" w:rsidP="009D0D2F">
      <w:pPr>
        <w:widowControl w:val="0"/>
        <w:autoSpaceDE w:val="0"/>
        <w:autoSpaceDN w:val="0"/>
        <w:adjustRightInd w:val="0"/>
        <w:spacing w:after="0" w:line="240" w:lineRule="auto"/>
        <w:ind w:left="57" w:right="57"/>
        <w:jc w:val="both"/>
        <w:rPr>
          <w:rFonts w:cs="Arial"/>
        </w:rPr>
      </w:pPr>
      <w:r w:rsidRPr="001C509D">
        <w:rPr>
          <w:rFonts w:cs="Arial"/>
        </w:rPr>
        <w:t>I capitali assicurati sono quelli indicati nella Scheda di offerta tecnica.</w:t>
      </w:r>
    </w:p>
    <w:p w:rsidR="009D0D2F" w:rsidRPr="001C509D" w:rsidRDefault="009D0D2F" w:rsidP="009D0D2F">
      <w:pPr>
        <w:widowControl w:val="0"/>
        <w:autoSpaceDE w:val="0"/>
        <w:autoSpaceDN w:val="0"/>
        <w:adjustRightInd w:val="0"/>
        <w:spacing w:after="0" w:line="240" w:lineRule="auto"/>
        <w:ind w:left="57" w:right="57"/>
        <w:jc w:val="both"/>
        <w:rPr>
          <w:rFonts w:cs="Arial"/>
        </w:rPr>
      </w:pPr>
    </w:p>
    <w:p w:rsidR="009D0D2F" w:rsidRPr="001C509D" w:rsidRDefault="00A2266A" w:rsidP="009D0D2F">
      <w:pPr>
        <w:widowControl w:val="0"/>
        <w:autoSpaceDE w:val="0"/>
        <w:autoSpaceDN w:val="0"/>
        <w:adjustRightInd w:val="0"/>
        <w:spacing w:after="0" w:line="240" w:lineRule="auto"/>
        <w:ind w:left="57" w:right="57"/>
        <w:jc w:val="both"/>
      </w:pPr>
      <w:r w:rsidRPr="001C509D">
        <w:rPr>
          <w:rFonts w:cs="Arial"/>
          <w:b/>
          <w:bCs/>
        </w:rPr>
        <w:t>Art.22</w:t>
      </w:r>
      <w:r w:rsidR="009D0D2F" w:rsidRPr="001C509D">
        <w:rPr>
          <w:rFonts w:cs="Arial"/>
          <w:b/>
          <w:bCs/>
        </w:rPr>
        <w:t xml:space="preserve"> OGGETTO DELL'ASSICURAZIONE </w:t>
      </w:r>
    </w:p>
    <w:p w:rsidR="004119AA" w:rsidRPr="001C509D" w:rsidRDefault="009D0D2F" w:rsidP="009D0D2F">
      <w:pPr>
        <w:widowControl w:val="0"/>
        <w:autoSpaceDE w:val="0"/>
        <w:autoSpaceDN w:val="0"/>
        <w:adjustRightInd w:val="0"/>
        <w:spacing w:after="0" w:line="240" w:lineRule="auto"/>
        <w:ind w:left="57" w:right="57"/>
        <w:jc w:val="both"/>
        <w:rPr>
          <w:rFonts w:cs="Arial"/>
        </w:rPr>
      </w:pPr>
      <w:r w:rsidRPr="001C509D">
        <w:rPr>
          <w:rFonts w:cs="Arial"/>
        </w:rPr>
        <w:t>L'assicurazione è prestata per le conseguenze dirette ed esclusive degli infortuni che gli assicurati possono subire durante tutte le attività scolastiche, parascolastiche, extrascolastiche e interscolastiche, purché tali attività rientrino nel normale programma di studi o comunque siano state regolarmente deliberate e messe in atto dagli organismi scolastici competenti o organi autorizzati dagli stessi.</w:t>
      </w:r>
    </w:p>
    <w:p w:rsidR="009D0D2F" w:rsidRPr="001C509D" w:rsidRDefault="009D0D2F" w:rsidP="009D0D2F">
      <w:pPr>
        <w:widowControl w:val="0"/>
        <w:autoSpaceDE w:val="0"/>
        <w:autoSpaceDN w:val="0"/>
        <w:adjustRightInd w:val="0"/>
        <w:spacing w:after="0" w:line="240" w:lineRule="auto"/>
        <w:ind w:left="57" w:right="57"/>
        <w:jc w:val="both"/>
      </w:pPr>
    </w:p>
    <w:p w:rsidR="009D0D2F" w:rsidRPr="001C509D" w:rsidRDefault="00A2266A" w:rsidP="009D0D2F">
      <w:pPr>
        <w:widowControl w:val="0"/>
        <w:autoSpaceDE w:val="0"/>
        <w:autoSpaceDN w:val="0"/>
        <w:adjustRightInd w:val="0"/>
        <w:spacing w:after="0" w:line="240" w:lineRule="auto"/>
        <w:ind w:left="57" w:right="57"/>
        <w:jc w:val="both"/>
      </w:pPr>
      <w:r w:rsidRPr="001C509D">
        <w:rPr>
          <w:rFonts w:cs="Arial"/>
          <w:b/>
          <w:bCs/>
        </w:rPr>
        <w:t>Art.23</w:t>
      </w:r>
      <w:r w:rsidR="009D0D2F" w:rsidRPr="001C509D">
        <w:rPr>
          <w:rFonts w:cs="Arial"/>
          <w:b/>
          <w:bCs/>
        </w:rPr>
        <w:t xml:space="preserve"> OPERATIVITÀ DELL'ASSICURAZIONE </w:t>
      </w:r>
    </w:p>
    <w:p w:rsidR="009D0D2F" w:rsidRPr="001C509D" w:rsidRDefault="009D0D2F" w:rsidP="009D0D2F">
      <w:pPr>
        <w:widowControl w:val="0"/>
        <w:autoSpaceDE w:val="0"/>
        <w:autoSpaceDN w:val="0"/>
        <w:adjustRightInd w:val="0"/>
        <w:spacing w:after="0" w:line="240" w:lineRule="auto"/>
        <w:ind w:left="57" w:right="57"/>
        <w:jc w:val="both"/>
      </w:pPr>
      <w:r w:rsidRPr="001C509D">
        <w:rPr>
          <w:rFonts w:cs="Arial"/>
        </w:rPr>
        <w:t xml:space="preserve">L'assicurazione infortuni, a titolo esemplificativo e non esaustivo, è altresì prestata per le seguenti attività anche se svolte al di fuori delle sedi scolastiche: </w:t>
      </w:r>
    </w:p>
    <w:p w:rsidR="009D0D2F" w:rsidRPr="001C509D" w:rsidRDefault="009D0D2F" w:rsidP="001A2C86">
      <w:pPr>
        <w:widowControl w:val="0"/>
        <w:numPr>
          <w:ilvl w:val="0"/>
          <w:numId w:val="10"/>
        </w:numPr>
        <w:autoSpaceDE w:val="0"/>
        <w:autoSpaceDN w:val="0"/>
        <w:adjustRightInd w:val="0"/>
        <w:spacing w:after="0" w:line="240" w:lineRule="auto"/>
        <w:ind w:left="426" w:right="57" w:hanging="284"/>
        <w:jc w:val="both"/>
      </w:pPr>
      <w:r w:rsidRPr="001C509D">
        <w:rPr>
          <w:rFonts w:cs="Arial"/>
        </w:rPr>
        <w:t>tutte le ore di lezione, comprese le lezioni di educazione fisica o motoria e l'insegnamento complementare di av</w:t>
      </w:r>
      <w:r w:rsidR="007D0793" w:rsidRPr="001C509D">
        <w:rPr>
          <w:rFonts w:cs="Arial"/>
        </w:rPr>
        <w:t>viamento alla pratica sportiva;</w:t>
      </w:r>
    </w:p>
    <w:p w:rsidR="009D0D2F" w:rsidRPr="001C509D" w:rsidRDefault="007D0793" w:rsidP="001A2C86">
      <w:pPr>
        <w:widowControl w:val="0"/>
        <w:numPr>
          <w:ilvl w:val="0"/>
          <w:numId w:val="10"/>
        </w:numPr>
        <w:autoSpaceDE w:val="0"/>
        <w:autoSpaceDN w:val="0"/>
        <w:adjustRightInd w:val="0"/>
        <w:spacing w:after="0" w:line="240" w:lineRule="auto"/>
        <w:ind w:left="426" w:right="57" w:hanging="284"/>
        <w:jc w:val="both"/>
      </w:pPr>
      <w:r w:rsidRPr="001C509D">
        <w:rPr>
          <w:rFonts w:cs="Arial"/>
        </w:rPr>
        <w:t xml:space="preserve">tutte </w:t>
      </w:r>
      <w:r w:rsidR="009D0D2F" w:rsidRPr="001C509D">
        <w:rPr>
          <w:rFonts w:cs="Arial"/>
        </w:rPr>
        <w:t>le attività ricreative di carattere ginnico-sportivo che si svolgano nel presc</w:t>
      </w:r>
      <w:r w:rsidRPr="001C509D">
        <w:rPr>
          <w:rFonts w:cs="Arial"/>
        </w:rPr>
        <w:t>uola, interscuola e doposcuola, anche se extra-programma;</w:t>
      </w:r>
    </w:p>
    <w:p w:rsidR="007D0793" w:rsidRPr="001C509D" w:rsidRDefault="007D0793" w:rsidP="001A2C86">
      <w:pPr>
        <w:widowControl w:val="0"/>
        <w:numPr>
          <w:ilvl w:val="0"/>
          <w:numId w:val="10"/>
        </w:numPr>
        <w:autoSpaceDE w:val="0"/>
        <w:autoSpaceDN w:val="0"/>
        <w:adjustRightInd w:val="0"/>
        <w:spacing w:after="0" w:line="240" w:lineRule="auto"/>
        <w:ind w:left="426" w:right="57" w:hanging="284"/>
        <w:jc w:val="both"/>
      </w:pPr>
      <w:r w:rsidRPr="001C509D">
        <w:rPr>
          <w:rFonts w:cs="Arial"/>
        </w:rPr>
        <w:t xml:space="preserve">le </w:t>
      </w:r>
      <w:r w:rsidR="009D0D2F" w:rsidRPr="001C509D">
        <w:rPr>
          <w:rFonts w:cs="Arial"/>
        </w:rPr>
        <w:t>attività dei conservatori di musica, dell'Accademia Nazionale di Danza e dell'Accademia di Arte Drammatica;</w:t>
      </w:r>
    </w:p>
    <w:p w:rsidR="007D0793" w:rsidRPr="001C509D" w:rsidRDefault="009D0D2F" w:rsidP="001A2C86">
      <w:pPr>
        <w:widowControl w:val="0"/>
        <w:numPr>
          <w:ilvl w:val="0"/>
          <w:numId w:val="10"/>
        </w:numPr>
        <w:autoSpaceDE w:val="0"/>
        <w:autoSpaceDN w:val="0"/>
        <w:adjustRightInd w:val="0"/>
        <w:spacing w:after="0" w:line="240" w:lineRule="auto"/>
        <w:ind w:left="426" w:right="57" w:hanging="284"/>
        <w:jc w:val="both"/>
      </w:pPr>
      <w:r w:rsidRPr="001C509D">
        <w:rPr>
          <w:rFonts w:cs="Arial"/>
        </w:rPr>
        <w:t>la preparazione, gli allenamenti e le gare dei Giochi della Gioventù e le manifestazioni sportive scolastiche internazionali indette dalle competenti Federazioni;</w:t>
      </w:r>
    </w:p>
    <w:p w:rsidR="009D0D2F" w:rsidRPr="001C509D" w:rsidRDefault="007D0793" w:rsidP="001A2C86">
      <w:pPr>
        <w:widowControl w:val="0"/>
        <w:numPr>
          <w:ilvl w:val="0"/>
          <w:numId w:val="10"/>
        </w:numPr>
        <w:autoSpaceDE w:val="0"/>
        <w:autoSpaceDN w:val="0"/>
        <w:adjustRightInd w:val="0"/>
        <w:spacing w:after="0" w:line="240" w:lineRule="auto"/>
        <w:ind w:left="426" w:right="57" w:hanging="284"/>
        <w:jc w:val="both"/>
      </w:pPr>
      <w:r w:rsidRPr="001C509D">
        <w:rPr>
          <w:rFonts w:cs="Arial"/>
        </w:rPr>
        <w:t>la refezione e ricreazione;</w:t>
      </w:r>
    </w:p>
    <w:p w:rsidR="007D0793" w:rsidRPr="001C509D" w:rsidRDefault="009D0D2F" w:rsidP="001A2C86">
      <w:pPr>
        <w:widowControl w:val="0"/>
        <w:numPr>
          <w:ilvl w:val="0"/>
          <w:numId w:val="10"/>
        </w:numPr>
        <w:autoSpaceDE w:val="0"/>
        <w:autoSpaceDN w:val="0"/>
        <w:adjustRightInd w:val="0"/>
        <w:spacing w:after="0" w:line="240" w:lineRule="auto"/>
        <w:ind w:left="426" w:right="57" w:hanging="284"/>
        <w:jc w:val="both"/>
      </w:pPr>
      <w:r w:rsidRPr="001C509D">
        <w:rPr>
          <w:rFonts w:cs="Arial"/>
        </w:rPr>
        <w:t>le lezioni pratiche di topografia con uso di strumenti;</w:t>
      </w:r>
    </w:p>
    <w:p w:rsidR="009D0D2F" w:rsidRPr="001C509D" w:rsidRDefault="009D0D2F" w:rsidP="001A2C86">
      <w:pPr>
        <w:widowControl w:val="0"/>
        <w:numPr>
          <w:ilvl w:val="0"/>
          <w:numId w:val="10"/>
        </w:numPr>
        <w:autoSpaceDE w:val="0"/>
        <w:autoSpaceDN w:val="0"/>
        <w:adjustRightInd w:val="0"/>
        <w:spacing w:after="0" w:line="240" w:lineRule="auto"/>
        <w:ind w:left="426" w:right="57" w:hanging="284"/>
        <w:jc w:val="both"/>
      </w:pPr>
      <w:r w:rsidRPr="001C509D">
        <w:rPr>
          <w:rFonts w:cs="Arial"/>
        </w:rPr>
        <w:t>le gite, le passeggiate scol</w:t>
      </w:r>
      <w:r w:rsidR="007D0793" w:rsidRPr="001C509D">
        <w:rPr>
          <w:rFonts w:cs="Arial"/>
        </w:rPr>
        <w:t>astiche e le uscite didattiche;</w:t>
      </w:r>
    </w:p>
    <w:p w:rsidR="007D42A5" w:rsidRPr="001C509D" w:rsidRDefault="007D42A5" w:rsidP="007D42A5">
      <w:pPr>
        <w:widowControl w:val="0"/>
        <w:numPr>
          <w:ilvl w:val="0"/>
          <w:numId w:val="10"/>
        </w:numPr>
        <w:autoSpaceDE w:val="0"/>
        <w:autoSpaceDN w:val="0"/>
        <w:adjustRightInd w:val="0"/>
        <w:spacing w:after="0" w:line="240" w:lineRule="auto"/>
        <w:ind w:left="426" w:right="57" w:hanging="284"/>
        <w:jc w:val="both"/>
      </w:pPr>
      <w:r w:rsidRPr="001C509D">
        <w:rPr>
          <w:rFonts w:cs="Arial"/>
        </w:rPr>
        <w:t>i viaggi di istruzione e le gite scolastiche all'estero;</w:t>
      </w:r>
    </w:p>
    <w:p w:rsidR="007D0793" w:rsidRPr="001C509D" w:rsidRDefault="009D0D2F" w:rsidP="001A2C86">
      <w:pPr>
        <w:widowControl w:val="0"/>
        <w:numPr>
          <w:ilvl w:val="0"/>
          <w:numId w:val="10"/>
        </w:numPr>
        <w:autoSpaceDE w:val="0"/>
        <w:autoSpaceDN w:val="0"/>
        <w:adjustRightInd w:val="0"/>
        <w:spacing w:after="0" w:line="240" w:lineRule="auto"/>
        <w:ind w:left="426" w:right="57" w:hanging="284"/>
        <w:jc w:val="both"/>
      </w:pPr>
      <w:r w:rsidRPr="001C509D">
        <w:rPr>
          <w:rFonts w:cs="Arial"/>
        </w:rPr>
        <w:t>a partecipazione a "settimane bianche" con l'avvertenza che per l'esercizio di sport della neve i capitali assicurati sono ridotti del 50%;</w:t>
      </w:r>
    </w:p>
    <w:p w:rsidR="007D0793" w:rsidRPr="001C509D" w:rsidRDefault="009D0D2F" w:rsidP="001A2C86">
      <w:pPr>
        <w:widowControl w:val="0"/>
        <w:numPr>
          <w:ilvl w:val="0"/>
          <w:numId w:val="10"/>
        </w:numPr>
        <w:autoSpaceDE w:val="0"/>
        <w:autoSpaceDN w:val="0"/>
        <w:adjustRightInd w:val="0"/>
        <w:spacing w:after="0" w:line="240" w:lineRule="auto"/>
        <w:ind w:left="426" w:right="57" w:hanging="284"/>
        <w:jc w:val="both"/>
      </w:pPr>
      <w:r w:rsidRPr="001C509D">
        <w:rPr>
          <w:rFonts w:cs="Arial"/>
        </w:rPr>
        <w:t>i viaggi di integrazione culturale e di preparazione di indirizzo;</w:t>
      </w:r>
    </w:p>
    <w:p w:rsidR="009D0D2F" w:rsidRPr="001C509D" w:rsidRDefault="009D0D2F" w:rsidP="001A2C86">
      <w:pPr>
        <w:widowControl w:val="0"/>
        <w:numPr>
          <w:ilvl w:val="0"/>
          <w:numId w:val="10"/>
        </w:numPr>
        <w:autoSpaceDE w:val="0"/>
        <w:autoSpaceDN w:val="0"/>
        <w:adjustRightInd w:val="0"/>
        <w:spacing w:after="0" w:line="240" w:lineRule="auto"/>
        <w:ind w:left="426" w:right="57" w:hanging="284"/>
        <w:jc w:val="both"/>
      </w:pPr>
      <w:r w:rsidRPr="001C509D">
        <w:rPr>
          <w:rFonts w:cs="Arial"/>
        </w:rPr>
        <w:t>le visite ad altre scuole, a mostre, musei, esposizioni, fiere e</w:t>
      </w:r>
      <w:r w:rsidR="007D0793" w:rsidRPr="001C509D">
        <w:rPr>
          <w:rFonts w:cs="Arial"/>
        </w:rPr>
        <w:t>d attività culturali in genere;</w:t>
      </w:r>
    </w:p>
    <w:p w:rsidR="007D0793" w:rsidRPr="001C509D" w:rsidRDefault="009D0D2F" w:rsidP="001A2C86">
      <w:pPr>
        <w:widowControl w:val="0"/>
        <w:numPr>
          <w:ilvl w:val="0"/>
          <w:numId w:val="10"/>
        </w:numPr>
        <w:autoSpaceDE w:val="0"/>
        <w:autoSpaceDN w:val="0"/>
        <w:adjustRightInd w:val="0"/>
        <w:spacing w:after="0" w:line="240" w:lineRule="auto"/>
        <w:ind w:left="426" w:right="57" w:hanging="284"/>
        <w:jc w:val="both"/>
      </w:pPr>
      <w:r w:rsidRPr="001C509D">
        <w:rPr>
          <w:rFonts w:cs="Arial"/>
        </w:rPr>
        <w:t>le visite a cantieri, aziende e laboratori, scavi nonché la partecipazione a "Stage"</w:t>
      </w:r>
      <w:r w:rsidR="007D0793" w:rsidRPr="001C509D">
        <w:rPr>
          <w:rFonts w:cs="Arial"/>
        </w:rPr>
        <w:t xml:space="preserve"> e "Alternanza scuola - lavoro", </w:t>
      </w:r>
      <w:r w:rsidRPr="001C509D">
        <w:rPr>
          <w:rFonts w:cs="Arial"/>
        </w:rPr>
        <w:t xml:space="preserve">con l'intesa che tali attività possono comportare </w:t>
      </w:r>
      <w:r w:rsidR="002D736F" w:rsidRPr="001C509D">
        <w:rPr>
          <w:rFonts w:cs="Arial"/>
        </w:rPr>
        <w:t xml:space="preserve">anche </w:t>
      </w:r>
      <w:r w:rsidRPr="001C509D">
        <w:rPr>
          <w:rFonts w:cs="Arial"/>
        </w:rPr>
        <w:t>esperimenti e prove pratiche dirette;</w:t>
      </w:r>
    </w:p>
    <w:p w:rsidR="007D0793" w:rsidRPr="001C509D" w:rsidRDefault="009D0D2F" w:rsidP="001A2C86">
      <w:pPr>
        <w:widowControl w:val="0"/>
        <w:numPr>
          <w:ilvl w:val="0"/>
          <w:numId w:val="10"/>
        </w:numPr>
        <w:autoSpaceDE w:val="0"/>
        <w:autoSpaceDN w:val="0"/>
        <w:adjustRightInd w:val="0"/>
        <w:spacing w:after="0" w:line="240" w:lineRule="auto"/>
        <w:ind w:left="426" w:right="57" w:hanging="284"/>
        <w:jc w:val="both"/>
      </w:pPr>
      <w:r w:rsidRPr="001C509D">
        <w:rPr>
          <w:rFonts w:cs="Arial"/>
        </w:rPr>
        <w:t>i trasferimenti esterni ed interni connessi allo svolgimento di tutte le suddette attività;</w:t>
      </w:r>
    </w:p>
    <w:p w:rsidR="002558E3" w:rsidRPr="001C509D" w:rsidRDefault="009D0D2F" w:rsidP="002558E3">
      <w:pPr>
        <w:widowControl w:val="0"/>
        <w:numPr>
          <w:ilvl w:val="0"/>
          <w:numId w:val="10"/>
        </w:numPr>
        <w:autoSpaceDE w:val="0"/>
        <w:autoSpaceDN w:val="0"/>
        <w:adjustRightInd w:val="0"/>
        <w:spacing w:after="0" w:line="240" w:lineRule="auto"/>
        <w:ind w:left="426" w:right="57" w:hanging="284"/>
        <w:jc w:val="both"/>
      </w:pPr>
      <w:r w:rsidRPr="001C509D">
        <w:rPr>
          <w:rFonts w:cs="Arial"/>
        </w:rPr>
        <w:t>le assemblee studentesche non autorizzate, purché si svolgano all'interno della scuola nonché le assemblee che abbiano luogo in locali esterni alla scuola purché siano osservate le disposizioni della C.M. n°312 - XI Cap. del 27.</w:t>
      </w:r>
      <w:r w:rsidR="007D0793" w:rsidRPr="001C509D">
        <w:rPr>
          <w:rFonts w:cs="Arial"/>
        </w:rPr>
        <w:t xml:space="preserve">12.1 </w:t>
      </w:r>
      <w:smartTag w:uri="urn:schemas-microsoft-com:office:smarttags" w:element="metricconverter">
        <w:smartTagPr>
          <w:attr w:name="ProductID" w:val="979 in"/>
        </w:smartTagPr>
        <w:r w:rsidR="007D0793" w:rsidRPr="001C509D">
          <w:rPr>
            <w:rFonts w:cs="Arial"/>
          </w:rPr>
          <w:t>979 in</w:t>
        </w:r>
      </w:smartTag>
      <w:r w:rsidR="007D0793" w:rsidRPr="001C509D">
        <w:rPr>
          <w:rFonts w:cs="Arial"/>
        </w:rPr>
        <w:t xml:space="preserve"> fatto di vigilanza;</w:t>
      </w:r>
    </w:p>
    <w:p w:rsidR="007D0793" w:rsidRPr="001C509D" w:rsidRDefault="009D0D2F" w:rsidP="001A2C86">
      <w:pPr>
        <w:widowControl w:val="0"/>
        <w:numPr>
          <w:ilvl w:val="0"/>
          <w:numId w:val="10"/>
        </w:numPr>
        <w:autoSpaceDE w:val="0"/>
        <w:autoSpaceDN w:val="0"/>
        <w:adjustRightInd w:val="0"/>
        <w:spacing w:after="0" w:line="240" w:lineRule="auto"/>
        <w:ind w:left="426" w:right="57" w:hanging="284"/>
        <w:jc w:val="both"/>
      </w:pPr>
      <w:r w:rsidRPr="001C509D">
        <w:rPr>
          <w:rFonts w:cs="Arial"/>
        </w:rPr>
        <w:t>le attività autogestite ed attività correlate all'Autonomia;</w:t>
      </w:r>
    </w:p>
    <w:p w:rsidR="009D0D2F" w:rsidRPr="001C509D" w:rsidRDefault="009D0D2F" w:rsidP="001A2C86">
      <w:pPr>
        <w:widowControl w:val="0"/>
        <w:numPr>
          <w:ilvl w:val="0"/>
          <w:numId w:val="10"/>
        </w:numPr>
        <w:autoSpaceDE w:val="0"/>
        <w:autoSpaceDN w:val="0"/>
        <w:adjustRightInd w:val="0"/>
        <w:spacing w:after="0" w:line="240" w:lineRule="auto"/>
        <w:ind w:left="426" w:right="57" w:hanging="284"/>
        <w:jc w:val="both"/>
      </w:pPr>
      <w:r w:rsidRPr="001C509D">
        <w:rPr>
          <w:rFonts w:cs="Arial"/>
        </w:rPr>
        <w:t>i centri estivi purché deliberati dagli o</w:t>
      </w:r>
      <w:r w:rsidR="007D0793" w:rsidRPr="001C509D">
        <w:rPr>
          <w:rFonts w:cs="Arial"/>
        </w:rPr>
        <w:t>rganismi scolastici competenti;</w:t>
      </w:r>
    </w:p>
    <w:p w:rsidR="009D0D2F" w:rsidRPr="001C509D" w:rsidRDefault="009D0D2F" w:rsidP="001A2C86">
      <w:pPr>
        <w:widowControl w:val="0"/>
        <w:numPr>
          <w:ilvl w:val="0"/>
          <w:numId w:val="10"/>
        </w:numPr>
        <w:autoSpaceDE w:val="0"/>
        <w:autoSpaceDN w:val="0"/>
        <w:adjustRightInd w:val="0"/>
        <w:spacing w:after="0" w:line="240" w:lineRule="auto"/>
        <w:ind w:left="426" w:right="57" w:hanging="284"/>
        <w:jc w:val="both"/>
      </w:pPr>
      <w:r w:rsidRPr="001C509D">
        <w:rPr>
          <w:rFonts w:cs="Arial"/>
        </w:rPr>
        <w:t xml:space="preserve">tutte le attività relative al progetto Pedibus e Bicibus, e ai corsi organizzati dall'istituto scolastico per il </w:t>
      </w:r>
      <w:r w:rsidRPr="001C509D">
        <w:rPr>
          <w:rFonts w:cs="Arial"/>
        </w:rPr>
        <w:lastRenderedPageBreak/>
        <w:t>conseguimento del certificato di idone</w:t>
      </w:r>
      <w:r w:rsidR="004119AA" w:rsidRPr="001C509D">
        <w:rPr>
          <w:rFonts w:cs="Arial"/>
        </w:rPr>
        <w:t>ità alla guida dei ciclomotori.</w:t>
      </w:r>
    </w:p>
    <w:p w:rsidR="004119AA" w:rsidRPr="001C509D" w:rsidRDefault="004119AA" w:rsidP="004119AA">
      <w:pPr>
        <w:widowControl w:val="0"/>
        <w:autoSpaceDE w:val="0"/>
        <w:autoSpaceDN w:val="0"/>
        <w:adjustRightInd w:val="0"/>
        <w:spacing w:after="0" w:line="240" w:lineRule="auto"/>
        <w:ind w:left="426" w:right="57"/>
        <w:jc w:val="both"/>
      </w:pPr>
    </w:p>
    <w:p w:rsidR="009D0D2F" w:rsidRPr="001C509D" w:rsidRDefault="00A2266A" w:rsidP="009D0D2F">
      <w:pPr>
        <w:widowControl w:val="0"/>
        <w:autoSpaceDE w:val="0"/>
        <w:autoSpaceDN w:val="0"/>
        <w:adjustRightInd w:val="0"/>
        <w:spacing w:after="0" w:line="240" w:lineRule="auto"/>
        <w:ind w:left="57" w:right="57"/>
        <w:jc w:val="both"/>
      </w:pPr>
      <w:r w:rsidRPr="001C509D">
        <w:rPr>
          <w:rFonts w:cs="Arial"/>
          <w:b/>
          <w:bCs/>
        </w:rPr>
        <w:t>Art.24</w:t>
      </w:r>
      <w:r w:rsidR="009D0D2F" w:rsidRPr="001C509D">
        <w:rPr>
          <w:rFonts w:cs="Arial"/>
          <w:b/>
          <w:bCs/>
        </w:rPr>
        <w:t xml:space="preserve"> ESTENSIONI DELL'ASSICURAZIONE </w:t>
      </w:r>
    </w:p>
    <w:p w:rsidR="009D0D2F" w:rsidRPr="001C509D" w:rsidRDefault="009D0D2F" w:rsidP="007D0793">
      <w:pPr>
        <w:widowControl w:val="0"/>
        <w:autoSpaceDE w:val="0"/>
        <w:autoSpaceDN w:val="0"/>
        <w:adjustRightInd w:val="0"/>
        <w:spacing w:after="0" w:line="240" w:lineRule="auto"/>
        <w:ind w:left="57" w:right="57"/>
        <w:jc w:val="both"/>
      </w:pPr>
      <w:r w:rsidRPr="001C509D">
        <w:rPr>
          <w:rFonts w:cs="Arial"/>
        </w:rPr>
        <w:t>Ai sensi della presente polizza sono considerati infortuni, purché non derivanti d</w:t>
      </w:r>
      <w:r w:rsidR="007D0793" w:rsidRPr="001C509D">
        <w:rPr>
          <w:rFonts w:cs="Arial"/>
        </w:rPr>
        <w:t xml:space="preserve">a eventi esplicitamente esclusi </w:t>
      </w:r>
      <w:r w:rsidRPr="001C509D">
        <w:rPr>
          <w:rFonts w:cs="Arial"/>
        </w:rPr>
        <w:t xml:space="preserve">dal successivo </w:t>
      </w:r>
      <w:r w:rsidR="009A7498" w:rsidRPr="001C509D">
        <w:rPr>
          <w:rFonts w:cs="Arial"/>
        </w:rPr>
        <w:t>art. 25</w:t>
      </w:r>
      <w:r w:rsidRPr="001C509D">
        <w:rPr>
          <w:rFonts w:cs="Arial"/>
        </w:rPr>
        <w:t xml:space="preserve"> "Rischi Esclusi", anche: </w:t>
      </w:r>
    </w:p>
    <w:p w:rsidR="007D0793" w:rsidRPr="001C509D" w:rsidRDefault="009D0D2F" w:rsidP="001A2C86">
      <w:pPr>
        <w:widowControl w:val="0"/>
        <w:numPr>
          <w:ilvl w:val="0"/>
          <w:numId w:val="11"/>
        </w:numPr>
        <w:autoSpaceDE w:val="0"/>
        <w:autoSpaceDN w:val="0"/>
        <w:adjustRightInd w:val="0"/>
        <w:spacing w:after="0" w:line="240" w:lineRule="auto"/>
        <w:ind w:left="426" w:right="57" w:hanging="284"/>
        <w:jc w:val="both"/>
      </w:pPr>
      <w:r w:rsidRPr="001C509D">
        <w:rPr>
          <w:rFonts w:cs="Arial"/>
        </w:rPr>
        <w:t>l'intossicazione da cibo avariato somministrato durante la refezione scolastica nonché gli avvelenamenti acuti da ingestione di sostanze;</w:t>
      </w:r>
    </w:p>
    <w:p w:rsidR="007D0793" w:rsidRPr="001C509D" w:rsidRDefault="007D0793" w:rsidP="001A2C86">
      <w:pPr>
        <w:widowControl w:val="0"/>
        <w:numPr>
          <w:ilvl w:val="0"/>
          <w:numId w:val="11"/>
        </w:numPr>
        <w:autoSpaceDE w:val="0"/>
        <w:autoSpaceDN w:val="0"/>
        <w:adjustRightInd w:val="0"/>
        <w:spacing w:after="0" w:line="240" w:lineRule="auto"/>
        <w:ind w:left="426" w:right="57" w:hanging="284"/>
        <w:jc w:val="both"/>
      </w:pPr>
      <w:r w:rsidRPr="001C509D">
        <w:t>l</w:t>
      </w:r>
      <w:r w:rsidR="009D0D2F" w:rsidRPr="001C509D">
        <w:rPr>
          <w:rFonts w:cs="Arial"/>
        </w:rPr>
        <w:t>e lesioni cagionate da improvviso contatto con sostanze corrosive;</w:t>
      </w:r>
    </w:p>
    <w:p w:rsidR="007D0793" w:rsidRPr="001C509D" w:rsidRDefault="009D0D2F" w:rsidP="001A2C86">
      <w:pPr>
        <w:widowControl w:val="0"/>
        <w:numPr>
          <w:ilvl w:val="0"/>
          <w:numId w:val="11"/>
        </w:numPr>
        <w:autoSpaceDE w:val="0"/>
        <w:autoSpaceDN w:val="0"/>
        <w:adjustRightInd w:val="0"/>
        <w:spacing w:after="0" w:line="240" w:lineRule="auto"/>
        <w:ind w:left="426" w:right="57" w:hanging="284"/>
        <w:jc w:val="both"/>
      </w:pPr>
      <w:r w:rsidRPr="001C509D">
        <w:rPr>
          <w:rFonts w:cs="Arial"/>
        </w:rPr>
        <w:t>le affezioni conseguenti a morsi di animali od a punture di insetti, escluse le affezioni di cui gli insetti siano portatori necessari;</w:t>
      </w:r>
    </w:p>
    <w:p w:rsidR="009D0D2F" w:rsidRPr="001C509D" w:rsidRDefault="009D0D2F" w:rsidP="001A2C86">
      <w:pPr>
        <w:widowControl w:val="0"/>
        <w:numPr>
          <w:ilvl w:val="0"/>
          <w:numId w:val="11"/>
        </w:numPr>
        <w:autoSpaceDE w:val="0"/>
        <w:autoSpaceDN w:val="0"/>
        <w:adjustRightInd w:val="0"/>
        <w:spacing w:after="0" w:line="240" w:lineRule="auto"/>
        <w:ind w:left="426" w:right="57" w:hanging="284"/>
        <w:jc w:val="both"/>
      </w:pPr>
      <w:r w:rsidRPr="001C509D">
        <w:rPr>
          <w:rFonts w:cs="Arial"/>
        </w:rPr>
        <w:t>l'annegamento, l'asfissia non di origine morbosa, l'a</w:t>
      </w:r>
      <w:r w:rsidR="007D0793" w:rsidRPr="001C509D">
        <w:rPr>
          <w:rFonts w:cs="Arial"/>
        </w:rPr>
        <w:t>ssideramento o il congelamento;</w:t>
      </w:r>
    </w:p>
    <w:p w:rsidR="009D0D2F" w:rsidRPr="001C509D" w:rsidRDefault="009D0D2F" w:rsidP="001A2C86">
      <w:pPr>
        <w:widowControl w:val="0"/>
        <w:numPr>
          <w:ilvl w:val="0"/>
          <w:numId w:val="11"/>
        </w:numPr>
        <w:autoSpaceDE w:val="0"/>
        <w:autoSpaceDN w:val="0"/>
        <w:adjustRightInd w:val="0"/>
        <w:spacing w:after="0" w:line="240" w:lineRule="auto"/>
        <w:ind w:left="426" w:right="57" w:hanging="284"/>
        <w:jc w:val="both"/>
      </w:pPr>
      <w:r w:rsidRPr="001C509D">
        <w:rPr>
          <w:rFonts w:cs="Arial"/>
        </w:rPr>
        <w:t>la folgorazione, i colpi d</w:t>
      </w:r>
      <w:r w:rsidR="007D0793" w:rsidRPr="001C509D">
        <w:rPr>
          <w:rFonts w:cs="Arial"/>
        </w:rPr>
        <w:t>i sole o di calore o di freddo;</w:t>
      </w:r>
    </w:p>
    <w:p w:rsidR="007D0793" w:rsidRPr="001C509D" w:rsidRDefault="009D0D2F" w:rsidP="001A2C86">
      <w:pPr>
        <w:widowControl w:val="0"/>
        <w:numPr>
          <w:ilvl w:val="0"/>
          <w:numId w:val="11"/>
        </w:numPr>
        <w:autoSpaceDE w:val="0"/>
        <w:autoSpaceDN w:val="0"/>
        <w:adjustRightInd w:val="0"/>
        <w:spacing w:after="0" w:line="240" w:lineRule="auto"/>
        <w:ind w:left="426" w:right="57" w:hanging="284"/>
        <w:jc w:val="both"/>
      </w:pPr>
      <w:r w:rsidRPr="001C509D">
        <w:rPr>
          <w:rFonts w:cs="Arial"/>
        </w:rPr>
        <w:t>le lesioni derivanti da aggressioni od atti violenti che abbiano movente politico, sociale o sindacale, sempreché l'Assicurato non vi abbia preso parte attiva o volontaria;</w:t>
      </w:r>
    </w:p>
    <w:p w:rsidR="007D0793" w:rsidRPr="001C509D" w:rsidRDefault="009D0D2F" w:rsidP="001A2C86">
      <w:pPr>
        <w:widowControl w:val="0"/>
        <w:numPr>
          <w:ilvl w:val="0"/>
          <w:numId w:val="11"/>
        </w:numPr>
        <w:autoSpaceDE w:val="0"/>
        <w:autoSpaceDN w:val="0"/>
        <w:adjustRightInd w:val="0"/>
        <w:spacing w:after="0" w:line="240" w:lineRule="auto"/>
        <w:ind w:left="426" w:right="57" w:hanging="284"/>
        <w:jc w:val="both"/>
      </w:pPr>
      <w:r w:rsidRPr="001C509D">
        <w:rPr>
          <w:rFonts w:cs="Arial"/>
        </w:rPr>
        <w:t>gli infortuni subiti in stato di malore o di incoscienza o colpi di sonno;</w:t>
      </w:r>
    </w:p>
    <w:p w:rsidR="009D0D2F" w:rsidRPr="001C509D" w:rsidRDefault="009D0D2F" w:rsidP="001A2C86">
      <w:pPr>
        <w:widowControl w:val="0"/>
        <w:numPr>
          <w:ilvl w:val="0"/>
          <w:numId w:val="11"/>
        </w:numPr>
        <w:autoSpaceDE w:val="0"/>
        <w:autoSpaceDN w:val="0"/>
        <w:adjustRightInd w:val="0"/>
        <w:spacing w:after="0" w:line="240" w:lineRule="auto"/>
        <w:ind w:left="426" w:right="57" w:hanging="284"/>
        <w:jc w:val="both"/>
      </w:pPr>
      <w:r w:rsidRPr="001C509D">
        <w:rPr>
          <w:rFonts w:cs="Arial"/>
        </w:rPr>
        <w:t>gli infortuni che derivano da propria imperizia, imp</w:t>
      </w:r>
      <w:r w:rsidR="007D0793" w:rsidRPr="001C509D">
        <w:rPr>
          <w:rFonts w:cs="Arial"/>
        </w:rPr>
        <w:t>rudenza negligenza anche gravi;</w:t>
      </w:r>
    </w:p>
    <w:p w:rsidR="00655685" w:rsidRPr="001C509D" w:rsidRDefault="00463F1D" w:rsidP="00463F1D">
      <w:pPr>
        <w:widowControl w:val="0"/>
        <w:numPr>
          <w:ilvl w:val="0"/>
          <w:numId w:val="11"/>
        </w:numPr>
        <w:autoSpaceDE w:val="0"/>
        <w:autoSpaceDN w:val="0"/>
        <w:adjustRightInd w:val="0"/>
        <w:spacing w:after="0" w:line="240" w:lineRule="auto"/>
        <w:ind w:left="426" w:right="57" w:hanging="284"/>
        <w:jc w:val="both"/>
      </w:pPr>
      <w:r w:rsidRPr="001C509D">
        <w:rPr>
          <w:rFonts w:cs="Arial"/>
        </w:rPr>
        <w:t>gli infortuni derivanti da tumulti popolari o atti di terrorismo, a condizione che l’assicurato non vi abbia preso parte attiva;</w:t>
      </w:r>
    </w:p>
    <w:p w:rsidR="009D0D2F" w:rsidRPr="001C509D" w:rsidRDefault="009D0D2F" w:rsidP="001A2C86">
      <w:pPr>
        <w:widowControl w:val="0"/>
        <w:numPr>
          <w:ilvl w:val="0"/>
          <w:numId w:val="11"/>
        </w:numPr>
        <w:autoSpaceDE w:val="0"/>
        <w:autoSpaceDN w:val="0"/>
        <w:adjustRightInd w:val="0"/>
        <w:spacing w:after="0" w:line="240" w:lineRule="auto"/>
        <w:ind w:left="426" w:right="57" w:hanging="284"/>
        <w:jc w:val="both"/>
      </w:pPr>
      <w:r w:rsidRPr="001C509D">
        <w:rPr>
          <w:rFonts w:cs="Arial"/>
        </w:rPr>
        <w:t>le lesioni determinate da sforzi, con esclusione degli infarti e delle rotture sottocutanee dei tendini, le ernie addominali traumatiche con l'avvertenza, per queste ultime, che se l'ernia, anche se bilaterale non risulta operabile secondo parere medico, verrà riconosciuta un'indennità a titolo di invalidità permanente non superiore al 10% del capitale assicurato per il caso d</w:t>
      </w:r>
      <w:r w:rsidR="007D0793" w:rsidRPr="001C509D">
        <w:rPr>
          <w:rFonts w:cs="Arial"/>
        </w:rPr>
        <w:t>i Invalidità Permanente totale.</w:t>
      </w:r>
    </w:p>
    <w:p w:rsidR="004119AA" w:rsidRPr="001C509D" w:rsidRDefault="009D0D2F" w:rsidP="001A2C86">
      <w:pPr>
        <w:widowControl w:val="0"/>
        <w:numPr>
          <w:ilvl w:val="0"/>
          <w:numId w:val="11"/>
        </w:numPr>
        <w:autoSpaceDE w:val="0"/>
        <w:autoSpaceDN w:val="0"/>
        <w:adjustRightInd w:val="0"/>
        <w:spacing w:after="0" w:line="240" w:lineRule="auto"/>
        <w:ind w:left="426" w:right="57" w:hanging="284"/>
        <w:jc w:val="both"/>
      </w:pPr>
      <w:r w:rsidRPr="001C509D">
        <w:rPr>
          <w:rFonts w:cs="Arial"/>
        </w:rPr>
        <w:t>Sono inoltre compresi gli infortuni subiti durante il tragitto dalla propria abitazione alla scuola e viceversa, compresi gli eventuali rientri pomeridiani effettuati con qualsiasi mezzo di locomozione durante il tempo necessario a compiere il percorso prima e dopo l'orario di inizio e termine di tutte le attività, salvo il caso che esista un terzo responsabile che provveda alla liquidazione del danno.</w:t>
      </w:r>
    </w:p>
    <w:p w:rsidR="009D0D2F" w:rsidRPr="001C509D" w:rsidRDefault="009D0D2F" w:rsidP="004119AA">
      <w:pPr>
        <w:widowControl w:val="0"/>
        <w:autoSpaceDE w:val="0"/>
        <w:autoSpaceDN w:val="0"/>
        <w:adjustRightInd w:val="0"/>
        <w:spacing w:after="0" w:line="240" w:lineRule="auto"/>
        <w:ind w:left="426" w:right="57"/>
        <w:jc w:val="both"/>
      </w:pPr>
    </w:p>
    <w:p w:rsidR="009D0D2F" w:rsidRPr="001C509D" w:rsidRDefault="00A2266A" w:rsidP="009D0D2F">
      <w:pPr>
        <w:widowControl w:val="0"/>
        <w:autoSpaceDE w:val="0"/>
        <w:autoSpaceDN w:val="0"/>
        <w:adjustRightInd w:val="0"/>
        <w:spacing w:after="0" w:line="240" w:lineRule="auto"/>
        <w:ind w:left="57" w:right="57"/>
        <w:jc w:val="both"/>
      </w:pPr>
      <w:r w:rsidRPr="001C509D">
        <w:rPr>
          <w:rFonts w:cs="Arial"/>
          <w:b/>
          <w:bCs/>
        </w:rPr>
        <w:t>Art.25</w:t>
      </w:r>
      <w:r w:rsidR="009D0D2F" w:rsidRPr="001C509D">
        <w:rPr>
          <w:rFonts w:cs="Arial"/>
          <w:b/>
          <w:bCs/>
        </w:rPr>
        <w:t xml:space="preserve"> RISCHI ESCLUSI </w:t>
      </w:r>
    </w:p>
    <w:p w:rsidR="009D0D2F" w:rsidRPr="001C509D" w:rsidRDefault="009D0D2F" w:rsidP="009D0D2F">
      <w:pPr>
        <w:widowControl w:val="0"/>
        <w:autoSpaceDE w:val="0"/>
        <w:autoSpaceDN w:val="0"/>
        <w:adjustRightInd w:val="0"/>
        <w:spacing w:after="0" w:line="240" w:lineRule="auto"/>
        <w:ind w:left="57" w:right="57"/>
        <w:jc w:val="both"/>
      </w:pPr>
      <w:r w:rsidRPr="001C509D">
        <w:rPr>
          <w:rFonts w:cs="Arial"/>
        </w:rPr>
        <w:t xml:space="preserve">Se non diversamente indicato nella Scheda di offerta tecnica sono esclusi dall'assicurazione gli infortuni causati: </w:t>
      </w:r>
    </w:p>
    <w:p w:rsidR="007D0793" w:rsidRPr="001C509D" w:rsidRDefault="009D0D2F" w:rsidP="001A2C86">
      <w:pPr>
        <w:widowControl w:val="0"/>
        <w:numPr>
          <w:ilvl w:val="0"/>
          <w:numId w:val="12"/>
        </w:numPr>
        <w:autoSpaceDE w:val="0"/>
        <w:autoSpaceDN w:val="0"/>
        <w:adjustRightInd w:val="0"/>
        <w:spacing w:after="0" w:line="240" w:lineRule="auto"/>
        <w:ind w:left="426" w:right="57" w:hanging="284"/>
        <w:jc w:val="both"/>
      </w:pPr>
      <w:r w:rsidRPr="001C509D">
        <w:rPr>
          <w:rFonts w:cs="Arial"/>
        </w:rPr>
        <w:t>da abuso di psicofarmaci, dall'uso di stupefacenti o allucinogeni;</w:t>
      </w:r>
    </w:p>
    <w:p w:rsidR="00337A5A" w:rsidRPr="001C509D" w:rsidRDefault="007D0793" w:rsidP="001A2C86">
      <w:pPr>
        <w:widowControl w:val="0"/>
        <w:numPr>
          <w:ilvl w:val="0"/>
          <w:numId w:val="12"/>
        </w:numPr>
        <w:autoSpaceDE w:val="0"/>
        <w:autoSpaceDN w:val="0"/>
        <w:adjustRightInd w:val="0"/>
        <w:spacing w:after="0" w:line="240" w:lineRule="auto"/>
        <w:ind w:left="426" w:right="57" w:hanging="284"/>
        <w:jc w:val="both"/>
      </w:pPr>
      <w:r w:rsidRPr="001C509D">
        <w:rPr>
          <w:rFonts w:cs="Arial"/>
        </w:rPr>
        <w:t>d</w:t>
      </w:r>
      <w:r w:rsidR="009D0D2F" w:rsidRPr="001C509D">
        <w:rPr>
          <w:rFonts w:cs="Arial"/>
        </w:rPr>
        <w:t>a operazioni chirurgiche, accertamenti o cure mediche non resi necessari da infortunio;</w:t>
      </w:r>
    </w:p>
    <w:p w:rsidR="00337A5A" w:rsidRPr="001C509D" w:rsidRDefault="009D0D2F" w:rsidP="001A2C86">
      <w:pPr>
        <w:widowControl w:val="0"/>
        <w:numPr>
          <w:ilvl w:val="0"/>
          <w:numId w:val="12"/>
        </w:numPr>
        <w:autoSpaceDE w:val="0"/>
        <w:autoSpaceDN w:val="0"/>
        <w:adjustRightInd w:val="0"/>
        <w:spacing w:after="0" w:line="240" w:lineRule="auto"/>
        <w:ind w:left="426" w:right="57" w:hanging="284"/>
        <w:jc w:val="both"/>
      </w:pPr>
      <w:r w:rsidRPr="001C509D">
        <w:rPr>
          <w:rFonts w:cs="Arial"/>
        </w:rPr>
        <w:t>da delitti dolosi compiuti o tentati dall'Assicurato;</w:t>
      </w:r>
    </w:p>
    <w:p w:rsidR="009D0D2F" w:rsidRPr="001C509D" w:rsidRDefault="00337A5A" w:rsidP="001A2C86">
      <w:pPr>
        <w:widowControl w:val="0"/>
        <w:numPr>
          <w:ilvl w:val="0"/>
          <w:numId w:val="12"/>
        </w:numPr>
        <w:autoSpaceDE w:val="0"/>
        <w:autoSpaceDN w:val="0"/>
        <w:adjustRightInd w:val="0"/>
        <w:spacing w:after="0" w:line="240" w:lineRule="auto"/>
        <w:ind w:left="426" w:right="57" w:hanging="284"/>
        <w:jc w:val="both"/>
      </w:pPr>
      <w:r w:rsidRPr="001C509D">
        <w:rPr>
          <w:rFonts w:cs="Arial"/>
        </w:rPr>
        <w:t>da guerra, insurrezione;</w:t>
      </w:r>
    </w:p>
    <w:p w:rsidR="004119AA" w:rsidRPr="001C509D" w:rsidRDefault="009D0D2F" w:rsidP="001A2C86">
      <w:pPr>
        <w:widowControl w:val="0"/>
        <w:numPr>
          <w:ilvl w:val="0"/>
          <w:numId w:val="12"/>
        </w:numPr>
        <w:autoSpaceDE w:val="0"/>
        <w:autoSpaceDN w:val="0"/>
        <w:adjustRightInd w:val="0"/>
        <w:spacing w:after="0" w:line="240" w:lineRule="auto"/>
        <w:ind w:left="426" w:right="57" w:hanging="284"/>
        <w:jc w:val="both"/>
      </w:pPr>
      <w:r w:rsidRPr="001C509D">
        <w:rPr>
          <w:rFonts w:cs="Arial"/>
        </w:rPr>
        <w:t>da trasformazioni o assestamenti energetici dell'atomo, naturali o provocati, e da accelerazioni di particelle atomiche (fissione e fusione nucleare, isotopi radioattivi, macchine acceleratrici, raggi X, ecc.).</w:t>
      </w:r>
    </w:p>
    <w:p w:rsidR="009D0D2F" w:rsidRPr="001C509D" w:rsidRDefault="009D0D2F" w:rsidP="004119AA">
      <w:pPr>
        <w:widowControl w:val="0"/>
        <w:autoSpaceDE w:val="0"/>
        <w:autoSpaceDN w:val="0"/>
        <w:adjustRightInd w:val="0"/>
        <w:spacing w:after="0" w:line="240" w:lineRule="auto"/>
        <w:ind w:right="57"/>
        <w:jc w:val="both"/>
        <w:rPr>
          <w:rFonts w:cs="Arial"/>
        </w:rPr>
      </w:pPr>
    </w:p>
    <w:p w:rsidR="009D0D2F" w:rsidRPr="001C509D" w:rsidRDefault="00A2266A" w:rsidP="00281FD9">
      <w:pPr>
        <w:widowControl w:val="0"/>
        <w:autoSpaceDE w:val="0"/>
        <w:autoSpaceDN w:val="0"/>
        <w:adjustRightInd w:val="0"/>
        <w:spacing w:after="0" w:line="240" w:lineRule="auto"/>
        <w:ind w:right="57"/>
        <w:jc w:val="both"/>
      </w:pPr>
      <w:r w:rsidRPr="001C509D">
        <w:rPr>
          <w:rFonts w:cs="Arial"/>
          <w:b/>
          <w:bCs/>
        </w:rPr>
        <w:t>Art.26</w:t>
      </w:r>
      <w:r w:rsidR="009D0D2F" w:rsidRPr="001C509D">
        <w:rPr>
          <w:rFonts w:cs="Arial"/>
          <w:b/>
          <w:bCs/>
        </w:rPr>
        <w:t xml:space="preserve"> MORTE DA INFORTUNIO E MORTE PRESUNTA </w:t>
      </w:r>
    </w:p>
    <w:p w:rsidR="002558E3" w:rsidRPr="001C509D" w:rsidRDefault="009D0D2F" w:rsidP="002558E3">
      <w:pPr>
        <w:widowControl w:val="0"/>
        <w:autoSpaceDE w:val="0"/>
        <w:autoSpaceDN w:val="0"/>
        <w:adjustRightInd w:val="0"/>
        <w:spacing w:after="0" w:line="240" w:lineRule="auto"/>
        <w:ind w:left="57" w:right="57"/>
        <w:jc w:val="both"/>
        <w:rPr>
          <w:rFonts w:cs="Arial"/>
        </w:rPr>
      </w:pPr>
      <w:r w:rsidRPr="001C509D">
        <w:rPr>
          <w:rFonts w:cs="Arial"/>
        </w:rPr>
        <w:t xml:space="preserve">Se l'infortunio ha per conseguenza la morte dell'Assicurato e questa si verifica entro due anni dal giorno nel quale l'infortunio è avvenuto, </w:t>
      </w:r>
      <w:smartTag w:uri="urn:schemas-microsoft-com:office:smarttags" w:element="PersonName">
        <w:smartTagPr>
          <w:attr w:name="ProductID" w:val="la Societ￠"/>
        </w:smartTagPr>
        <w:r w:rsidRPr="001C509D">
          <w:rPr>
            <w:rFonts w:cs="Arial"/>
          </w:rPr>
          <w:t>la Società</w:t>
        </w:r>
      </w:smartTag>
      <w:r w:rsidRPr="001C509D">
        <w:rPr>
          <w:rFonts w:cs="Arial"/>
        </w:rPr>
        <w:t xml:space="preserve"> liquida ai beneficiari la somma assicurata per il caso di morte, come indicato nella Scheda di offerta tecnica. Per beneficiari si intendono, salvo diversa designazione da parte dell'Assicurato, gli eredi legittimi e/o testamentari. In caso di premorienza o commorienza dei beneficiari designati, detta somma sarà liquidata agli eredi legittimi e/o testamentari. Vengono parificati al caso di morte il caso in cui l'Assicurato venga dichiarato disperso dalle competenti Autorità ed il caso di sentenza di morte presunta, ai sensi dell'Art. 60 comma 3 del Codice Civile. Resta inteso che se, dopo che </w:t>
      </w:r>
      <w:smartTag w:uri="urn:schemas-microsoft-com:office:smarttags" w:element="PersonName">
        <w:smartTagPr>
          <w:attr w:name="ProductID" w:val="la Societ￠"/>
        </w:smartTagPr>
        <w:r w:rsidRPr="001C509D">
          <w:rPr>
            <w:rFonts w:cs="Arial"/>
          </w:rPr>
          <w:t>la Società</w:t>
        </w:r>
      </w:smartTag>
      <w:r w:rsidRPr="001C509D">
        <w:rPr>
          <w:rFonts w:cs="Arial"/>
        </w:rPr>
        <w:t xml:space="preserve"> ha pagato l'indennità, risulterà che l'Assicurato è vivo, </w:t>
      </w:r>
      <w:smartTag w:uri="urn:schemas-microsoft-com:office:smarttags" w:element="PersonName">
        <w:smartTagPr>
          <w:attr w:name="ProductID" w:val="la Societ￠"/>
        </w:smartTagPr>
        <w:r w:rsidRPr="001C509D">
          <w:rPr>
            <w:rFonts w:cs="Arial"/>
          </w:rPr>
          <w:t>la Società</w:t>
        </w:r>
      </w:smartTag>
      <w:r w:rsidRPr="001C509D">
        <w:rPr>
          <w:rFonts w:cs="Arial"/>
        </w:rPr>
        <w:t xml:space="preserve"> avrà diritto alla restituzione della somma pagata </w:t>
      </w:r>
    </w:p>
    <w:p w:rsidR="009D0D2F" w:rsidRPr="001C509D" w:rsidRDefault="009D0D2F" w:rsidP="009D0D2F">
      <w:pPr>
        <w:widowControl w:val="0"/>
        <w:autoSpaceDE w:val="0"/>
        <w:autoSpaceDN w:val="0"/>
        <w:adjustRightInd w:val="0"/>
        <w:spacing w:after="0" w:line="240" w:lineRule="auto"/>
        <w:ind w:left="57" w:right="57"/>
        <w:jc w:val="both"/>
      </w:pPr>
      <w:r w:rsidRPr="001C509D">
        <w:rPr>
          <w:rFonts w:cs="Arial"/>
        </w:rPr>
        <w:t xml:space="preserve">maggiorata degli interessi legali. A restituzione avvenuta l'Assicurato potrà far valere i propri diritti per l'Invalidità Permanente eventualmente subita. L'indennizzo per il caso di morte non è cumulabile con quello per l'invalidità permanente. </w:t>
      </w:r>
    </w:p>
    <w:p w:rsidR="004119AA" w:rsidRPr="001C509D" w:rsidRDefault="009D0D2F" w:rsidP="009D0D2F">
      <w:pPr>
        <w:widowControl w:val="0"/>
        <w:autoSpaceDE w:val="0"/>
        <w:autoSpaceDN w:val="0"/>
        <w:adjustRightInd w:val="0"/>
        <w:spacing w:after="0" w:line="240" w:lineRule="auto"/>
        <w:ind w:left="57" w:right="57"/>
        <w:jc w:val="both"/>
        <w:rPr>
          <w:rFonts w:cs="Arial"/>
        </w:rPr>
      </w:pPr>
      <w:r w:rsidRPr="001C509D">
        <w:rPr>
          <w:rFonts w:cs="Arial"/>
        </w:rPr>
        <w:t xml:space="preserve">Tuttavia se dopo il pagamento di un indennizzo per invalidità permanente, ma entro due anni dal giorno </w:t>
      </w:r>
      <w:r w:rsidRPr="001C509D">
        <w:rPr>
          <w:rFonts w:cs="Arial"/>
        </w:rPr>
        <w:lastRenderedPageBreak/>
        <w:t>dell'infortunio ed in conseguenza di questo, l'Assicurato muore, gli eredi dell'Assicurato non sono tenuti ad alcun rimborso, mentre i beneficiari hanno diritto soltanto alla differenza tra l'indennizzo per morte (se superiore) e quello già pagato per invalidità permanente.</w:t>
      </w:r>
    </w:p>
    <w:p w:rsidR="00AB2F86" w:rsidRPr="001C509D" w:rsidRDefault="00AB2F86" w:rsidP="00D52289">
      <w:pPr>
        <w:widowControl w:val="0"/>
        <w:autoSpaceDE w:val="0"/>
        <w:autoSpaceDN w:val="0"/>
        <w:adjustRightInd w:val="0"/>
        <w:spacing w:after="0" w:line="240" w:lineRule="auto"/>
        <w:ind w:left="57" w:right="57"/>
        <w:jc w:val="both"/>
      </w:pPr>
    </w:p>
    <w:p w:rsidR="009D0D2F" w:rsidRPr="001C509D" w:rsidRDefault="00A2266A" w:rsidP="009D0D2F">
      <w:pPr>
        <w:widowControl w:val="0"/>
        <w:autoSpaceDE w:val="0"/>
        <w:autoSpaceDN w:val="0"/>
        <w:adjustRightInd w:val="0"/>
        <w:spacing w:after="0" w:line="240" w:lineRule="auto"/>
        <w:ind w:left="57" w:right="57"/>
        <w:jc w:val="both"/>
      </w:pPr>
      <w:r w:rsidRPr="001C509D">
        <w:rPr>
          <w:rFonts w:cs="Arial"/>
          <w:b/>
          <w:bCs/>
        </w:rPr>
        <w:t>Art.27</w:t>
      </w:r>
      <w:r w:rsidR="009D0D2F" w:rsidRPr="001C509D">
        <w:rPr>
          <w:rFonts w:cs="Arial"/>
          <w:b/>
          <w:bCs/>
        </w:rPr>
        <w:t xml:space="preserve"> INVALIDITÀ PERMANENTE </w:t>
      </w:r>
    </w:p>
    <w:p w:rsidR="009D0D2F" w:rsidRPr="001C509D" w:rsidRDefault="009D0D2F" w:rsidP="009D0D2F">
      <w:pPr>
        <w:widowControl w:val="0"/>
        <w:autoSpaceDE w:val="0"/>
        <w:autoSpaceDN w:val="0"/>
        <w:adjustRightInd w:val="0"/>
        <w:spacing w:after="0" w:line="240" w:lineRule="auto"/>
        <w:ind w:left="57" w:right="57"/>
        <w:jc w:val="both"/>
      </w:pPr>
      <w:r w:rsidRPr="001C509D">
        <w:rPr>
          <w:rFonts w:cs="Arial"/>
        </w:rPr>
        <w:t xml:space="preserve">L'indennizzo della Invalidità Permanente è dovuto soltanto se l'invalidità stessa si verifica - anche successivamente alla scadenza della polizza - entro due anni dal giorno dell'infortunio. </w:t>
      </w:r>
    </w:p>
    <w:p w:rsidR="009D0D2F" w:rsidRPr="001C509D" w:rsidRDefault="009D0D2F" w:rsidP="009D0D2F">
      <w:pPr>
        <w:widowControl w:val="0"/>
        <w:autoSpaceDE w:val="0"/>
        <w:autoSpaceDN w:val="0"/>
        <w:adjustRightInd w:val="0"/>
        <w:spacing w:after="0" w:line="240" w:lineRule="auto"/>
        <w:ind w:left="57" w:right="57"/>
        <w:jc w:val="both"/>
      </w:pPr>
      <w:r w:rsidRPr="001C509D">
        <w:rPr>
          <w:rFonts w:cs="Arial"/>
        </w:rPr>
        <w:t>L'indennizzo per Invalidità Permanente parziale è calcolato sulla somma assicurata per Invalidità Permanente totale, in proporzione al grado di Invalidità accertato secondo i criteri e le percentuali previste dalla "Tabella delle valutazioni del grado di Invalidità Permanente per l'industria" allegata al Testo Unico sull'Assicurazione obbligatoria degli Infortuni sul lavoro del 30 giugno 1965 n. 1124 e successive modifiche intervenute, con rinuncia, da parte della Società, all</w:t>
      </w:r>
      <w:r w:rsidR="009A7498" w:rsidRPr="001C509D">
        <w:rPr>
          <w:rFonts w:cs="Arial"/>
        </w:rPr>
        <w:t>’</w:t>
      </w:r>
      <w:r w:rsidRPr="001C509D">
        <w:rPr>
          <w:rFonts w:cs="Arial"/>
        </w:rPr>
        <w:t xml:space="preserve">applicazione della franchigia prevista dalla Legge stessa per il caso di infortunio. </w:t>
      </w:r>
    </w:p>
    <w:p w:rsidR="009D0D2F" w:rsidRPr="001C509D" w:rsidRDefault="009D0D2F" w:rsidP="009D0D2F">
      <w:pPr>
        <w:widowControl w:val="0"/>
        <w:autoSpaceDE w:val="0"/>
        <w:autoSpaceDN w:val="0"/>
        <w:adjustRightInd w:val="0"/>
        <w:spacing w:after="0" w:line="240" w:lineRule="auto"/>
        <w:ind w:left="57" w:right="57"/>
        <w:jc w:val="both"/>
      </w:pPr>
      <w:r w:rsidRPr="001C509D">
        <w:rPr>
          <w:rFonts w:cs="Arial"/>
        </w:rPr>
        <w:t xml:space="preserve">La perdita totale o irrimediabile dell'uso funzionale di un organo o di un arto viene considerata come perdita anatomica dello stesso; se si tratta di minorazione, le percentuali sopra indicate vengono ridotte in proporzione della funzionalità perduta. Nei casi di perdita anatomica o funzionale di più organi o arti, l'indennizzo viene stabilito mediante l'addizione delle percentuali corrispondenti ad ogni singola lesione con il massimo del 100%. </w:t>
      </w:r>
    </w:p>
    <w:p w:rsidR="009D0D2F" w:rsidRPr="001C509D" w:rsidRDefault="009D0D2F" w:rsidP="009D0D2F">
      <w:pPr>
        <w:widowControl w:val="0"/>
        <w:autoSpaceDE w:val="0"/>
        <w:autoSpaceDN w:val="0"/>
        <w:adjustRightInd w:val="0"/>
        <w:spacing w:after="0" w:line="240" w:lineRule="auto"/>
        <w:ind w:left="57" w:right="57"/>
        <w:jc w:val="both"/>
      </w:pPr>
      <w:r w:rsidRPr="001C509D">
        <w:rPr>
          <w:rFonts w:cs="Arial"/>
        </w:rPr>
        <w:t xml:space="preserve">Resta tuttavia convenuto che: </w:t>
      </w:r>
    </w:p>
    <w:p w:rsidR="00C36E72" w:rsidRPr="001C509D" w:rsidRDefault="009D0D2F" w:rsidP="001A2C86">
      <w:pPr>
        <w:widowControl w:val="0"/>
        <w:numPr>
          <w:ilvl w:val="0"/>
          <w:numId w:val="13"/>
        </w:numPr>
        <w:autoSpaceDE w:val="0"/>
        <w:autoSpaceDN w:val="0"/>
        <w:adjustRightInd w:val="0"/>
        <w:spacing w:after="0" w:line="240" w:lineRule="auto"/>
        <w:ind w:left="426" w:right="57" w:hanging="284"/>
        <w:jc w:val="both"/>
      </w:pPr>
      <w:r w:rsidRPr="001C509D">
        <w:rPr>
          <w:rFonts w:cs="Arial"/>
        </w:rPr>
        <w:t>In caso di infortunio liquidabile a termini di polizza che colpisca un alunno orfano di un genitore e che comportiuna invalidità permanente di grado uguale o superiore al 25%, la somma liquidabile verrà raddoppiata;</w:t>
      </w:r>
    </w:p>
    <w:p w:rsidR="00785819" w:rsidRPr="001C509D" w:rsidRDefault="00785819" w:rsidP="00785819">
      <w:pPr>
        <w:widowControl w:val="0"/>
        <w:autoSpaceDE w:val="0"/>
        <w:autoSpaceDN w:val="0"/>
        <w:adjustRightInd w:val="0"/>
        <w:spacing w:after="0" w:line="240" w:lineRule="auto"/>
        <w:ind w:left="426" w:right="57"/>
        <w:jc w:val="both"/>
      </w:pPr>
    </w:p>
    <w:p w:rsidR="00A9089C" w:rsidRPr="001C509D" w:rsidRDefault="009D0D2F" w:rsidP="00785819">
      <w:pPr>
        <w:widowControl w:val="0"/>
        <w:numPr>
          <w:ilvl w:val="0"/>
          <w:numId w:val="13"/>
        </w:numPr>
        <w:autoSpaceDE w:val="0"/>
        <w:autoSpaceDN w:val="0"/>
        <w:adjustRightInd w:val="0"/>
        <w:spacing w:after="60" w:line="240" w:lineRule="auto"/>
        <w:ind w:left="426" w:right="57" w:hanging="284"/>
        <w:jc w:val="both"/>
        <w:rPr>
          <w:rFonts w:cs="Arial"/>
        </w:rPr>
      </w:pPr>
      <w:r w:rsidRPr="001C509D">
        <w:rPr>
          <w:rFonts w:cs="Arial"/>
        </w:rPr>
        <w:t xml:space="preserve">Il diritto all'indennità per invalidità permanente è di carattere personale e quindi </w:t>
      </w:r>
      <w:r w:rsidR="00C36E72" w:rsidRPr="001C509D">
        <w:rPr>
          <w:rFonts w:cs="Arial"/>
        </w:rPr>
        <w:t xml:space="preserve">non è trasmissibile agli eredi. </w:t>
      </w:r>
      <w:r w:rsidRPr="001C509D">
        <w:rPr>
          <w:rFonts w:cs="Arial"/>
        </w:rPr>
        <w:t xml:space="preserve">Tuttavia, se l'assicurato muore per causa indipendente dall'infortunio </w:t>
      </w:r>
      <w:r w:rsidR="00A9089C" w:rsidRPr="001C509D">
        <w:rPr>
          <w:rFonts w:cs="Arial"/>
        </w:rPr>
        <w:t>prima che l'indennizzo sia stato pagato, la Società, previa produzione del certificato di morte dell'Assicurato, liquida agli eredi o aventi causa</w:t>
      </w:r>
      <w:r w:rsidR="00785819" w:rsidRPr="001C509D">
        <w:rPr>
          <w:rFonts w:cs="Arial"/>
        </w:rPr>
        <w:t>, secondo le norme della successione testamentaria o legittima:</w:t>
      </w:r>
    </w:p>
    <w:p w:rsidR="00A9089C" w:rsidRPr="001C509D" w:rsidRDefault="00A9089C" w:rsidP="00A14D73">
      <w:pPr>
        <w:widowControl w:val="0"/>
        <w:numPr>
          <w:ilvl w:val="0"/>
          <w:numId w:val="71"/>
        </w:numPr>
        <w:autoSpaceDE w:val="0"/>
        <w:autoSpaceDN w:val="0"/>
        <w:adjustRightInd w:val="0"/>
        <w:spacing w:after="60" w:line="240" w:lineRule="auto"/>
        <w:ind w:left="567" w:right="57" w:hanging="142"/>
        <w:jc w:val="both"/>
        <w:rPr>
          <w:rFonts w:cs="Arial"/>
        </w:rPr>
      </w:pPr>
      <w:r w:rsidRPr="001C509D">
        <w:rPr>
          <w:rFonts w:cs="Arial"/>
        </w:rPr>
        <w:t>l'importo già concordato;</w:t>
      </w:r>
    </w:p>
    <w:p w:rsidR="00A9089C" w:rsidRPr="001C509D" w:rsidRDefault="00A9089C" w:rsidP="00A9089C">
      <w:pPr>
        <w:widowControl w:val="0"/>
        <w:autoSpaceDE w:val="0"/>
        <w:autoSpaceDN w:val="0"/>
        <w:adjustRightInd w:val="0"/>
        <w:spacing w:after="0" w:line="240" w:lineRule="auto"/>
        <w:ind w:left="426" w:right="57"/>
        <w:jc w:val="both"/>
        <w:rPr>
          <w:rFonts w:cs="Arial"/>
          <w:i/>
        </w:rPr>
      </w:pPr>
      <w:r w:rsidRPr="001C509D">
        <w:rPr>
          <w:rFonts w:cs="Arial"/>
          <w:i/>
        </w:rPr>
        <w:t xml:space="preserve"> oppure, in mancanza,</w:t>
      </w:r>
    </w:p>
    <w:p w:rsidR="00A9089C" w:rsidRPr="001C509D" w:rsidRDefault="00A9089C" w:rsidP="00A14D73">
      <w:pPr>
        <w:widowControl w:val="0"/>
        <w:numPr>
          <w:ilvl w:val="0"/>
          <w:numId w:val="71"/>
        </w:numPr>
        <w:autoSpaceDE w:val="0"/>
        <w:autoSpaceDN w:val="0"/>
        <w:adjustRightInd w:val="0"/>
        <w:spacing w:after="60" w:line="240" w:lineRule="auto"/>
        <w:ind w:left="567" w:right="57" w:hanging="142"/>
        <w:jc w:val="both"/>
        <w:rPr>
          <w:rFonts w:cs="Arial"/>
        </w:rPr>
      </w:pPr>
      <w:r w:rsidRPr="001C509D">
        <w:rPr>
          <w:rFonts w:cs="Arial"/>
        </w:rPr>
        <w:t>l'importo offerto;</w:t>
      </w:r>
    </w:p>
    <w:p w:rsidR="00A9089C" w:rsidRPr="001C509D" w:rsidRDefault="00A9089C" w:rsidP="00A9089C">
      <w:pPr>
        <w:widowControl w:val="0"/>
        <w:autoSpaceDE w:val="0"/>
        <w:autoSpaceDN w:val="0"/>
        <w:adjustRightInd w:val="0"/>
        <w:spacing w:after="0" w:line="240" w:lineRule="auto"/>
        <w:ind w:left="426" w:right="57"/>
        <w:jc w:val="both"/>
        <w:rPr>
          <w:rFonts w:cs="Arial"/>
          <w:i/>
        </w:rPr>
      </w:pPr>
      <w:r w:rsidRPr="001C509D">
        <w:rPr>
          <w:rFonts w:cs="Arial"/>
          <w:i/>
        </w:rPr>
        <w:t>oppure, se non vi è stata ancora l'offerta,</w:t>
      </w:r>
    </w:p>
    <w:p w:rsidR="00A9089C" w:rsidRPr="001C509D" w:rsidRDefault="00A9089C" w:rsidP="00A14D73">
      <w:pPr>
        <w:widowControl w:val="0"/>
        <w:numPr>
          <w:ilvl w:val="0"/>
          <w:numId w:val="71"/>
        </w:numPr>
        <w:autoSpaceDE w:val="0"/>
        <w:autoSpaceDN w:val="0"/>
        <w:adjustRightInd w:val="0"/>
        <w:spacing w:after="0" w:line="240" w:lineRule="auto"/>
        <w:ind w:left="567" w:right="57" w:hanging="141"/>
        <w:jc w:val="both"/>
        <w:rPr>
          <w:rFonts w:cs="Arial"/>
        </w:rPr>
      </w:pPr>
      <w:r w:rsidRPr="001C509D">
        <w:rPr>
          <w:rFonts w:cs="Arial"/>
        </w:rPr>
        <w:t xml:space="preserve">l'importo oggettivamente determinabile dalla Società con le modalità e nei termini stabiliti dal </w:t>
      </w:r>
      <w:r w:rsidR="00785819" w:rsidRPr="001C509D">
        <w:rPr>
          <w:rFonts w:cs="Arial"/>
        </w:rPr>
        <w:t>successivo Art. 46</w:t>
      </w:r>
      <w:r w:rsidRPr="001C509D">
        <w:rPr>
          <w:rFonts w:cs="Arial"/>
        </w:rPr>
        <w:t>, fornendo, in ogni caso, alla Società il certificato di guarigione o equivalente documentazione attestante la stabilizzazione dei postumi permanenti (a titolo esemplificativo e non esaustivo, una relazione medica di parte o certificati di invalidità INAIL), corredata, se non ancora prodotta, da tutta la relativa documentazione medica e la cartella clinica, qualora ci sia stato un ricovero.</w:t>
      </w:r>
    </w:p>
    <w:p w:rsidR="00A9089C" w:rsidRPr="001C509D" w:rsidRDefault="00A9089C" w:rsidP="00A9089C">
      <w:pPr>
        <w:widowControl w:val="0"/>
        <w:autoSpaceDE w:val="0"/>
        <w:autoSpaceDN w:val="0"/>
        <w:adjustRightInd w:val="0"/>
        <w:spacing w:after="0" w:line="240" w:lineRule="auto"/>
        <w:ind w:left="426" w:right="57"/>
        <w:jc w:val="both"/>
      </w:pPr>
    </w:p>
    <w:p w:rsidR="00C36E72" w:rsidRPr="001C509D" w:rsidRDefault="009D0D2F" w:rsidP="001A2C86">
      <w:pPr>
        <w:widowControl w:val="0"/>
        <w:numPr>
          <w:ilvl w:val="0"/>
          <w:numId w:val="13"/>
        </w:numPr>
        <w:autoSpaceDE w:val="0"/>
        <w:autoSpaceDN w:val="0"/>
        <w:adjustRightInd w:val="0"/>
        <w:spacing w:after="0" w:line="240" w:lineRule="auto"/>
        <w:ind w:left="426" w:right="57" w:hanging="284"/>
        <w:jc w:val="both"/>
      </w:pPr>
      <w:r w:rsidRPr="001C509D">
        <w:rPr>
          <w:rFonts w:cs="Arial"/>
        </w:rPr>
        <w:t xml:space="preserve">In caso di constatato mancinismo le percentuali di riduzione dell'attitudine al lavoro stabilite per l'arto superiore destro e la mano destra si intendono applicate all'arto superiore sinistro e alla mano sinistra e viceversa. </w:t>
      </w:r>
    </w:p>
    <w:p w:rsidR="009D0D2F" w:rsidRPr="001C509D" w:rsidRDefault="00F9571B" w:rsidP="00C36E72">
      <w:pPr>
        <w:widowControl w:val="0"/>
        <w:autoSpaceDE w:val="0"/>
        <w:autoSpaceDN w:val="0"/>
        <w:adjustRightInd w:val="0"/>
        <w:spacing w:after="0" w:line="240" w:lineRule="auto"/>
        <w:ind w:right="57"/>
        <w:jc w:val="both"/>
        <w:rPr>
          <w:rFonts w:cs="Arial"/>
        </w:rPr>
      </w:pPr>
      <w:r w:rsidRPr="001C509D">
        <w:rPr>
          <w:rFonts w:cs="Arial"/>
        </w:rPr>
        <w:t>Fermo quanto sopra riportato</w:t>
      </w:r>
      <w:r w:rsidR="009D0D2F" w:rsidRPr="001C509D">
        <w:rPr>
          <w:rFonts w:cs="Arial"/>
        </w:rPr>
        <w:t>,</w:t>
      </w:r>
      <w:r w:rsidR="006035CA" w:rsidRPr="001C509D">
        <w:rPr>
          <w:rFonts w:cs="Arial"/>
        </w:rPr>
        <w:t xml:space="preserve"> l’indennizzo previsto per i singoli punti </w:t>
      </w:r>
      <w:r w:rsidR="009D0D2F" w:rsidRPr="001C509D">
        <w:rPr>
          <w:rFonts w:cs="Arial"/>
        </w:rPr>
        <w:t>di Invalid</w:t>
      </w:r>
      <w:r w:rsidR="00325DFB" w:rsidRPr="001C509D">
        <w:rPr>
          <w:rFonts w:cs="Arial"/>
        </w:rPr>
        <w:t xml:space="preserve">ità Permanente </w:t>
      </w:r>
      <w:r w:rsidR="002913A8" w:rsidRPr="001C509D">
        <w:rPr>
          <w:rFonts w:cs="Arial"/>
        </w:rPr>
        <w:t xml:space="preserve">è quelloindicato </w:t>
      </w:r>
      <w:r w:rsidR="00954C29" w:rsidRPr="001C509D">
        <w:rPr>
          <w:rFonts w:cs="Arial"/>
        </w:rPr>
        <w:t xml:space="preserve">nella Scheda di Offerta Tecnica </w:t>
      </w:r>
      <w:r w:rsidR="006035CA" w:rsidRPr="001C509D">
        <w:rPr>
          <w:rFonts w:cs="Arial"/>
        </w:rPr>
        <w:t>presentata,</w:t>
      </w:r>
      <w:r w:rsidR="00325DFB" w:rsidRPr="001C509D">
        <w:rPr>
          <w:rFonts w:cs="Arial"/>
        </w:rPr>
        <w:t>alla voce “Invalidità Permanente e Modalità di Calcolo”.</w:t>
      </w:r>
    </w:p>
    <w:p w:rsidR="00325DFB" w:rsidRPr="001C509D" w:rsidRDefault="00325DFB" w:rsidP="00AB2F86">
      <w:pPr>
        <w:widowControl w:val="0"/>
        <w:autoSpaceDE w:val="0"/>
        <w:autoSpaceDN w:val="0"/>
        <w:adjustRightInd w:val="0"/>
        <w:spacing w:after="0" w:line="240" w:lineRule="auto"/>
        <w:ind w:right="57"/>
        <w:jc w:val="both"/>
        <w:rPr>
          <w:rFonts w:cs="Arial"/>
        </w:rPr>
      </w:pPr>
      <w:r w:rsidRPr="001C509D">
        <w:rPr>
          <w:rFonts w:cs="Arial"/>
        </w:rPr>
        <w:t xml:space="preserve">Nel caso in cui </w:t>
      </w:r>
      <w:r w:rsidR="002913A8" w:rsidRPr="001C509D">
        <w:rPr>
          <w:rFonts w:cs="Arial"/>
        </w:rPr>
        <w:t>sulla Scheda di Offerta Tecnica presentatanon sia stata inserita alcuna</w:t>
      </w:r>
      <w:r w:rsidR="00F9571B" w:rsidRPr="001C509D">
        <w:rPr>
          <w:rFonts w:cs="Arial"/>
        </w:rPr>
        <w:t xml:space="preserve"> variante tecnica</w:t>
      </w:r>
      <w:r w:rsidRPr="001C509D">
        <w:rPr>
          <w:rFonts w:cs="Arial"/>
        </w:rPr>
        <w:t xml:space="preserve">, </w:t>
      </w:r>
      <w:r w:rsidR="002913A8" w:rsidRPr="001C509D">
        <w:rPr>
          <w:rFonts w:cs="Arial"/>
        </w:rPr>
        <w:t>l’indennizzo previsto per i singoli punti di Invalidità Permanente è quello indicato</w:t>
      </w:r>
      <w:r w:rsidRPr="001C509D">
        <w:rPr>
          <w:rFonts w:cs="Arial"/>
        </w:rPr>
        <w:t xml:space="preserve"> nella colonna “Importi e condizioni base da capitolato”</w:t>
      </w:r>
      <w:r w:rsidR="00AB2F86" w:rsidRPr="001C509D">
        <w:rPr>
          <w:rFonts w:cs="Arial"/>
        </w:rPr>
        <w:t xml:space="preserve"> della Scheda di Offerta Tecnica</w:t>
      </w:r>
    </w:p>
    <w:p w:rsidR="009D0D2F" w:rsidRPr="001C509D" w:rsidRDefault="009D0D2F" w:rsidP="00D20400">
      <w:pPr>
        <w:widowControl w:val="0"/>
        <w:autoSpaceDE w:val="0"/>
        <w:autoSpaceDN w:val="0"/>
        <w:adjustRightInd w:val="0"/>
        <w:spacing w:after="0" w:line="240" w:lineRule="auto"/>
        <w:ind w:left="417" w:right="57"/>
        <w:jc w:val="both"/>
      </w:pPr>
    </w:p>
    <w:p w:rsidR="00D52289" w:rsidRPr="001C509D" w:rsidRDefault="00D52289" w:rsidP="00D20400">
      <w:pPr>
        <w:widowControl w:val="0"/>
        <w:autoSpaceDE w:val="0"/>
        <w:autoSpaceDN w:val="0"/>
        <w:adjustRightInd w:val="0"/>
        <w:spacing w:after="0" w:line="240" w:lineRule="auto"/>
        <w:ind w:left="417" w:right="57"/>
        <w:jc w:val="both"/>
      </w:pPr>
    </w:p>
    <w:p w:rsidR="00EC2D71" w:rsidRPr="001C509D" w:rsidRDefault="00EC2D71" w:rsidP="00D20400">
      <w:pPr>
        <w:widowControl w:val="0"/>
        <w:autoSpaceDE w:val="0"/>
        <w:autoSpaceDN w:val="0"/>
        <w:adjustRightInd w:val="0"/>
        <w:spacing w:after="0" w:line="240" w:lineRule="auto"/>
        <w:ind w:left="417" w:right="57"/>
        <w:jc w:val="both"/>
      </w:pPr>
    </w:p>
    <w:p w:rsidR="009A6301" w:rsidRPr="001C509D" w:rsidRDefault="009A6301" w:rsidP="00D20400">
      <w:pPr>
        <w:widowControl w:val="0"/>
        <w:autoSpaceDE w:val="0"/>
        <w:autoSpaceDN w:val="0"/>
        <w:adjustRightInd w:val="0"/>
        <w:spacing w:after="0" w:line="240" w:lineRule="auto"/>
        <w:ind w:left="417" w:right="57"/>
        <w:jc w:val="both"/>
      </w:pPr>
    </w:p>
    <w:p w:rsidR="009D0D2F" w:rsidRPr="001C509D" w:rsidRDefault="00A2266A" w:rsidP="009D0D2F">
      <w:pPr>
        <w:widowControl w:val="0"/>
        <w:autoSpaceDE w:val="0"/>
        <w:autoSpaceDN w:val="0"/>
        <w:adjustRightInd w:val="0"/>
        <w:spacing w:after="0" w:line="240" w:lineRule="auto"/>
        <w:ind w:left="57" w:right="57"/>
        <w:jc w:val="both"/>
      </w:pPr>
      <w:r w:rsidRPr="001C509D">
        <w:rPr>
          <w:rFonts w:cs="Arial"/>
          <w:b/>
          <w:bCs/>
        </w:rPr>
        <w:lastRenderedPageBreak/>
        <w:t>Art.28</w:t>
      </w:r>
      <w:r w:rsidR="009D0D2F" w:rsidRPr="001C509D">
        <w:rPr>
          <w:rFonts w:cs="Arial"/>
          <w:b/>
          <w:bCs/>
        </w:rPr>
        <w:t xml:space="preserve"> RIMBORSO SPESE MEDICHE A SEGUITO DI INFORTUNIO (escluse odontotecniche ed odontoiatriche) </w:t>
      </w:r>
    </w:p>
    <w:p w:rsidR="009D0D2F" w:rsidRPr="001C509D" w:rsidRDefault="009D0D2F" w:rsidP="00420ED0">
      <w:pPr>
        <w:widowControl w:val="0"/>
        <w:autoSpaceDE w:val="0"/>
        <w:autoSpaceDN w:val="0"/>
        <w:adjustRightInd w:val="0"/>
        <w:spacing w:after="0" w:line="240" w:lineRule="auto"/>
        <w:ind w:left="57" w:right="57"/>
        <w:jc w:val="both"/>
      </w:pPr>
      <w:smartTag w:uri="urn:schemas-microsoft-com:office:smarttags" w:element="PersonName">
        <w:smartTagPr>
          <w:attr w:name="ProductID" w:val="la Societ￠"/>
        </w:smartTagPr>
        <w:r w:rsidRPr="001C509D">
          <w:rPr>
            <w:rFonts w:cs="Arial"/>
          </w:rPr>
          <w:t>La Società</w:t>
        </w:r>
      </w:smartTag>
      <w:r w:rsidRPr="001C509D">
        <w:rPr>
          <w:rFonts w:cs="Arial"/>
        </w:rPr>
        <w:t xml:space="preserve"> rimborsa, nei limiti del capitale assicurato indicato nella Scheda di offerta tecnica, le spese di carattere sanitario conseguenti ad infortunio sostenute dall'Assicurato: </w:t>
      </w:r>
    </w:p>
    <w:p w:rsidR="009D0D2F" w:rsidRPr="001C509D" w:rsidRDefault="009D0D2F" w:rsidP="001A2C86">
      <w:pPr>
        <w:widowControl w:val="0"/>
        <w:numPr>
          <w:ilvl w:val="0"/>
          <w:numId w:val="16"/>
        </w:numPr>
        <w:autoSpaceDE w:val="0"/>
        <w:autoSpaceDN w:val="0"/>
        <w:adjustRightInd w:val="0"/>
        <w:spacing w:after="0" w:line="240" w:lineRule="auto"/>
        <w:ind w:left="426" w:right="57" w:hanging="284"/>
        <w:jc w:val="both"/>
      </w:pPr>
      <w:r w:rsidRPr="001C509D">
        <w:rPr>
          <w:rFonts w:cs="Arial"/>
          <w:b/>
          <w:bCs/>
        </w:rPr>
        <w:t xml:space="preserve">in caso di ricovero per: </w:t>
      </w:r>
    </w:p>
    <w:p w:rsidR="00420ED0" w:rsidRPr="001C509D" w:rsidRDefault="009D0D2F" w:rsidP="001A2C86">
      <w:pPr>
        <w:widowControl w:val="0"/>
        <w:numPr>
          <w:ilvl w:val="0"/>
          <w:numId w:val="17"/>
        </w:numPr>
        <w:autoSpaceDE w:val="0"/>
        <w:autoSpaceDN w:val="0"/>
        <w:adjustRightInd w:val="0"/>
        <w:spacing w:after="0" w:line="240" w:lineRule="auto"/>
        <w:ind w:left="567" w:right="57" w:hanging="141"/>
        <w:jc w:val="both"/>
      </w:pPr>
      <w:r w:rsidRPr="001C509D">
        <w:rPr>
          <w:rFonts w:cs="Arial"/>
        </w:rPr>
        <w:t>accertamenti diagnostici;</w:t>
      </w:r>
    </w:p>
    <w:p w:rsidR="00420ED0" w:rsidRPr="001C509D" w:rsidRDefault="009D0D2F" w:rsidP="001A2C86">
      <w:pPr>
        <w:widowControl w:val="0"/>
        <w:numPr>
          <w:ilvl w:val="0"/>
          <w:numId w:val="17"/>
        </w:numPr>
        <w:autoSpaceDE w:val="0"/>
        <w:autoSpaceDN w:val="0"/>
        <w:adjustRightInd w:val="0"/>
        <w:spacing w:after="0" w:line="240" w:lineRule="auto"/>
        <w:ind w:left="567" w:right="57" w:hanging="141"/>
        <w:jc w:val="both"/>
      </w:pPr>
      <w:r w:rsidRPr="001C509D">
        <w:rPr>
          <w:rFonts w:cs="Arial"/>
        </w:rPr>
        <w:t>ticket e onorari medici prima del ricovero;</w:t>
      </w:r>
    </w:p>
    <w:p w:rsidR="00420ED0" w:rsidRPr="001C509D" w:rsidRDefault="009D0D2F" w:rsidP="001A2C86">
      <w:pPr>
        <w:widowControl w:val="0"/>
        <w:numPr>
          <w:ilvl w:val="0"/>
          <w:numId w:val="17"/>
        </w:numPr>
        <w:autoSpaceDE w:val="0"/>
        <w:autoSpaceDN w:val="0"/>
        <w:adjustRightInd w:val="0"/>
        <w:spacing w:after="0" w:line="240" w:lineRule="auto"/>
        <w:ind w:left="567" w:right="57" w:hanging="141"/>
        <w:jc w:val="both"/>
      </w:pPr>
      <w:r w:rsidRPr="001C509D">
        <w:rPr>
          <w:rFonts w:cs="Arial"/>
        </w:rPr>
        <w:t>degenza in Istituto di cura per assistenza medica, infermieristica;</w:t>
      </w:r>
    </w:p>
    <w:p w:rsidR="002558E3" w:rsidRPr="001C509D" w:rsidRDefault="009D0D2F" w:rsidP="002558E3">
      <w:pPr>
        <w:widowControl w:val="0"/>
        <w:numPr>
          <w:ilvl w:val="0"/>
          <w:numId w:val="17"/>
        </w:numPr>
        <w:autoSpaceDE w:val="0"/>
        <w:autoSpaceDN w:val="0"/>
        <w:adjustRightInd w:val="0"/>
        <w:spacing w:after="0" w:line="240" w:lineRule="auto"/>
        <w:ind w:left="567" w:right="57" w:hanging="141"/>
        <w:jc w:val="both"/>
      </w:pPr>
      <w:r w:rsidRPr="001C509D">
        <w:rPr>
          <w:rFonts w:cs="Arial"/>
        </w:rPr>
        <w:t>rette di degenza;</w:t>
      </w:r>
    </w:p>
    <w:p w:rsidR="00420ED0" w:rsidRPr="001C509D" w:rsidRDefault="009D0D2F" w:rsidP="001A2C86">
      <w:pPr>
        <w:widowControl w:val="0"/>
        <w:numPr>
          <w:ilvl w:val="0"/>
          <w:numId w:val="17"/>
        </w:numPr>
        <w:autoSpaceDE w:val="0"/>
        <w:autoSpaceDN w:val="0"/>
        <w:adjustRightInd w:val="0"/>
        <w:spacing w:after="0" w:line="240" w:lineRule="auto"/>
        <w:ind w:left="567" w:right="57" w:hanging="141"/>
        <w:jc w:val="both"/>
      </w:pPr>
      <w:r w:rsidRPr="001C509D">
        <w:rPr>
          <w:rFonts w:cs="Arial"/>
        </w:rPr>
        <w:t>medicinali e terapie varie;</w:t>
      </w:r>
    </w:p>
    <w:p w:rsidR="00420ED0" w:rsidRPr="001C509D" w:rsidRDefault="009D0D2F" w:rsidP="001A2C86">
      <w:pPr>
        <w:widowControl w:val="0"/>
        <w:numPr>
          <w:ilvl w:val="0"/>
          <w:numId w:val="17"/>
        </w:numPr>
        <w:autoSpaceDE w:val="0"/>
        <w:autoSpaceDN w:val="0"/>
        <w:adjustRightInd w:val="0"/>
        <w:spacing w:after="0" w:line="240" w:lineRule="auto"/>
        <w:ind w:left="567" w:right="57" w:hanging="141"/>
        <w:jc w:val="both"/>
      </w:pPr>
      <w:r w:rsidRPr="001C509D">
        <w:rPr>
          <w:rFonts w:cs="Arial"/>
        </w:rPr>
        <w:t>esami;</w:t>
      </w:r>
    </w:p>
    <w:p w:rsidR="00420ED0" w:rsidRPr="001C509D" w:rsidRDefault="009D0D2F" w:rsidP="001A2C86">
      <w:pPr>
        <w:widowControl w:val="0"/>
        <w:numPr>
          <w:ilvl w:val="0"/>
          <w:numId w:val="17"/>
        </w:numPr>
        <w:autoSpaceDE w:val="0"/>
        <w:autoSpaceDN w:val="0"/>
        <w:adjustRightInd w:val="0"/>
        <w:spacing w:after="0" w:line="240" w:lineRule="auto"/>
        <w:ind w:left="567" w:right="57" w:hanging="141"/>
        <w:jc w:val="both"/>
      </w:pPr>
      <w:r w:rsidRPr="001C509D">
        <w:rPr>
          <w:rFonts w:cs="Arial"/>
        </w:rPr>
        <w:t>onorari della equipe che effettua l'intervento chirurgico;</w:t>
      </w:r>
    </w:p>
    <w:p w:rsidR="009D0D2F" w:rsidRPr="001C509D" w:rsidRDefault="00420ED0" w:rsidP="001A2C86">
      <w:pPr>
        <w:widowControl w:val="0"/>
        <w:numPr>
          <w:ilvl w:val="0"/>
          <w:numId w:val="17"/>
        </w:numPr>
        <w:autoSpaceDE w:val="0"/>
        <w:autoSpaceDN w:val="0"/>
        <w:adjustRightInd w:val="0"/>
        <w:spacing w:after="0" w:line="240" w:lineRule="auto"/>
        <w:ind w:left="567" w:right="57" w:hanging="141"/>
        <w:jc w:val="both"/>
      </w:pPr>
      <w:r w:rsidRPr="001C509D">
        <w:rPr>
          <w:rFonts w:cs="Arial"/>
        </w:rPr>
        <w:t>diritti di sala operatoria;</w:t>
      </w:r>
    </w:p>
    <w:p w:rsidR="009D0D2F" w:rsidRPr="001C509D" w:rsidRDefault="009D0D2F" w:rsidP="00F961D4">
      <w:pPr>
        <w:widowControl w:val="0"/>
        <w:numPr>
          <w:ilvl w:val="0"/>
          <w:numId w:val="17"/>
        </w:numPr>
        <w:autoSpaceDE w:val="0"/>
        <w:autoSpaceDN w:val="0"/>
        <w:adjustRightInd w:val="0"/>
        <w:spacing w:after="120" w:line="240" w:lineRule="auto"/>
        <w:ind w:left="567" w:right="57" w:hanging="142"/>
        <w:jc w:val="both"/>
      </w:pPr>
      <w:r w:rsidRPr="001C509D">
        <w:rPr>
          <w:rFonts w:cs="Arial"/>
        </w:rPr>
        <w:t xml:space="preserve">materiale d'intervento (ivi comprese le endoprotesi); </w:t>
      </w:r>
    </w:p>
    <w:p w:rsidR="009D0D2F" w:rsidRPr="001C509D" w:rsidRDefault="009D0D2F" w:rsidP="001A2C86">
      <w:pPr>
        <w:widowControl w:val="0"/>
        <w:numPr>
          <w:ilvl w:val="0"/>
          <w:numId w:val="18"/>
        </w:numPr>
        <w:autoSpaceDE w:val="0"/>
        <w:autoSpaceDN w:val="0"/>
        <w:adjustRightInd w:val="0"/>
        <w:spacing w:after="0" w:line="240" w:lineRule="auto"/>
        <w:ind w:left="426" w:right="57" w:hanging="284"/>
        <w:jc w:val="both"/>
      </w:pPr>
      <w:r w:rsidRPr="001C509D">
        <w:rPr>
          <w:rFonts w:cs="Arial"/>
          <w:b/>
          <w:bCs/>
        </w:rPr>
        <w:t xml:space="preserve">dopo il ricovero o se non vi è stato ricovero, per: </w:t>
      </w:r>
    </w:p>
    <w:p w:rsidR="00420ED0" w:rsidRPr="001C509D" w:rsidRDefault="009D0D2F" w:rsidP="001A2C86">
      <w:pPr>
        <w:widowControl w:val="0"/>
        <w:numPr>
          <w:ilvl w:val="0"/>
          <w:numId w:val="19"/>
        </w:numPr>
        <w:autoSpaceDE w:val="0"/>
        <w:autoSpaceDN w:val="0"/>
        <w:adjustRightInd w:val="0"/>
        <w:spacing w:after="0" w:line="240" w:lineRule="auto"/>
        <w:ind w:left="567" w:right="57" w:hanging="141"/>
        <w:jc w:val="both"/>
      </w:pPr>
      <w:r w:rsidRPr="001C509D">
        <w:rPr>
          <w:rFonts w:cs="Arial"/>
        </w:rPr>
        <w:t>analisi;</w:t>
      </w:r>
    </w:p>
    <w:p w:rsidR="00420ED0" w:rsidRPr="001C509D" w:rsidRDefault="009D0D2F" w:rsidP="001A2C86">
      <w:pPr>
        <w:widowControl w:val="0"/>
        <w:numPr>
          <w:ilvl w:val="0"/>
          <w:numId w:val="19"/>
        </w:numPr>
        <w:autoSpaceDE w:val="0"/>
        <w:autoSpaceDN w:val="0"/>
        <w:adjustRightInd w:val="0"/>
        <w:spacing w:after="0" w:line="240" w:lineRule="auto"/>
        <w:ind w:left="567" w:right="57" w:hanging="141"/>
        <w:jc w:val="both"/>
      </w:pPr>
      <w:r w:rsidRPr="001C509D">
        <w:rPr>
          <w:rFonts w:cs="Arial"/>
        </w:rPr>
        <w:t>accertamenti diagnostici strumentali e di laboratorio, compresa l'artroscopia diagnostica ed operativa;</w:t>
      </w:r>
    </w:p>
    <w:p w:rsidR="009D0D2F" w:rsidRPr="001C509D" w:rsidRDefault="009D0D2F" w:rsidP="001A2C86">
      <w:pPr>
        <w:widowControl w:val="0"/>
        <w:numPr>
          <w:ilvl w:val="0"/>
          <w:numId w:val="19"/>
        </w:numPr>
        <w:autoSpaceDE w:val="0"/>
        <w:autoSpaceDN w:val="0"/>
        <w:adjustRightInd w:val="0"/>
        <w:spacing w:after="0" w:line="240" w:lineRule="auto"/>
        <w:ind w:left="567" w:right="57" w:hanging="141"/>
        <w:jc w:val="both"/>
      </w:pPr>
      <w:r w:rsidRPr="001C509D">
        <w:rPr>
          <w:rFonts w:cs="Arial"/>
        </w:rPr>
        <w:t>ticket;</w:t>
      </w:r>
    </w:p>
    <w:p w:rsidR="00420ED0" w:rsidRPr="001C509D" w:rsidRDefault="009D0D2F" w:rsidP="001A2C86">
      <w:pPr>
        <w:widowControl w:val="0"/>
        <w:numPr>
          <w:ilvl w:val="0"/>
          <w:numId w:val="19"/>
        </w:numPr>
        <w:autoSpaceDE w:val="0"/>
        <w:autoSpaceDN w:val="0"/>
        <w:adjustRightInd w:val="0"/>
        <w:spacing w:after="0" w:line="240" w:lineRule="auto"/>
        <w:ind w:left="567" w:right="57" w:hanging="141"/>
        <w:jc w:val="both"/>
      </w:pPr>
      <w:r w:rsidRPr="001C509D">
        <w:rPr>
          <w:rFonts w:cs="Arial"/>
        </w:rPr>
        <w:t>visite mediche specialistiche;</w:t>
      </w:r>
    </w:p>
    <w:p w:rsidR="00420ED0" w:rsidRPr="001C509D" w:rsidRDefault="009D0D2F" w:rsidP="001A2C86">
      <w:pPr>
        <w:widowControl w:val="0"/>
        <w:numPr>
          <w:ilvl w:val="0"/>
          <w:numId w:val="19"/>
        </w:numPr>
        <w:autoSpaceDE w:val="0"/>
        <w:autoSpaceDN w:val="0"/>
        <w:adjustRightInd w:val="0"/>
        <w:spacing w:after="0" w:line="240" w:lineRule="auto"/>
        <w:ind w:left="567" w:right="57" w:hanging="141"/>
        <w:jc w:val="both"/>
      </w:pPr>
      <w:r w:rsidRPr="001C509D">
        <w:rPr>
          <w:rFonts w:cs="Arial"/>
        </w:rPr>
        <w:t>cure, medicinali;</w:t>
      </w:r>
    </w:p>
    <w:p w:rsidR="00420ED0" w:rsidRPr="001C509D" w:rsidRDefault="009D0D2F" w:rsidP="001A2C86">
      <w:pPr>
        <w:widowControl w:val="0"/>
        <w:numPr>
          <w:ilvl w:val="0"/>
          <w:numId w:val="19"/>
        </w:numPr>
        <w:autoSpaceDE w:val="0"/>
        <w:autoSpaceDN w:val="0"/>
        <w:adjustRightInd w:val="0"/>
        <w:spacing w:after="0" w:line="240" w:lineRule="auto"/>
        <w:ind w:left="567" w:right="57" w:hanging="141"/>
        <w:jc w:val="both"/>
      </w:pPr>
      <w:r w:rsidRPr="001C509D">
        <w:rPr>
          <w:rFonts w:cs="Arial"/>
        </w:rPr>
        <w:t>assistenza infermieristica;</w:t>
      </w:r>
    </w:p>
    <w:p w:rsidR="00420ED0" w:rsidRPr="001C509D" w:rsidRDefault="009D0D2F" w:rsidP="001A2C86">
      <w:pPr>
        <w:widowControl w:val="0"/>
        <w:numPr>
          <w:ilvl w:val="0"/>
          <w:numId w:val="19"/>
        </w:numPr>
        <w:autoSpaceDE w:val="0"/>
        <w:autoSpaceDN w:val="0"/>
        <w:adjustRightInd w:val="0"/>
        <w:spacing w:after="0" w:line="240" w:lineRule="auto"/>
        <w:ind w:left="567" w:right="57" w:hanging="141"/>
        <w:jc w:val="both"/>
      </w:pPr>
      <w:r w:rsidRPr="001C509D">
        <w:rPr>
          <w:rFonts w:cs="Arial"/>
        </w:rPr>
        <w:t>interventi chirurgici ambulatoriali;</w:t>
      </w:r>
    </w:p>
    <w:p w:rsidR="009D0D2F" w:rsidRPr="001C509D" w:rsidRDefault="009D0D2F" w:rsidP="001A2C86">
      <w:pPr>
        <w:widowControl w:val="0"/>
        <w:numPr>
          <w:ilvl w:val="0"/>
          <w:numId w:val="19"/>
        </w:numPr>
        <w:autoSpaceDE w:val="0"/>
        <w:autoSpaceDN w:val="0"/>
        <w:adjustRightInd w:val="0"/>
        <w:spacing w:after="0" w:line="240" w:lineRule="auto"/>
        <w:ind w:left="567" w:right="57" w:hanging="141"/>
        <w:jc w:val="both"/>
      </w:pPr>
      <w:r w:rsidRPr="001C509D">
        <w:rPr>
          <w:rFonts w:cs="Arial"/>
        </w:rPr>
        <w:t>applicazione di apparecchi gessati, bendag</w:t>
      </w:r>
      <w:r w:rsidR="00420ED0" w:rsidRPr="001C509D">
        <w:rPr>
          <w:rFonts w:cs="Arial"/>
        </w:rPr>
        <w:t>gi e docce di immobilizzazione;</w:t>
      </w:r>
    </w:p>
    <w:p w:rsidR="00420ED0" w:rsidRPr="001C509D" w:rsidRDefault="009D0D2F" w:rsidP="001A2C86">
      <w:pPr>
        <w:widowControl w:val="0"/>
        <w:numPr>
          <w:ilvl w:val="0"/>
          <w:numId w:val="19"/>
        </w:numPr>
        <w:autoSpaceDE w:val="0"/>
        <w:autoSpaceDN w:val="0"/>
        <w:adjustRightInd w:val="0"/>
        <w:spacing w:after="0" w:line="240" w:lineRule="auto"/>
        <w:ind w:left="567" w:right="57" w:hanging="141"/>
        <w:jc w:val="both"/>
      </w:pPr>
      <w:r w:rsidRPr="001C509D">
        <w:rPr>
          <w:rFonts w:cs="Arial"/>
        </w:rPr>
        <w:t>noleggio apparecchiature terapeutiche ed ortopediche, stampelle;</w:t>
      </w:r>
    </w:p>
    <w:p w:rsidR="00420ED0" w:rsidRPr="001C509D" w:rsidRDefault="009D0D2F" w:rsidP="001A2C86">
      <w:pPr>
        <w:widowControl w:val="0"/>
        <w:numPr>
          <w:ilvl w:val="0"/>
          <w:numId w:val="19"/>
        </w:numPr>
        <w:autoSpaceDE w:val="0"/>
        <w:autoSpaceDN w:val="0"/>
        <w:adjustRightInd w:val="0"/>
        <w:spacing w:after="0" w:line="240" w:lineRule="auto"/>
        <w:ind w:left="567" w:right="57" w:hanging="141"/>
        <w:jc w:val="both"/>
      </w:pPr>
      <w:r w:rsidRPr="001C509D">
        <w:rPr>
          <w:rFonts w:cs="Arial"/>
        </w:rPr>
        <w:t>presidi ortopedici;</w:t>
      </w:r>
    </w:p>
    <w:p w:rsidR="00420ED0" w:rsidRPr="001C509D" w:rsidRDefault="009D0D2F" w:rsidP="001A2C86">
      <w:pPr>
        <w:widowControl w:val="0"/>
        <w:numPr>
          <w:ilvl w:val="0"/>
          <w:numId w:val="19"/>
        </w:numPr>
        <w:autoSpaceDE w:val="0"/>
        <w:autoSpaceDN w:val="0"/>
        <w:adjustRightInd w:val="0"/>
        <w:spacing w:after="0" w:line="240" w:lineRule="auto"/>
        <w:ind w:left="567" w:right="57" w:hanging="141"/>
        <w:jc w:val="both"/>
      </w:pPr>
      <w:r w:rsidRPr="001C509D">
        <w:rPr>
          <w:rFonts w:cs="Arial"/>
        </w:rPr>
        <w:t>trattamenti fisioterapici e rieducativi;</w:t>
      </w:r>
    </w:p>
    <w:p w:rsidR="009D0D2F" w:rsidRPr="001C509D" w:rsidRDefault="00420ED0" w:rsidP="001A2C86">
      <w:pPr>
        <w:widowControl w:val="0"/>
        <w:numPr>
          <w:ilvl w:val="0"/>
          <w:numId w:val="19"/>
        </w:numPr>
        <w:autoSpaceDE w:val="0"/>
        <w:autoSpaceDN w:val="0"/>
        <w:adjustRightInd w:val="0"/>
        <w:spacing w:after="0" w:line="240" w:lineRule="auto"/>
        <w:ind w:left="567" w:right="57" w:hanging="141"/>
        <w:jc w:val="both"/>
      </w:pPr>
      <w:r w:rsidRPr="001C509D">
        <w:rPr>
          <w:rFonts w:cs="Arial"/>
        </w:rPr>
        <w:t>protesi ed apparecchi acustici;</w:t>
      </w:r>
    </w:p>
    <w:p w:rsidR="009D0D2F" w:rsidRPr="001C509D" w:rsidRDefault="009D0D2F" w:rsidP="001A2C86">
      <w:pPr>
        <w:widowControl w:val="0"/>
        <w:numPr>
          <w:ilvl w:val="0"/>
          <w:numId w:val="19"/>
        </w:numPr>
        <w:autoSpaceDE w:val="0"/>
        <w:autoSpaceDN w:val="0"/>
        <w:adjustRightInd w:val="0"/>
        <w:spacing w:after="0" w:line="240" w:lineRule="auto"/>
        <w:ind w:left="567" w:right="57" w:hanging="141"/>
        <w:jc w:val="both"/>
      </w:pPr>
      <w:r w:rsidRPr="001C509D">
        <w:rPr>
          <w:rFonts w:cs="Arial"/>
        </w:rPr>
        <w:t xml:space="preserve">protesi oculari esclusi gli occhiali. </w:t>
      </w:r>
    </w:p>
    <w:p w:rsidR="009D0D2F" w:rsidRPr="001C509D" w:rsidRDefault="009D0D2F" w:rsidP="009D0D2F">
      <w:pPr>
        <w:widowControl w:val="0"/>
        <w:autoSpaceDE w:val="0"/>
        <w:autoSpaceDN w:val="0"/>
        <w:adjustRightInd w:val="0"/>
        <w:spacing w:after="0" w:line="240" w:lineRule="auto"/>
        <w:ind w:left="57" w:right="57"/>
        <w:jc w:val="both"/>
        <w:rPr>
          <w:rFonts w:cs="Arial"/>
        </w:rPr>
      </w:pPr>
      <w:r w:rsidRPr="001C509D">
        <w:rPr>
          <w:rFonts w:cs="Arial"/>
        </w:rPr>
        <w:t xml:space="preserve">Se non diversamente indicato nella Scheda di offerta tecnica, qualora l'Assicurato fruisca di prestazioni analoghe a quelle previste dalla presente estensione di polizza da parte di altri enti (Servizio Sanitario Nazionale, Compagnie di Assicurazioni), la presente assicurazione assumerà carattere integrativo, per cui </w:t>
      </w:r>
      <w:smartTag w:uri="urn:schemas-microsoft-com:office:smarttags" w:element="PersonName">
        <w:smartTagPr>
          <w:attr w:name="ProductID" w:val="la Societ￠"/>
        </w:smartTagPr>
        <w:r w:rsidRPr="001C509D">
          <w:rPr>
            <w:rFonts w:cs="Arial"/>
          </w:rPr>
          <w:t>la Società</w:t>
        </w:r>
      </w:smartTag>
      <w:r w:rsidRPr="001C509D">
        <w:rPr>
          <w:rFonts w:cs="Arial"/>
        </w:rPr>
        <w:t xml:space="preserve"> sarà tenuta al rimborso della sola eventuale eccedenza, fino alla conco</w:t>
      </w:r>
      <w:r w:rsidR="004119AA" w:rsidRPr="001C509D">
        <w:rPr>
          <w:rFonts w:cs="Arial"/>
        </w:rPr>
        <w:t>rrenza del capitale assicurato.</w:t>
      </w:r>
    </w:p>
    <w:p w:rsidR="003E3B87" w:rsidRPr="001C509D" w:rsidRDefault="003E3B87" w:rsidP="009D0D2F">
      <w:pPr>
        <w:widowControl w:val="0"/>
        <w:autoSpaceDE w:val="0"/>
        <w:autoSpaceDN w:val="0"/>
        <w:adjustRightInd w:val="0"/>
        <w:spacing w:after="0" w:line="240" w:lineRule="auto"/>
        <w:ind w:left="57" w:right="57"/>
        <w:jc w:val="both"/>
        <w:rPr>
          <w:rFonts w:cs="Arial"/>
          <w:b/>
          <w:bCs/>
        </w:rPr>
      </w:pPr>
    </w:p>
    <w:p w:rsidR="009D0D2F" w:rsidRPr="001C509D" w:rsidRDefault="00A2266A" w:rsidP="009D0D2F">
      <w:pPr>
        <w:widowControl w:val="0"/>
        <w:autoSpaceDE w:val="0"/>
        <w:autoSpaceDN w:val="0"/>
        <w:adjustRightInd w:val="0"/>
        <w:spacing w:after="0" w:line="240" w:lineRule="auto"/>
        <w:ind w:left="57" w:right="57"/>
        <w:jc w:val="both"/>
      </w:pPr>
      <w:r w:rsidRPr="001C509D">
        <w:rPr>
          <w:rFonts w:cs="Arial"/>
          <w:b/>
          <w:bCs/>
        </w:rPr>
        <w:t>Art.29</w:t>
      </w:r>
      <w:r w:rsidR="009D0D2F" w:rsidRPr="001C509D">
        <w:rPr>
          <w:rFonts w:cs="Arial"/>
          <w:b/>
          <w:bCs/>
        </w:rPr>
        <w:t xml:space="preserve"> SPESE ODONTOTECNICHE ED ODONTOIATRICHE</w:t>
      </w:r>
    </w:p>
    <w:p w:rsidR="001333FF" w:rsidRPr="001C509D" w:rsidRDefault="00432100" w:rsidP="009D0D2F">
      <w:pPr>
        <w:widowControl w:val="0"/>
        <w:autoSpaceDE w:val="0"/>
        <w:autoSpaceDN w:val="0"/>
        <w:adjustRightInd w:val="0"/>
        <w:spacing w:after="0" w:line="240" w:lineRule="auto"/>
        <w:ind w:left="57" w:right="57"/>
        <w:jc w:val="both"/>
        <w:rPr>
          <w:rFonts w:cs="Arial"/>
        </w:rPr>
      </w:pPr>
      <w:r w:rsidRPr="001C509D">
        <w:rPr>
          <w:rFonts w:cs="Arial"/>
        </w:rPr>
        <w:t>L</w:t>
      </w:r>
      <w:r w:rsidR="009D0D2F" w:rsidRPr="001C509D">
        <w:rPr>
          <w:rFonts w:cs="Arial"/>
        </w:rPr>
        <w:t>a Società rimborsa all'Assicurato, nei limiti del capitale assicurato</w:t>
      </w:r>
      <w:r w:rsidRPr="001C509D">
        <w:rPr>
          <w:rFonts w:cs="Arial"/>
        </w:rPr>
        <w:t xml:space="preserve">indicato </w:t>
      </w:r>
      <w:r w:rsidR="00481ABB" w:rsidRPr="001C509D">
        <w:rPr>
          <w:rFonts w:cs="Arial"/>
        </w:rPr>
        <w:t>nella scheda di offerta tecnica</w:t>
      </w:r>
      <w:r w:rsidR="009D0D2F" w:rsidRPr="001C509D">
        <w:rPr>
          <w:rFonts w:cs="Arial"/>
        </w:rPr>
        <w:t>, le spese odontotecniche ed odontoiatriche rese necessari</w:t>
      </w:r>
      <w:r w:rsidRPr="001C509D">
        <w:rPr>
          <w:rFonts w:cs="Arial"/>
        </w:rPr>
        <w:t>e da infortunio</w:t>
      </w:r>
      <w:r w:rsidR="009D0D2F" w:rsidRPr="001C509D">
        <w:rPr>
          <w:rFonts w:cs="Arial"/>
        </w:rPr>
        <w:t>.</w:t>
      </w:r>
    </w:p>
    <w:p w:rsidR="009D0D2F" w:rsidRPr="001C509D" w:rsidRDefault="00432100" w:rsidP="00F02368">
      <w:pPr>
        <w:widowControl w:val="0"/>
        <w:autoSpaceDE w:val="0"/>
        <w:autoSpaceDN w:val="0"/>
        <w:adjustRightInd w:val="0"/>
        <w:spacing w:after="0" w:line="240" w:lineRule="auto"/>
        <w:ind w:left="57" w:right="57"/>
        <w:jc w:val="both"/>
        <w:rPr>
          <w:rFonts w:cs="Arial"/>
          <w:b/>
        </w:rPr>
      </w:pPr>
      <w:r w:rsidRPr="001C509D">
        <w:rPr>
          <w:rFonts w:cs="Arial"/>
          <w:b/>
        </w:rPr>
        <w:t xml:space="preserve">Laddove si renda necessario </w:t>
      </w:r>
      <w:r w:rsidR="001333FF" w:rsidRPr="001C509D">
        <w:rPr>
          <w:rFonts w:cs="Arial"/>
          <w:b/>
        </w:rPr>
        <w:t xml:space="preserve">l’applicazione di protesi, la </w:t>
      </w:r>
      <w:r w:rsidR="00481ABB" w:rsidRPr="001C509D">
        <w:rPr>
          <w:rFonts w:cs="Arial"/>
          <w:b/>
        </w:rPr>
        <w:t>Società rimborsa all’assicurato</w:t>
      </w:r>
      <w:r w:rsidR="00F02368" w:rsidRPr="001C509D">
        <w:rPr>
          <w:rFonts w:cs="Arial"/>
          <w:b/>
        </w:rPr>
        <w:t>,</w:t>
      </w:r>
      <w:r w:rsidR="001333FF" w:rsidRPr="001C509D">
        <w:rPr>
          <w:rFonts w:cs="Arial"/>
          <w:b/>
        </w:rPr>
        <w:t xml:space="preserve"> se non diversamente indicato nella</w:t>
      </w:r>
      <w:r w:rsidR="00481ABB" w:rsidRPr="001C509D">
        <w:rPr>
          <w:rFonts w:cs="Arial"/>
          <w:b/>
        </w:rPr>
        <w:t xml:space="preserve"> scheda di offerta tecnica</w:t>
      </w:r>
      <w:r w:rsidR="001333FF" w:rsidRPr="001C509D">
        <w:rPr>
          <w:rFonts w:cs="Arial"/>
          <w:b/>
        </w:rPr>
        <w:t>, le spese</w:t>
      </w:r>
      <w:r w:rsidR="00481ABB" w:rsidRPr="001C509D">
        <w:rPr>
          <w:rFonts w:cs="Arial"/>
          <w:b/>
        </w:rPr>
        <w:t xml:space="preserve"> relative alla sola 1° protesi, </w:t>
      </w:r>
      <w:r w:rsidR="001333FF" w:rsidRPr="001C509D">
        <w:rPr>
          <w:rFonts w:cs="Arial"/>
          <w:b/>
        </w:rPr>
        <w:t>semprech</w:t>
      </w:r>
      <w:r w:rsidR="00481ABB" w:rsidRPr="001C509D">
        <w:rPr>
          <w:rFonts w:cs="Arial"/>
          <w:b/>
        </w:rPr>
        <w:t>é</w:t>
      </w:r>
      <w:r w:rsidR="001333FF" w:rsidRPr="001C509D">
        <w:rPr>
          <w:rFonts w:cs="Arial"/>
          <w:b/>
        </w:rPr>
        <w:t xml:space="preserve"> applicata entro un anno dalla data di infortunio e nel limite di Euro 1.000,00 per dente.</w:t>
      </w:r>
    </w:p>
    <w:p w:rsidR="004119AA" w:rsidRPr="001C509D" w:rsidRDefault="009D0D2F" w:rsidP="00420ED0">
      <w:pPr>
        <w:widowControl w:val="0"/>
        <w:autoSpaceDE w:val="0"/>
        <w:autoSpaceDN w:val="0"/>
        <w:adjustRightInd w:val="0"/>
        <w:spacing w:after="0" w:line="240" w:lineRule="auto"/>
        <w:ind w:left="57" w:right="57"/>
        <w:jc w:val="both"/>
        <w:rPr>
          <w:rFonts w:cs="Arial"/>
        </w:rPr>
      </w:pPr>
      <w:r w:rsidRPr="001C509D">
        <w:rPr>
          <w:rFonts w:cs="Arial"/>
        </w:rPr>
        <w:t>Nel caso in cui, per l'età giovanile dell'Assicurato, non sia possibile l'applicazione della prima protesi entro un anno dalla data dell'infortunio, l'Assicurato potrà chiedere un indennizzo sulla base del preventivo di spesa dell'odontoiatra dell'Assicurato secondo gli attuali prezzi di mercato limitatamente all'applicazione di una sola protesi o terapia odontoiatrica. La ricostruzione delle parti danneggiate - intervento di conservativa - non è considerata protesi e rientra pertanto, a tutti gli effetti, nelle spese per cure odontoiatriche ed ortodontiche. L'Assicurato si impegna a presentare alla Società un preventivo dettagliato di tutte le cure da effettuarsi.</w:t>
      </w:r>
    </w:p>
    <w:p w:rsidR="009D0D2F" w:rsidRPr="001C509D" w:rsidRDefault="009D0D2F" w:rsidP="00420ED0">
      <w:pPr>
        <w:widowControl w:val="0"/>
        <w:autoSpaceDE w:val="0"/>
        <w:autoSpaceDN w:val="0"/>
        <w:adjustRightInd w:val="0"/>
        <w:spacing w:after="0" w:line="240" w:lineRule="auto"/>
        <w:ind w:left="57" w:right="57"/>
        <w:jc w:val="both"/>
      </w:pPr>
    </w:p>
    <w:p w:rsidR="009A6301" w:rsidRPr="001C509D" w:rsidRDefault="009A6301" w:rsidP="00420ED0">
      <w:pPr>
        <w:widowControl w:val="0"/>
        <w:autoSpaceDE w:val="0"/>
        <w:autoSpaceDN w:val="0"/>
        <w:adjustRightInd w:val="0"/>
        <w:spacing w:after="0" w:line="240" w:lineRule="auto"/>
        <w:ind w:left="57" w:right="57"/>
        <w:jc w:val="both"/>
      </w:pPr>
    </w:p>
    <w:p w:rsidR="009A6301" w:rsidRPr="001C509D" w:rsidRDefault="009A6301" w:rsidP="00420ED0">
      <w:pPr>
        <w:widowControl w:val="0"/>
        <w:autoSpaceDE w:val="0"/>
        <w:autoSpaceDN w:val="0"/>
        <w:adjustRightInd w:val="0"/>
        <w:spacing w:after="0" w:line="240" w:lineRule="auto"/>
        <w:ind w:left="57" w:right="57"/>
        <w:jc w:val="both"/>
      </w:pPr>
    </w:p>
    <w:p w:rsidR="009A6301" w:rsidRPr="001C509D" w:rsidRDefault="009A6301" w:rsidP="00420ED0">
      <w:pPr>
        <w:widowControl w:val="0"/>
        <w:autoSpaceDE w:val="0"/>
        <w:autoSpaceDN w:val="0"/>
        <w:adjustRightInd w:val="0"/>
        <w:spacing w:after="0" w:line="240" w:lineRule="auto"/>
        <w:ind w:left="57" w:right="57"/>
        <w:jc w:val="both"/>
      </w:pPr>
    </w:p>
    <w:p w:rsidR="009A6301" w:rsidRPr="001C509D" w:rsidRDefault="009A6301" w:rsidP="00420ED0">
      <w:pPr>
        <w:widowControl w:val="0"/>
        <w:autoSpaceDE w:val="0"/>
        <w:autoSpaceDN w:val="0"/>
        <w:adjustRightInd w:val="0"/>
        <w:spacing w:after="0" w:line="240" w:lineRule="auto"/>
        <w:ind w:left="57" w:right="57"/>
        <w:jc w:val="both"/>
      </w:pPr>
    </w:p>
    <w:p w:rsidR="009D0D2F" w:rsidRPr="001C509D" w:rsidRDefault="00A2266A" w:rsidP="009D0D2F">
      <w:pPr>
        <w:widowControl w:val="0"/>
        <w:autoSpaceDE w:val="0"/>
        <w:autoSpaceDN w:val="0"/>
        <w:adjustRightInd w:val="0"/>
        <w:spacing w:after="0" w:line="240" w:lineRule="auto"/>
        <w:ind w:left="57" w:right="57"/>
        <w:jc w:val="both"/>
      </w:pPr>
      <w:r w:rsidRPr="001C509D">
        <w:rPr>
          <w:rFonts w:cs="Arial"/>
          <w:b/>
          <w:bCs/>
        </w:rPr>
        <w:lastRenderedPageBreak/>
        <w:t>Art.30</w:t>
      </w:r>
      <w:r w:rsidR="009D0D2F" w:rsidRPr="001C509D">
        <w:rPr>
          <w:rFonts w:cs="Arial"/>
          <w:b/>
          <w:bCs/>
        </w:rPr>
        <w:t xml:space="preserve"> RIMBORSO PER ACQUISTO LENTI PER DANNO OCULARE - ROTTURA OCCHIALI </w:t>
      </w:r>
    </w:p>
    <w:p w:rsidR="009D0D2F" w:rsidRPr="001C509D" w:rsidRDefault="009D0D2F" w:rsidP="009D0D2F">
      <w:pPr>
        <w:widowControl w:val="0"/>
        <w:autoSpaceDE w:val="0"/>
        <w:autoSpaceDN w:val="0"/>
        <w:adjustRightInd w:val="0"/>
        <w:spacing w:after="0" w:line="240" w:lineRule="auto"/>
        <w:ind w:left="57" w:right="57"/>
        <w:jc w:val="both"/>
      </w:pPr>
      <w:smartTag w:uri="urn:schemas-microsoft-com:office:smarttags" w:element="PersonName">
        <w:smartTagPr>
          <w:attr w:name="ProductID" w:val="la Societ￠"/>
        </w:smartTagPr>
        <w:r w:rsidRPr="001C509D">
          <w:rPr>
            <w:rFonts w:cs="Arial"/>
          </w:rPr>
          <w:t>La Società</w:t>
        </w:r>
      </w:smartTag>
      <w:r w:rsidRPr="001C509D">
        <w:rPr>
          <w:rFonts w:cs="Arial"/>
        </w:rPr>
        <w:t xml:space="preserve"> rimborsa all'Assicurato, nei limiti del capitale assicurato a tale titolo indicato nella Scheda di offerta tecnica: </w:t>
      </w:r>
    </w:p>
    <w:p w:rsidR="009D0D2F" w:rsidRPr="001C509D" w:rsidRDefault="009D0D2F" w:rsidP="001A2C86">
      <w:pPr>
        <w:widowControl w:val="0"/>
        <w:numPr>
          <w:ilvl w:val="0"/>
          <w:numId w:val="18"/>
        </w:numPr>
        <w:autoSpaceDE w:val="0"/>
        <w:autoSpaceDN w:val="0"/>
        <w:adjustRightInd w:val="0"/>
        <w:spacing w:after="0" w:line="240" w:lineRule="auto"/>
        <w:ind w:left="426" w:right="57" w:hanging="284"/>
        <w:jc w:val="both"/>
      </w:pPr>
      <w:r w:rsidRPr="001C509D">
        <w:rPr>
          <w:rFonts w:cs="Arial"/>
        </w:rPr>
        <w:t>le spese per l'acquisto di lenti, comprese quelle a contatto re</w:t>
      </w:r>
      <w:r w:rsidR="00420ED0" w:rsidRPr="001C509D">
        <w:rPr>
          <w:rFonts w:cs="Arial"/>
        </w:rPr>
        <w:t>se necessarie da danno oculare;</w:t>
      </w:r>
    </w:p>
    <w:p w:rsidR="009D0D2F" w:rsidRPr="001C509D" w:rsidRDefault="009D0D2F" w:rsidP="001A2C86">
      <w:pPr>
        <w:widowControl w:val="0"/>
        <w:numPr>
          <w:ilvl w:val="0"/>
          <w:numId w:val="18"/>
        </w:numPr>
        <w:autoSpaceDE w:val="0"/>
        <w:autoSpaceDN w:val="0"/>
        <w:adjustRightInd w:val="0"/>
        <w:spacing w:after="0" w:line="240" w:lineRule="auto"/>
        <w:ind w:left="426" w:right="57" w:hanging="284"/>
        <w:jc w:val="both"/>
      </w:pPr>
      <w:r w:rsidRPr="001C509D">
        <w:rPr>
          <w:rFonts w:cs="Arial"/>
        </w:rPr>
        <w:t xml:space="preserve">le spese per la riparazione, o la sostituzione se non riparabili, di lenti e montature di occhiali da vista danneggiate in conseguenza di un infortunio. </w:t>
      </w:r>
    </w:p>
    <w:p w:rsidR="002558E3" w:rsidRPr="001C509D" w:rsidRDefault="009D0D2F" w:rsidP="002558E3">
      <w:pPr>
        <w:widowControl w:val="0"/>
        <w:autoSpaceDE w:val="0"/>
        <w:autoSpaceDN w:val="0"/>
        <w:adjustRightInd w:val="0"/>
        <w:spacing w:after="0" w:line="240" w:lineRule="auto"/>
        <w:ind w:left="57" w:right="57"/>
        <w:jc w:val="both"/>
        <w:rPr>
          <w:rFonts w:cs="Arial"/>
        </w:rPr>
      </w:pPr>
      <w:r w:rsidRPr="001C509D">
        <w:rPr>
          <w:rFonts w:cs="Arial"/>
        </w:rPr>
        <w:t>Il rimborso sarà effettuato dalla Società purché la spesa sia stata sostenuta entro un anno dal giorno dell'infortunio.</w:t>
      </w:r>
    </w:p>
    <w:p w:rsidR="002558E3" w:rsidRPr="001C509D" w:rsidRDefault="002558E3" w:rsidP="00281FD9">
      <w:pPr>
        <w:widowControl w:val="0"/>
        <w:autoSpaceDE w:val="0"/>
        <w:autoSpaceDN w:val="0"/>
        <w:adjustRightInd w:val="0"/>
        <w:spacing w:after="0" w:line="240" w:lineRule="auto"/>
        <w:ind w:right="57"/>
        <w:jc w:val="both"/>
        <w:rPr>
          <w:rFonts w:cs="Arial"/>
        </w:rPr>
      </w:pPr>
    </w:p>
    <w:p w:rsidR="009D0D2F" w:rsidRPr="001C509D" w:rsidRDefault="00A2266A" w:rsidP="009D0D2F">
      <w:pPr>
        <w:widowControl w:val="0"/>
        <w:autoSpaceDE w:val="0"/>
        <w:autoSpaceDN w:val="0"/>
        <w:adjustRightInd w:val="0"/>
        <w:spacing w:after="0" w:line="240" w:lineRule="auto"/>
        <w:ind w:left="57" w:right="57"/>
        <w:jc w:val="both"/>
      </w:pPr>
      <w:r w:rsidRPr="001C509D">
        <w:rPr>
          <w:rFonts w:cs="Arial"/>
          <w:b/>
          <w:bCs/>
        </w:rPr>
        <w:t>Art.31</w:t>
      </w:r>
      <w:r w:rsidR="009D0D2F" w:rsidRPr="001C509D">
        <w:rPr>
          <w:rFonts w:cs="Arial"/>
          <w:b/>
          <w:bCs/>
        </w:rPr>
        <w:t xml:space="preserve"> DIARIA DA RICOVERO - DAY HOSPITAL - DIARIA DA GESSO </w:t>
      </w:r>
    </w:p>
    <w:p w:rsidR="00CE5C52" w:rsidRPr="001C509D" w:rsidRDefault="00CE5C52" w:rsidP="00CE5C52">
      <w:pPr>
        <w:widowControl w:val="0"/>
        <w:numPr>
          <w:ilvl w:val="0"/>
          <w:numId w:val="64"/>
        </w:numPr>
        <w:autoSpaceDE w:val="0"/>
        <w:autoSpaceDN w:val="0"/>
        <w:adjustRightInd w:val="0"/>
        <w:spacing w:after="0" w:line="240" w:lineRule="auto"/>
        <w:ind w:right="57"/>
        <w:jc w:val="both"/>
        <w:rPr>
          <w:rFonts w:cs="Arial"/>
        </w:rPr>
      </w:pPr>
      <w:r w:rsidRPr="001C509D">
        <w:rPr>
          <w:rFonts w:cs="Arial"/>
        </w:rPr>
        <w:t>DIARIA DA RICOVERO</w:t>
      </w:r>
    </w:p>
    <w:p w:rsidR="00CE5C52" w:rsidRPr="001C509D" w:rsidRDefault="009D0D2F" w:rsidP="009D0D2F">
      <w:pPr>
        <w:widowControl w:val="0"/>
        <w:autoSpaceDE w:val="0"/>
        <w:autoSpaceDN w:val="0"/>
        <w:adjustRightInd w:val="0"/>
        <w:spacing w:after="0" w:line="240" w:lineRule="auto"/>
        <w:ind w:left="57" w:right="57"/>
        <w:jc w:val="both"/>
        <w:rPr>
          <w:rFonts w:cs="Arial"/>
        </w:rPr>
      </w:pPr>
      <w:smartTag w:uri="urn:schemas-microsoft-com:office:smarttags" w:element="PersonName">
        <w:smartTagPr>
          <w:attr w:name="ProductID" w:val="la Societ￠"/>
        </w:smartTagPr>
        <w:r w:rsidRPr="001C509D">
          <w:rPr>
            <w:rFonts w:cs="Arial"/>
          </w:rPr>
          <w:t>La Società</w:t>
        </w:r>
      </w:smartTag>
      <w:r w:rsidRPr="001C509D">
        <w:rPr>
          <w:rFonts w:cs="Arial"/>
        </w:rPr>
        <w:t xml:space="preserve"> corrisponde all'Assicurato, nei limiti del capitale assicurato indicato nella Scheda di offerta tecnica, una diaria giornaliera per un massimo di 365 giorni, in caso di ricovero in Istituto di cura determinato da infortunio. </w:t>
      </w:r>
    </w:p>
    <w:p w:rsidR="00CE5C52" w:rsidRPr="001C509D" w:rsidRDefault="00CE5C52" w:rsidP="00CE5C52">
      <w:pPr>
        <w:widowControl w:val="0"/>
        <w:numPr>
          <w:ilvl w:val="0"/>
          <w:numId w:val="64"/>
        </w:numPr>
        <w:autoSpaceDE w:val="0"/>
        <w:autoSpaceDN w:val="0"/>
        <w:adjustRightInd w:val="0"/>
        <w:spacing w:after="0" w:line="240" w:lineRule="auto"/>
        <w:ind w:right="57"/>
        <w:jc w:val="both"/>
        <w:rPr>
          <w:rFonts w:cs="Arial"/>
        </w:rPr>
      </w:pPr>
      <w:r w:rsidRPr="001C509D">
        <w:rPr>
          <w:rFonts w:cs="Arial"/>
        </w:rPr>
        <w:t>DAY HOSPITAL</w:t>
      </w:r>
    </w:p>
    <w:p w:rsidR="002558E3" w:rsidRPr="001C509D" w:rsidRDefault="009D0D2F" w:rsidP="00D52289">
      <w:pPr>
        <w:widowControl w:val="0"/>
        <w:autoSpaceDE w:val="0"/>
        <w:autoSpaceDN w:val="0"/>
        <w:adjustRightInd w:val="0"/>
        <w:spacing w:after="0" w:line="240" w:lineRule="auto"/>
        <w:ind w:left="57" w:right="57"/>
        <w:jc w:val="both"/>
        <w:rPr>
          <w:rFonts w:cs="Arial"/>
        </w:rPr>
      </w:pPr>
      <w:r w:rsidRPr="001C509D">
        <w:rPr>
          <w:rFonts w:cs="Arial"/>
        </w:rPr>
        <w:t>Qualora il ricovero venga effettuato in regime di degenza diurna ("Day Hospital"), la diaria di degenza verr</w:t>
      </w:r>
      <w:r w:rsidR="009B174D" w:rsidRPr="001C509D">
        <w:rPr>
          <w:rFonts w:cs="Arial"/>
        </w:rPr>
        <w:t>à corrisposta</w:t>
      </w:r>
      <w:r w:rsidR="00CE5C52" w:rsidRPr="001C509D">
        <w:rPr>
          <w:rFonts w:cs="Arial"/>
        </w:rPr>
        <w:t xml:space="preserve"> nei limiti del capitale assicurato indicato nella Scheda di offerta </w:t>
      </w:r>
      <w:r w:rsidR="006F1C0E" w:rsidRPr="001C509D">
        <w:rPr>
          <w:rFonts w:cs="Arial"/>
        </w:rPr>
        <w:t>tecnica per</w:t>
      </w:r>
      <w:r w:rsidR="00CE5C52" w:rsidRPr="001C509D">
        <w:rPr>
          <w:rFonts w:cs="Arial"/>
        </w:rPr>
        <w:t xml:space="preserve"> un massimo di 365</w:t>
      </w:r>
      <w:r w:rsidRPr="001C509D">
        <w:rPr>
          <w:rFonts w:cs="Arial"/>
        </w:rPr>
        <w:t xml:space="preserve"> giorni</w:t>
      </w:r>
      <w:r w:rsidR="00CE5C52" w:rsidRPr="001C509D">
        <w:rPr>
          <w:rFonts w:cs="Arial"/>
        </w:rPr>
        <w:t>.</w:t>
      </w:r>
    </w:p>
    <w:p w:rsidR="009D0D2F" w:rsidRPr="001C509D" w:rsidRDefault="00CE5C52" w:rsidP="009D0D2F">
      <w:pPr>
        <w:widowControl w:val="0"/>
        <w:autoSpaceDE w:val="0"/>
        <w:autoSpaceDN w:val="0"/>
        <w:adjustRightInd w:val="0"/>
        <w:spacing w:after="0" w:line="240" w:lineRule="auto"/>
        <w:ind w:left="57" w:right="57"/>
        <w:jc w:val="both"/>
      </w:pPr>
      <w:r w:rsidRPr="001C509D">
        <w:rPr>
          <w:rFonts w:cs="Arial"/>
        </w:rPr>
        <w:t>3) DIARIA DA GESSO</w:t>
      </w:r>
    </w:p>
    <w:p w:rsidR="009B75B7" w:rsidRPr="001C509D" w:rsidRDefault="00365A29" w:rsidP="009B75B7">
      <w:pPr>
        <w:widowControl w:val="0"/>
        <w:autoSpaceDE w:val="0"/>
        <w:autoSpaceDN w:val="0"/>
        <w:adjustRightInd w:val="0"/>
        <w:spacing w:after="0" w:line="240" w:lineRule="auto"/>
        <w:ind w:left="57" w:right="57"/>
        <w:jc w:val="both"/>
        <w:rPr>
          <w:rFonts w:cs="Arial"/>
        </w:rPr>
      </w:pPr>
      <w:r w:rsidRPr="001C509D">
        <w:rPr>
          <w:rFonts w:cs="Arial"/>
        </w:rPr>
        <w:t>Qualora, a seguito di un infortunio indennizzabile a termini di polizza, l'Assicurato risulti portatore di gesso od apparecchi immobilizzatori inamovibili applicati e rimossi necessariamente da personale medico o paramedico nelle apposite strutture, sarà corrisposta una diaria giornaliera nei limiti per giorno e complessivo , fissata nell'ambito della Scheda di offerta tecnica</w:t>
      </w:r>
      <w:r w:rsidR="009B75B7" w:rsidRPr="001C509D">
        <w:rPr>
          <w:rFonts w:cs="Arial"/>
        </w:rPr>
        <w:t xml:space="preserve">. Il diritto al riconoscimento dell’indennizzo maturerà previa presentazione di regolare documentazione </w:t>
      </w:r>
      <w:r w:rsidR="006F1C0E" w:rsidRPr="001C509D">
        <w:rPr>
          <w:rFonts w:cs="Arial"/>
        </w:rPr>
        <w:t>medica,</w:t>
      </w:r>
      <w:r w:rsidR="009B75B7" w:rsidRPr="001C509D">
        <w:rPr>
          <w:rFonts w:cs="Arial"/>
        </w:rPr>
        <w:t xml:space="preserve"> rilasciata all’assicurato dall’Istituto di </w:t>
      </w:r>
      <w:r w:rsidR="006F1C0E" w:rsidRPr="001C509D">
        <w:rPr>
          <w:rFonts w:cs="Arial"/>
        </w:rPr>
        <w:t>Cura,</w:t>
      </w:r>
      <w:r w:rsidR="009B75B7" w:rsidRPr="001C509D">
        <w:rPr>
          <w:rFonts w:cs="Arial"/>
        </w:rPr>
        <w:t xml:space="preserve"> nella quale è certificata l’applicazione e la rimozione dell’apparecchio gessato e/o immobilizzante ed </w:t>
      </w:r>
      <w:r w:rsidR="006F1C0E" w:rsidRPr="001C509D">
        <w:rPr>
          <w:rFonts w:cs="Arial"/>
        </w:rPr>
        <w:t>inamovibile.</w:t>
      </w:r>
    </w:p>
    <w:p w:rsidR="009B75B7" w:rsidRPr="001C509D" w:rsidRDefault="009B75B7" w:rsidP="009B75B7">
      <w:pPr>
        <w:widowControl w:val="0"/>
        <w:autoSpaceDE w:val="0"/>
        <w:autoSpaceDN w:val="0"/>
        <w:adjustRightInd w:val="0"/>
        <w:spacing w:after="0" w:line="240" w:lineRule="auto"/>
        <w:ind w:left="57" w:right="57"/>
        <w:jc w:val="both"/>
        <w:rPr>
          <w:rFonts w:cs="Arial"/>
        </w:rPr>
      </w:pPr>
      <w:r w:rsidRPr="001C509D">
        <w:rPr>
          <w:rFonts w:cs="Arial"/>
        </w:rPr>
        <w:t>Questo indennizzo non cumula con eventuali altri indennizzi dovuti per diaria da ricovero o day hospital.</w:t>
      </w:r>
    </w:p>
    <w:p w:rsidR="00AB2F86" w:rsidRPr="001C509D" w:rsidRDefault="00AB2F86" w:rsidP="009D0D2F">
      <w:pPr>
        <w:widowControl w:val="0"/>
        <w:autoSpaceDE w:val="0"/>
        <w:autoSpaceDN w:val="0"/>
        <w:adjustRightInd w:val="0"/>
        <w:spacing w:after="0" w:line="240" w:lineRule="auto"/>
        <w:ind w:left="57" w:right="57"/>
        <w:jc w:val="both"/>
        <w:rPr>
          <w:rFonts w:cs="Arial"/>
          <w:b/>
          <w:bCs/>
        </w:rPr>
      </w:pPr>
    </w:p>
    <w:p w:rsidR="009D0D2F" w:rsidRPr="001C509D" w:rsidRDefault="00A2266A" w:rsidP="009D0D2F">
      <w:pPr>
        <w:widowControl w:val="0"/>
        <w:autoSpaceDE w:val="0"/>
        <w:autoSpaceDN w:val="0"/>
        <w:adjustRightInd w:val="0"/>
        <w:spacing w:after="0" w:line="240" w:lineRule="auto"/>
        <w:ind w:left="57" w:right="57"/>
        <w:jc w:val="both"/>
      </w:pPr>
      <w:r w:rsidRPr="001C509D">
        <w:rPr>
          <w:rFonts w:cs="Arial"/>
          <w:b/>
          <w:bCs/>
        </w:rPr>
        <w:t>Art.32</w:t>
      </w:r>
      <w:r w:rsidR="009D0D2F" w:rsidRPr="001C509D">
        <w:rPr>
          <w:rFonts w:cs="Arial"/>
          <w:b/>
          <w:bCs/>
        </w:rPr>
        <w:t xml:space="preserve"> DANNO ESTETICO </w:t>
      </w:r>
    </w:p>
    <w:p w:rsidR="009D0D2F" w:rsidRPr="001C509D" w:rsidRDefault="009D0D2F" w:rsidP="009D0D2F">
      <w:pPr>
        <w:widowControl w:val="0"/>
        <w:autoSpaceDE w:val="0"/>
        <w:autoSpaceDN w:val="0"/>
        <w:adjustRightInd w:val="0"/>
        <w:spacing w:after="0" w:line="240" w:lineRule="auto"/>
        <w:ind w:left="57" w:right="57"/>
        <w:jc w:val="both"/>
        <w:rPr>
          <w:rFonts w:cs="Arial"/>
        </w:rPr>
      </w:pPr>
      <w:smartTag w:uri="urn:schemas-microsoft-com:office:smarttags" w:element="PersonName">
        <w:smartTagPr>
          <w:attr w:name="ProductID" w:val="la Societ￠"/>
        </w:smartTagPr>
        <w:r w:rsidRPr="001C509D">
          <w:rPr>
            <w:rFonts w:cs="Arial"/>
          </w:rPr>
          <w:t>La Società</w:t>
        </w:r>
      </w:smartTag>
      <w:r w:rsidRPr="001C509D">
        <w:rPr>
          <w:rFonts w:cs="Arial"/>
        </w:rPr>
        <w:t xml:space="preserve"> rimborsa all'Assicurato, nei limiti del capitale assicurato indicato nella Scheda di offerta tecnica, le spese sostenute per cure ed applicazioni effettuate allo scopo di eliminare o ridurre il danno estetico, nonché per interventi di chirurgia plastica ed estetica, se in seguito ad un infortunio l'Assicurato stesso subisse deturpazioni o sfregi di carattere estetico al viso. Il rimborso sarà effettuato </w:t>
      </w:r>
      <w:r w:rsidR="004119AA" w:rsidRPr="001C509D">
        <w:rPr>
          <w:rFonts w:cs="Arial"/>
        </w:rPr>
        <w:t>entro due anni dall'infortunio.</w:t>
      </w:r>
    </w:p>
    <w:p w:rsidR="00167E9C" w:rsidRPr="001C509D" w:rsidRDefault="00167E9C" w:rsidP="00167E9C">
      <w:pPr>
        <w:widowControl w:val="0"/>
        <w:autoSpaceDE w:val="0"/>
        <w:autoSpaceDN w:val="0"/>
        <w:adjustRightInd w:val="0"/>
        <w:spacing w:after="0" w:line="240" w:lineRule="auto"/>
        <w:ind w:left="57" w:right="57"/>
        <w:jc w:val="both"/>
        <w:rPr>
          <w:rFonts w:cs="Arial"/>
        </w:rPr>
      </w:pPr>
      <w:r w:rsidRPr="001C509D">
        <w:rPr>
          <w:rFonts w:cs="Arial"/>
        </w:rPr>
        <w:t>Tale liquidazione non è cumulabile con nessun altro indennizzo.</w:t>
      </w:r>
    </w:p>
    <w:p w:rsidR="00167E9C" w:rsidRPr="001C509D" w:rsidRDefault="00167E9C" w:rsidP="00167E9C">
      <w:pPr>
        <w:widowControl w:val="0"/>
        <w:autoSpaceDE w:val="0"/>
        <w:autoSpaceDN w:val="0"/>
        <w:adjustRightInd w:val="0"/>
        <w:spacing w:after="0" w:line="240" w:lineRule="auto"/>
        <w:ind w:left="57" w:right="57"/>
        <w:jc w:val="both"/>
        <w:rPr>
          <w:rFonts w:cs="Arial"/>
        </w:rPr>
      </w:pPr>
      <w:r w:rsidRPr="001C509D">
        <w:rPr>
          <w:rFonts w:cs="Arial"/>
        </w:rPr>
        <w:t xml:space="preserve">Restano escluse dall’assicurazione le spese per l’eliminazione o la correzione di difetti fisici preesistenti all’evento.    </w:t>
      </w:r>
    </w:p>
    <w:p w:rsidR="003E3B87" w:rsidRPr="001C509D" w:rsidRDefault="003E3B87" w:rsidP="00167E9C">
      <w:pPr>
        <w:widowControl w:val="0"/>
        <w:autoSpaceDE w:val="0"/>
        <w:autoSpaceDN w:val="0"/>
        <w:adjustRightInd w:val="0"/>
        <w:spacing w:after="0" w:line="240" w:lineRule="auto"/>
        <w:ind w:left="57" w:right="57"/>
        <w:jc w:val="both"/>
        <w:rPr>
          <w:rFonts w:cs="Arial"/>
          <w:b/>
          <w:bCs/>
        </w:rPr>
      </w:pPr>
    </w:p>
    <w:p w:rsidR="00167E9C" w:rsidRPr="001C509D" w:rsidRDefault="00A2266A" w:rsidP="00167E9C">
      <w:pPr>
        <w:widowControl w:val="0"/>
        <w:autoSpaceDE w:val="0"/>
        <w:autoSpaceDN w:val="0"/>
        <w:adjustRightInd w:val="0"/>
        <w:spacing w:after="0" w:line="240" w:lineRule="auto"/>
        <w:ind w:left="57" w:right="57"/>
        <w:jc w:val="both"/>
      </w:pPr>
      <w:r w:rsidRPr="001C509D">
        <w:rPr>
          <w:rFonts w:cs="Arial"/>
          <w:b/>
          <w:bCs/>
        </w:rPr>
        <w:t>Art.33</w:t>
      </w:r>
      <w:r w:rsidR="00167E9C" w:rsidRPr="001C509D">
        <w:rPr>
          <w:rFonts w:cs="Arial"/>
          <w:b/>
          <w:bCs/>
        </w:rPr>
        <w:t xml:space="preserve"> DANNO ESTETICO UNA TANTUM </w:t>
      </w:r>
    </w:p>
    <w:p w:rsidR="00752020" w:rsidRPr="001C509D" w:rsidRDefault="00752020" w:rsidP="009D0D2F">
      <w:pPr>
        <w:widowControl w:val="0"/>
        <w:autoSpaceDE w:val="0"/>
        <w:autoSpaceDN w:val="0"/>
        <w:adjustRightInd w:val="0"/>
        <w:spacing w:after="0" w:line="240" w:lineRule="auto"/>
        <w:ind w:left="57" w:right="57"/>
        <w:jc w:val="both"/>
        <w:rPr>
          <w:rFonts w:cs="Arial"/>
        </w:rPr>
      </w:pPr>
      <w:r w:rsidRPr="001C509D">
        <w:rPr>
          <w:rFonts w:cs="Arial"/>
        </w:rPr>
        <w:t xml:space="preserve">Nel caso in </w:t>
      </w:r>
      <w:r w:rsidR="006F1C0E" w:rsidRPr="001C509D">
        <w:rPr>
          <w:rFonts w:cs="Arial"/>
        </w:rPr>
        <w:t>cui,</w:t>
      </w:r>
      <w:r w:rsidRPr="001C509D">
        <w:rPr>
          <w:rFonts w:cs="Arial"/>
        </w:rPr>
        <w:t xml:space="preserve"> per l’età giovanile dell’assicurato non sia possibile l’intervento di chirurgia plastica ed </w:t>
      </w:r>
      <w:r w:rsidR="006F1C0E" w:rsidRPr="001C509D">
        <w:rPr>
          <w:rFonts w:cs="Arial"/>
        </w:rPr>
        <w:t>estetica,</w:t>
      </w:r>
      <w:smartTag w:uri="urn:schemas-microsoft-com:office:smarttags" w:element="PersonName">
        <w:smartTagPr>
          <w:attr w:name="ProductID" w:val="la Societ￠"/>
        </w:smartTagPr>
        <w:r w:rsidRPr="001C509D">
          <w:rPr>
            <w:rFonts w:cs="Arial"/>
          </w:rPr>
          <w:t>la Società</w:t>
        </w:r>
      </w:smartTag>
      <w:r w:rsidRPr="001C509D">
        <w:rPr>
          <w:rFonts w:cs="Arial"/>
        </w:rPr>
        <w:t xml:space="preserve"> riconosce una liquidazione forfettaria come indicata nella scheda di offerta tecnica. L’indennizzo sa</w:t>
      </w:r>
      <w:r w:rsidR="00AB2F86" w:rsidRPr="001C509D">
        <w:rPr>
          <w:rFonts w:cs="Arial"/>
        </w:rPr>
        <w:t>r</w:t>
      </w:r>
      <w:r w:rsidRPr="001C509D">
        <w:rPr>
          <w:rFonts w:cs="Arial"/>
        </w:rPr>
        <w:t>à riconosciuto a seguito di presentazione di adeguata documentazione rilasciata da specialisti del settore.</w:t>
      </w:r>
    </w:p>
    <w:p w:rsidR="00752020" w:rsidRPr="001C509D" w:rsidRDefault="00752020" w:rsidP="009D0D2F">
      <w:pPr>
        <w:widowControl w:val="0"/>
        <w:autoSpaceDE w:val="0"/>
        <w:autoSpaceDN w:val="0"/>
        <w:adjustRightInd w:val="0"/>
        <w:spacing w:after="0" w:line="240" w:lineRule="auto"/>
        <w:ind w:left="57" w:right="57"/>
        <w:jc w:val="both"/>
        <w:rPr>
          <w:rFonts w:cs="Arial"/>
        </w:rPr>
      </w:pPr>
      <w:r w:rsidRPr="001C509D">
        <w:rPr>
          <w:rFonts w:cs="Arial"/>
        </w:rPr>
        <w:t>Tale liquidazione non è cumulabile con nessun altro indennizzo.</w:t>
      </w:r>
    </w:p>
    <w:p w:rsidR="00752020" w:rsidRPr="001C509D" w:rsidRDefault="00752020" w:rsidP="009D0D2F">
      <w:pPr>
        <w:widowControl w:val="0"/>
        <w:autoSpaceDE w:val="0"/>
        <w:autoSpaceDN w:val="0"/>
        <w:adjustRightInd w:val="0"/>
        <w:spacing w:after="0" w:line="240" w:lineRule="auto"/>
        <w:ind w:left="57" w:right="57"/>
        <w:jc w:val="both"/>
        <w:rPr>
          <w:rFonts w:cs="Arial"/>
        </w:rPr>
      </w:pPr>
      <w:r w:rsidRPr="001C509D">
        <w:rPr>
          <w:rFonts w:cs="Arial"/>
        </w:rPr>
        <w:t xml:space="preserve">Restano escluse dall’assicurazione le spese per l’eliminazione o la correzione di difetti fisici preesistenti all’evento.    </w:t>
      </w:r>
    </w:p>
    <w:p w:rsidR="004119AA" w:rsidRPr="001C509D" w:rsidRDefault="004119AA" w:rsidP="009D0D2F">
      <w:pPr>
        <w:widowControl w:val="0"/>
        <w:autoSpaceDE w:val="0"/>
        <w:autoSpaceDN w:val="0"/>
        <w:adjustRightInd w:val="0"/>
        <w:spacing w:after="0" w:line="240" w:lineRule="auto"/>
        <w:ind w:left="57" w:right="57"/>
        <w:jc w:val="both"/>
      </w:pPr>
    </w:p>
    <w:p w:rsidR="009D0D2F" w:rsidRPr="001C509D" w:rsidRDefault="00A2266A" w:rsidP="009D0D2F">
      <w:pPr>
        <w:widowControl w:val="0"/>
        <w:autoSpaceDE w:val="0"/>
        <w:autoSpaceDN w:val="0"/>
        <w:adjustRightInd w:val="0"/>
        <w:spacing w:after="0" w:line="240" w:lineRule="auto"/>
        <w:ind w:left="57" w:right="57"/>
        <w:jc w:val="both"/>
      </w:pPr>
      <w:r w:rsidRPr="001C509D">
        <w:rPr>
          <w:rFonts w:cs="Arial"/>
          <w:b/>
          <w:bCs/>
        </w:rPr>
        <w:t>Art.34</w:t>
      </w:r>
      <w:r w:rsidR="009D0D2F" w:rsidRPr="001C509D">
        <w:rPr>
          <w:rFonts w:cs="Arial"/>
          <w:b/>
          <w:bCs/>
        </w:rPr>
        <w:t xml:space="preserve"> SPESE DI TRASPORTO CASA-SCUOLA </w:t>
      </w:r>
    </w:p>
    <w:p w:rsidR="004119AA" w:rsidRPr="001C509D" w:rsidRDefault="009D0D2F" w:rsidP="009D0D2F">
      <w:pPr>
        <w:widowControl w:val="0"/>
        <w:autoSpaceDE w:val="0"/>
        <w:autoSpaceDN w:val="0"/>
        <w:adjustRightInd w:val="0"/>
        <w:spacing w:after="0" w:line="240" w:lineRule="auto"/>
        <w:ind w:left="57" w:right="57"/>
        <w:jc w:val="both"/>
        <w:rPr>
          <w:rFonts w:cs="Arial"/>
        </w:rPr>
      </w:pPr>
      <w:smartTag w:uri="urn:schemas-microsoft-com:office:smarttags" w:element="PersonName">
        <w:smartTagPr>
          <w:attr w:name="ProductID" w:val="la Societ￠"/>
        </w:smartTagPr>
        <w:r w:rsidRPr="001C509D">
          <w:rPr>
            <w:rFonts w:cs="Arial"/>
          </w:rPr>
          <w:t>La Società</w:t>
        </w:r>
      </w:smartTag>
      <w:r w:rsidRPr="001C509D">
        <w:rPr>
          <w:rFonts w:cs="Arial"/>
        </w:rPr>
        <w:t xml:space="preserve"> rimborsa allo studente, nei limiti del capitale assicurato indicato nella Scheda di offerta tecnica, le spese da lui sostenute per il trasporto da casa a scuola e viceversa, qualora diventi portatore, al di fuori dell'Istituto di cura, di gessature e/o di apparecchi protesici al bacino e/o agli arti inferiori, applicati e rimossi da personale medico e/o paramedico per un massimo di trenta giorni consecutivi escluse le festività.</w:t>
      </w:r>
    </w:p>
    <w:p w:rsidR="009D0D2F" w:rsidRPr="001C509D" w:rsidRDefault="009D0D2F" w:rsidP="009D0D2F">
      <w:pPr>
        <w:widowControl w:val="0"/>
        <w:autoSpaceDE w:val="0"/>
        <w:autoSpaceDN w:val="0"/>
        <w:adjustRightInd w:val="0"/>
        <w:spacing w:after="0" w:line="240" w:lineRule="auto"/>
        <w:ind w:left="57" w:right="57"/>
        <w:jc w:val="both"/>
      </w:pPr>
    </w:p>
    <w:p w:rsidR="009D0D2F" w:rsidRPr="001C509D" w:rsidRDefault="00A2266A" w:rsidP="009D0D2F">
      <w:pPr>
        <w:widowControl w:val="0"/>
        <w:autoSpaceDE w:val="0"/>
        <w:autoSpaceDN w:val="0"/>
        <w:adjustRightInd w:val="0"/>
        <w:spacing w:after="0" w:line="240" w:lineRule="auto"/>
        <w:ind w:left="57" w:right="57"/>
        <w:jc w:val="both"/>
      </w:pPr>
      <w:r w:rsidRPr="001C509D">
        <w:rPr>
          <w:rFonts w:cs="Arial"/>
          <w:b/>
          <w:bCs/>
        </w:rPr>
        <w:lastRenderedPageBreak/>
        <w:t>Art.35</w:t>
      </w:r>
      <w:r w:rsidR="009D0D2F" w:rsidRPr="001C509D">
        <w:rPr>
          <w:rFonts w:cs="Arial"/>
          <w:b/>
          <w:bCs/>
        </w:rPr>
        <w:t xml:space="preserve"> SPESE DI TRASPORTO CASA - ISTITUTO DI CURA </w:t>
      </w:r>
    </w:p>
    <w:p w:rsidR="002558E3" w:rsidRPr="001C509D" w:rsidRDefault="009D0D2F" w:rsidP="002558E3">
      <w:pPr>
        <w:widowControl w:val="0"/>
        <w:autoSpaceDE w:val="0"/>
        <w:autoSpaceDN w:val="0"/>
        <w:adjustRightInd w:val="0"/>
        <w:spacing w:after="0" w:line="240" w:lineRule="auto"/>
        <w:ind w:left="57" w:right="57"/>
        <w:jc w:val="both"/>
        <w:rPr>
          <w:rFonts w:cs="Arial"/>
        </w:rPr>
      </w:pPr>
      <w:smartTag w:uri="urn:schemas-microsoft-com:office:smarttags" w:element="PersonName">
        <w:smartTagPr>
          <w:attr w:name="ProductID" w:val="la Societ￠"/>
        </w:smartTagPr>
        <w:r w:rsidRPr="001C509D">
          <w:rPr>
            <w:rFonts w:cs="Arial"/>
          </w:rPr>
          <w:t>La Società</w:t>
        </w:r>
      </w:smartTag>
      <w:r w:rsidRPr="001C509D">
        <w:rPr>
          <w:rFonts w:cs="Arial"/>
        </w:rPr>
        <w:t xml:space="preserve"> rimborsa all'Assicurato, nei limiti del capitale assicurato indicato nella Scheda di offerta tecnica, le spese da lui sostenute a seguito di infortunio per il suo trasporto all'ambulatorio o all'Istituto di cura e da un Istituto di cura all'altro con mezzi adeguati alla gravità delle sue condizioni nonché, se necessario, per il rientro al domicilio.</w:t>
      </w:r>
    </w:p>
    <w:p w:rsidR="002558E3" w:rsidRPr="001C509D" w:rsidRDefault="002558E3" w:rsidP="009D0D2F">
      <w:pPr>
        <w:widowControl w:val="0"/>
        <w:autoSpaceDE w:val="0"/>
        <w:autoSpaceDN w:val="0"/>
        <w:adjustRightInd w:val="0"/>
        <w:spacing w:after="0" w:line="240" w:lineRule="auto"/>
        <w:ind w:left="57" w:right="57"/>
        <w:jc w:val="both"/>
      </w:pPr>
    </w:p>
    <w:p w:rsidR="009D0D2F" w:rsidRPr="001C509D" w:rsidRDefault="00A2266A" w:rsidP="009D0D2F">
      <w:pPr>
        <w:widowControl w:val="0"/>
        <w:autoSpaceDE w:val="0"/>
        <w:autoSpaceDN w:val="0"/>
        <w:adjustRightInd w:val="0"/>
        <w:spacing w:after="0" w:line="240" w:lineRule="auto"/>
        <w:ind w:left="57" w:right="57"/>
        <w:jc w:val="both"/>
      </w:pPr>
      <w:r w:rsidRPr="001C509D">
        <w:rPr>
          <w:rFonts w:cs="Arial"/>
          <w:b/>
          <w:bCs/>
        </w:rPr>
        <w:t>Art.36</w:t>
      </w:r>
      <w:r w:rsidR="009D0D2F" w:rsidRPr="001C509D">
        <w:rPr>
          <w:rFonts w:cs="Arial"/>
          <w:b/>
          <w:bCs/>
        </w:rPr>
        <w:t xml:space="preserve"> SPESE AGGIUNTIVE </w:t>
      </w:r>
    </w:p>
    <w:p w:rsidR="009D0D2F" w:rsidRPr="001C509D" w:rsidRDefault="009D0D2F" w:rsidP="009D0D2F">
      <w:pPr>
        <w:widowControl w:val="0"/>
        <w:autoSpaceDE w:val="0"/>
        <w:autoSpaceDN w:val="0"/>
        <w:adjustRightInd w:val="0"/>
        <w:spacing w:after="0" w:line="240" w:lineRule="auto"/>
        <w:ind w:left="57" w:right="57"/>
        <w:jc w:val="both"/>
      </w:pPr>
      <w:r w:rsidRPr="001C509D">
        <w:rPr>
          <w:rFonts w:cs="Arial"/>
        </w:rPr>
        <w:t xml:space="preserve">Qualora l'Alunno Assicurato, a seguito di infortunio indennizzabile a termini di polizza, subisca: </w:t>
      </w:r>
    </w:p>
    <w:p w:rsidR="005A71E5" w:rsidRPr="001C509D" w:rsidRDefault="009D0D2F" w:rsidP="001A2C86">
      <w:pPr>
        <w:widowControl w:val="0"/>
        <w:numPr>
          <w:ilvl w:val="0"/>
          <w:numId w:val="20"/>
        </w:numPr>
        <w:autoSpaceDE w:val="0"/>
        <w:autoSpaceDN w:val="0"/>
        <w:adjustRightInd w:val="0"/>
        <w:spacing w:after="0" w:line="240" w:lineRule="auto"/>
        <w:ind w:left="426" w:right="57" w:hanging="284"/>
        <w:jc w:val="both"/>
      </w:pPr>
      <w:r w:rsidRPr="001C509D">
        <w:rPr>
          <w:rFonts w:cs="Arial"/>
        </w:rPr>
        <w:t>danni a capi di vestiario;</w:t>
      </w:r>
    </w:p>
    <w:p w:rsidR="005A71E5" w:rsidRPr="001C509D" w:rsidRDefault="009D0D2F" w:rsidP="001A2C86">
      <w:pPr>
        <w:widowControl w:val="0"/>
        <w:numPr>
          <w:ilvl w:val="0"/>
          <w:numId w:val="20"/>
        </w:numPr>
        <w:autoSpaceDE w:val="0"/>
        <w:autoSpaceDN w:val="0"/>
        <w:adjustRightInd w:val="0"/>
        <w:spacing w:after="0" w:line="240" w:lineRule="auto"/>
        <w:ind w:left="426" w:right="57" w:hanging="284"/>
        <w:jc w:val="both"/>
      </w:pPr>
      <w:r w:rsidRPr="001C509D">
        <w:rPr>
          <w:rFonts w:cs="Arial"/>
        </w:rPr>
        <w:t>danni a strumenti musicali;</w:t>
      </w:r>
    </w:p>
    <w:p w:rsidR="009D0D2F" w:rsidRPr="001C509D" w:rsidRDefault="009D0D2F" w:rsidP="001A2C86">
      <w:pPr>
        <w:widowControl w:val="0"/>
        <w:numPr>
          <w:ilvl w:val="0"/>
          <w:numId w:val="20"/>
        </w:numPr>
        <w:autoSpaceDE w:val="0"/>
        <w:autoSpaceDN w:val="0"/>
        <w:adjustRightInd w:val="0"/>
        <w:spacing w:after="0" w:line="240" w:lineRule="auto"/>
        <w:ind w:left="426" w:right="57" w:hanging="284"/>
        <w:jc w:val="both"/>
      </w:pPr>
      <w:r w:rsidRPr="001C509D">
        <w:rPr>
          <w:rFonts w:cs="Arial"/>
        </w:rPr>
        <w:t>danni a sedie a rotelle e tut</w:t>
      </w:r>
      <w:r w:rsidR="005A71E5" w:rsidRPr="001C509D">
        <w:rPr>
          <w:rFonts w:cs="Arial"/>
        </w:rPr>
        <w:t>ori, per portatori di handicap;</w:t>
      </w:r>
    </w:p>
    <w:p w:rsidR="009D0D2F" w:rsidRPr="001C509D" w:rsidRDefault="009D0D2F" w:rsidP="001A2C86">
      <w:pPr>
        <w:widowControl w:val="0"/>
        <w:numPr>
          <w:ilvl w:val="0"/>
          <w:numId w:val="20"/>
        </w:numPr>
        <w:autoSpaceDE w:val="0"/>
        <w:autoSpaceDN w:val="0"/>
        <w:adjustRightInd w:val="0"/>
        <w:spacing w:after="0" w:line="240" w:lineRule="auto"/>
        <w:ind w:left="426" w:right="57" w:hanging="284"/>
        <w:jc w:val="both"/>
      </w:pPr>
      <w:r w:rsidRPr="001C509D">
        <w:rPr>
          <w:rFonts w:cs="Arial"/>
        </w:rPr>
        <w:t>danni ad occhiali in palest</w:t>
      </w:r>
      <w:r w:rsidR="005A71E5" w:rsidRPr="001C509D">
        <w:rPr>
          <w:rFonts w:cs="Arial"/>
        </w:rPr>
        <w:t>ra;</w:t>
      </w:r>
    </w:p>
    <w:p w:rsidR="009D0D2F" w:rsidRPr="001C509D" w:rsidRDefault="009D0D2F" w:rsidP="001A2C86">
      <w:pPr>
        <w:widowControl w:val="0"/>
        <w:numPr>
          <w:ilvl w:val="0"/>
          <w:numId w:val="20"/>
        </w:numPr>
        <w:autoSpaceDE w:val="0"/>
        <w:autoSpaceDN w:val="0"/>
        <w:adjustRightInd w:val="0"/>
        <w:spacing w:after="0" w:line="240" w:lineRule="auto"/>
        <w:ind w:left="426" w:right="57" w:hanging="284"/>
        <w:jc w:val="both"/>
      </w:pPr>
      <w:r w:rsidRPr="001C509D">
        <w:rPr>
          <w:rFonts w:cs="Arial"/>
        </w:rPr>
        <w:t xml:space="preserve">danni alla bicicletta utilizzata al momento dell'evento dannoso; (per ottenere l'indennizzo, è indispensabile presentare il verbale redatto dall'Autorità intervenuta); </w:t>
      </w:r>
    </w:p>
    <w:p w:rsidR="009D0D2F" w:rsidRPr="001C509D" w:rsidRDefault="009D0D2F" w:rsidP="009D0D2F">
      <w:pPr>
        <w:widowControl w:val="0"/>
        <w:autoSpaceDE w:val="0"/>
        <w:autoSpaceDN w:val="0"/>
        <w:adjustRightInd w:val="0"/>
        <w:spacing w:after="0" w:line="240" w:lineRule="auto"/>
        <w:ind w:left="57" w:right="57"/>
        <w:jc w:val="both"/>
        <w:rPr>
          <w:rFonts w:cs="Arial"/>
        </w:rPr>
      </w:pPr>
      <w:smartTag w:uri="urn:schemas-microsoft-com:office:smarttags" w:element="PersonName">
        <w:smartTagPr>
          <w:attr w:name="ProductID" w:val="la Societ￠"/>
        </w:smartTagPr>
        <w:r w:rsidRPr="001C509D">
          <w:rPr>
            <w:rFonts w:cs="Arial"/>
          </w:rPr>
          <w:t>la Società</w:t>
        </w:r>
      </w:smartTag>
      <w:r w:rsidRPr="001C509D">
        <w:rPr>
          <w:rFonts w:cs="Arial"/>
        </w:rPr>
        <w:t xml:space="preserve"> rimborsa le spese necessarie per la riparazione e/o la sostituzione di quanto danneggiato, nei limiti del capitale assicurato a tale titolo indicato nella Scheda di offerta tecnica, e comunque per un importo non superiore al valore commerciale o d'uso del bene. </w:t>
      </w:r>
    </w:p>
    <w:p w:rsidR="004119AA" w:rsidRPr="001C509D" w:rsidRDefault="004119AA" w:rsidP="009D0D2F">
      <w:pPr>
        <w:widowControl w:val="0"/>
        <w:autoSpaceDE w:val="0"/>
        <w:autoSpaceDN w:val="0"/>
        <w:adjustRightInd w:val="0"/>
        <w:spacing w:after="0" w:line="240" w:lineRule="auto"/>
        <w:ind w:left="57" w:right="57"/>
        <w:jc w:val="both"/>
      </w:pPr>
    </w:p>
    <w:p w:rsidR="009D0D2F" w:rsidRPr="001C509D" w:rsidRDefault="00A2266A" w:rsidP="009D0D2F">
      <w:pPr>
        <w:widowControl w:val="0"/>
        <w:autoSpaceDE w:val="0"/>
        <w:autoSpaceDN w:val="0"/>
        <w:adjustRightInd w:val="0"/>
        <w:spacing w:after="0" w:line="240" w:lineRule="auto"/>
        <w:ind w:left="57" w:right="57"/>
        <w:jc w:val="both"/>
      </w:pPr>
      <w:r w:rsidRPr="001C509D">
        <w:rPr>
          <w:rFonts w:cs="Arial"/>
          <w:b/>
          <w:bCs/>
        </w:rPr>
        <w:t>Art.37</w:t>
      </w:r>
      <w:r w:rsidR="009D0D2F" w:rsidRPr="001C509D">
        <w:rPr>
          <w:rFonts w:cs="Arial"/>
          <w:b/>
          <w:bCs/>
        </w:rPr>
        <w:t xml:space="preserve"> SPESE PER LEZIONI DI RECUPERO </w:t>
      </w:r>
    </w:p>
    <w:p w:rsidR="009D0D2F" w:rsidRPr="001C509D" w:rsidRDefault="009D0D2F" w:rsidP="009D0D2F">
      <w:pPr>
        <w:widowControl w:val="0"/>
        <w:autoSpaceDE w:val="0"/>
        <w:autoSpaceDN w:val="0"/>
        <w:adjustRightInd w:val="0"/>
        <w:spacing w:after="0" w:line="240" w:lineRule="auto"/>
        <w:ind w:left="57" w:right="57"/>
        <w:jc w:val="both"/>
        <w:rPr>
          <w:rFonts w:cs="Arial"/>
        </w:rPr>
      </w:pPr>
      <w:r w:rsidRPr="001C509D">
        <w:rPr>
          <w:rFonts w:cs="Arial"/>
        </w:rPr>
        <w:t xml:space="preserve">Qualora lo studente sia rimasto assente dalle lezioni per un periodo consecutivo superiore a 30 giorni a seguito di infortunio, </w:t>
      </w:r>
      <w:smartTag w:uri="urn:schemas-microsoft-com:office:smarttags" w:element="PersonName">
        <w:smartTagPr>
          <w:attr w:name="ProductID" w:val="la Societ￠"/>
        </w:smartTagPr>
        <w:r w:rsidRPr="001C509D">
          <w:rPr>
            <w:rFonts w:cs="Arial"/>
          </w:rPr>
          <w:t>la Società</w:t>
        </w:r>
      </w:smartTag>
      <w:r w:rsidRPr="001C509D">
        <w:rPr>
          <w:rFonts w:cs="Arial"/>
        </w:rPr>
        <w:t xml:space="preserve"> rimborserà, previa presentazione di adeguata documentazione fiscale e scolastica e nei limiti del capitale assicurato indicato nella Scheda di offerta tecnica, le spese sostenute per lezioni private di recupero. Nel caso in cui lo studente Assicurato, nonostante le lezioni di recupero, non abbia conseguito la promozione e </w:t>
      </w:r>
      <w:smartTag w:uri="urn:schemas-microsoft-com:office:smarttags" w:element="PersonName">
        <w:smartTagPr>
          <w:attr w:name="ProductID" w:val="la Societ￠"/>
        </w:smartTagPr>
        <w:r w:rsidRPr="001C509D">
          <w:rPr>
            <w:rFonts w:cs="Arial"/>
          </w:rPr>
          <w:t>la Società</w:t>
        </w:r>
      </w:smartTag>
      <w:r w:rsidRPr="001C509D">
        <w:rPr>
          <w:rFonts w:cs="Arial"/>
        </w:rPr>
        <w:t xml:space="preserve"> abbia pagato le spese riferite alle suddette lezioni, non potrà godere dei benefici </w:t>
      </w:r>
      <w:r w:rsidR="00870A5E" w:rsidRPr="001C509D">
        <w:rPr>
          <w:rFonts w:cs="Arial"/>
        </w:rPr>
        <w:t>previsti al successivo Art. 38</w:t>
      </w:r>
      <w:r w:rsidR="004119AA" w:rsidRPr="001C509D">
        <w:rPr>
          <w:rFonts w:cs="Arial"/>
        </w:rPr>
        <w:t>.</w:t>
      </w:r>
    </w:p>
    <w:p w:rsidR="00AB2F86" w:rsidRPr="001C509D" w:rsidRDefault="00AB2F86" w:rsidP="002558E3">
      <w:pPr>
        <w:widowControl w:val="0"/>
        <w:autoSpaceDE w:val="0"/>
        <w:autoSpaceDN w:val="0"/>
        <w:adjustRightInd w:val="0"/>
        <w:spacing w:after="0" w:line="240" w:lineRule="auto"/>
        <w:ind w:right="57"/>
        <w:jc w:val="both"/>
      </w:pPr>
    </w:p>
    <w:p w:rsidR="009D0D2F" w:rsidRPr="001C509D" w:rsidRDefault="00A2266A" w:rsidP="009D0D2F">
      <w:pPr>
        <w:widowControl w:val="0"/>
        <w:autoSpaceDE w:val="0"/>
        <w:autoSpaceDN w:val="0"/>
        <w:adjustRightInd w:val="0"/>
        <w:spacing w:after="0" w:line="240" w:lineRule="auto"/>
        <w:ind w:left="57" w:right="57"/>
        <w:jc w:val="both"/>
      </w:pPr>
      <w:r w:rsidRPr="001C509D">
        <w:rPr>
          <w:rFonts w:cs="Arial"/>
          <w:b/>
          <w:bCs/>
        </w:rPr>
        <w:t>Art.38</w:t>
      </w:r>
      <w:r w:rsidR="009D0D2F" w:rsidRPr="001C509D">
        <w:rPr>
          <w:rFonts w:cs="Arial"/>
          <w:b/>
          <w:bCs/>
        </w:rPr>
        <w:t xml:space="preserve"> PERDITA DELL'ANNO SCOLASTICO </w:t>
      </w:r>
    </w:p>
    <w:p w:rsidR="009D0D2F" w:rsidRPr="001C509D" w:rsidRDefault="009D0D2F" w:rsidP="009D0D2F">
      <w:pPr>
        <w:widowControl w:val="0"/>
        <w:autoSpaceDE w:val="0"/>
        <w:autoSpaceDN w:val="0"/>
        <w:adjustRightInd w:val="0"/>
        <w:spacing w:after="0" w:line="240" w:lineRule="auto"/>
        <w:ind w:left="57" w:right="57"/>
        <w:jc w:val="both"/>
        <w:rPr>
          <w:rFonts w:cs="Arial"/>
        </w:rPr>
      </w:pPr>
      <w:smartTag w:uri="urn:schemas-microsoft-com:office:smarttags" w:element="PersonName">
        <w:smartTagPr>
          <w:attr w:name="ProductID" w:val="la Societ￠"/>
        </w:smartTagPr>
        <w:r w:rsidRPr="001C509D">
          <w:rPr>
            <w:rFonts w:cs="Arial"/>
          </w:rPr>
          <w:t>La Società</w:t>
        </w:r>
      </w:smartTag>
      <w:r w:rsidRPr="001C509D">
        <w:rPr>
          <w:rFonts w:cs="Arial"/>
        </w:rPr>
        <w:t xml:space="preserve"> corrisponde allo studente l'indennità prevista indicata nella Scheda di offerta tecnica, qualora a seguito di infortunio si sia trovato nella impossibilità di frequentare le lezioni per un periodo tale da determinare la perdita dell'anno scolastico in corso. La perdita dell'anno scolastico e la sua causa devono risultare da dichiar</w:t>
      </w:r>
      <w:r w:rsidR="004119AA" w:rsidRPr="001C509D">
        <w:rPr>
          <w:rFonts w:cs="Arial"/>
        </w:rPr>
        <w:t>azione rilasciata dalla scuola.</w:t>
      </w:r>
    </w:p>
    <w:p w:rsidR="003E3B87" w:rsidRPr="001C509D" w:rsidRDefault="003E3B87" w:rsidP="009D0D2F">
      <w:pPr>
        <w:widowControl w:val="0"/>
        <w:autoSpaceDE w:val="0"/>
        <w:autoSpaceDN w:val="0"/>
        <w:adjustRightInd w:val="0"/>
        <w:spacing w:after="0" w:line="240" w:lineRule="auto"/>
        <w:ind w:left="57" w:right="57"/>
        <w:jc w:val="both"/>
      </w:pPr>
    </w:p>
    <w:p w:rsidR="009D0D2F" w:rsidRPr="001C509D" w:rsidRDefault="00A2266A" w:rsidP="009D0D2F">
      <w:pPr>
        <w:widowControl w:val="0"/>
        <w:autoSpaceDE w:val="0"/>
        <w:autoSpaceDN w:val="0"/>
        <w:adjustRightInd w:val="0"/>
        <w:spacing w:after="0" w:line="240" w:lineRule="auto"/>
        <w:ind w:left="57" w:right="57"/>
        <w:jc w:val="both"/>
      </w:pPr>
      <w:r w:rsidRPr="001C509D">
        <w:rPr>
          <w:rFonts w:cs="Arial"/>
          <w:b/>
          <w:bCs/>
        </w:rPr>
        <w:t>Art.39</w:t>
      </w:r>
      <w:r w:rsidR="009D0D2F" w:rsidRPr="001C509D">
        <w:rPr>
          <w:rFonts w:cs="Arial"/>
          <w:b/>
          <w:bCs/>
        </w:rPr>
        <w:t xml:space="preserve"> POLIOMIELITE E MENINGITE CEREBRO-SPINALE/AIDS ED EPATITE VIRALE </w:t>
      </w:r>
    </w:p>
    <w:p w:rsidR="009D0D2F" w:rsidRPr="001C509D" w:rsidRDefault="009D0D2F" w:rsidP="009D0D2F">
      <w:pPr>
        <w:widowControl w:val="0"/>
        <w:autoSpaceDE w:val="0"/>
        <w:autoSpaceDN w:val="0"/>
        <w:adjustRightInd w:val="0"/>
        <w:spacing w:after="0" w:line="240" w:lineRule="auto"/>
        <w:ind w:left="57" w:right="57"/>
        <w:jc w:val="both"/>
        <w:rPr>
          <w:rFonts w:cs="Arial"/>
        </w:rPr>
      </w:pPr>
      <w:r w:rsidRPr="001C509D">
        <w:rPr>
          <w:rFonts w:cs="Arial"/>
        </w:rPr>
        <w:t>Nel caso in cui l'Assicurato, successivamente al 90°giorno dalla data di inizio della frequenza dell'anno scolastico, contragga nel corso del</w:t>
      </w:r>
      <w:r w:rsidR="00870A5E" w:rsidRPr="001C509D">
        <w:rPr>
          <w:rFonts w:cs="Arial"/>
        </w:rPr>
        <w:t>le attività previste all'art. 22</w:t>
      </w:r>
      <w:r w:rsidRPr="001C509D">
        <w:rPr>
          <w:rFonts w:cs="Arial"/>
        </w:rPr>
        <w:t xml:space="preserve">, poliomielite, meningite cerebro spinale, H.I.V. (A.I.D.S.) o Epatite Virale e la malattia non dia postumi invalidanti, </w:t>
      </w:r>
      <w:smartTag w:uri="urn:schemas-microsoft-com:office:smarttags" w:element="PersonName">
        <w:smartTagPr>
          <w:attr w:name="ProductID" w:val="la Societ￠"/>
        </w:smartTagPr>
        <w:r w:rsidRPr="001C509D">
          <w:rPr>
            <w:rFonts w:cs="Arial"/>
          </w:rPr>
          <w:t>la Società</w:t>
        </w:r>
      </w:smartTag>
      <w:r w:rsidRPr="001C509D">
        <w:rPr>
          <w:rFonts w:cs="Arial"/>
        </w:rPr>
        <w:t xml:space="preserve"> corrisponderà per ogni Assicurato l'indennizzo forfetario previsto a tale titolo indicato nella Scheda di offerta tecnica. </w:t>
      </w:r>
    </w:p>
    <w:p w:rsidR="009D0D2F" w:rsidRPr="001C509D" w:rsidRDefault="009D0D2F" w:rsidP="005A71E5">
      <w:pPr>
        <w:widowControl w:val="0"/>
        <w:autoSpaceDE w:val="0"/>
        <w:autoSpaceDN w:val="0"/>
        <w:adjustRightInd w:val="0"/>
        <w:spacing w:after="0" w:line="240" w:lineRule="auto"/>
        <w:ind w:left="57" w:right="57"/>
        <w:jc w:val="both"/>
        <w:rPr>
          <w:rFonts w:cs="Arial"/>
        </w:rPr>
      </w:pPr>
      <w:r w:rsidRPr="001C509D">
        <w:rPr>
          <w:rFonts w:cs="Arial"/>
        </w:rPr>
        <w:t xml:space="preserve">In caso di sinistro che colpisca più persone assicurate, l'indennizzo massimo dovuto dalla Società non potrà in alcun caso superare complessivamente l'importo di </w:t>
      </w:r>
      <w:r w:rsidRPr="001C509D">
        <w:t>€</w:t>
      </w:r>
      <w:r w:rsidRPr="001C509D">
        <w:rPr>
          <w:rFonts w:cs="Arial"/>
        </w:rPr>
        <w:t xml:space="preserve"> 3.000.000,00. Qualora il cumulo dei singoli indennizzi dovesse superare detto importo gli indennizzi individuali sar</w:t>
      </w:r>
      <w:r w:rsidR="004119AA" w:rsidRPr="001C509D">
        <w:rPr>
          <w:rFonts w:cs="Arial"/>
        </w:rPr>
        <w:t>anno proporzionalmente ridotti.</w:t>
      </w:r>
    </w:p>
    <w:p w:rsidR="003E3B87" w:rsidRPr="001C509D" w:rsidRDefault="003E3B87" w:rsidP="00AB2F86">
      <w:pPr>
        <w:widowControl w:val="0"/>
        <w:autoSpaceDE w:val="0"/>
        <w:autoSpaceDN w:val="0"/>
        <w:adjustRightInd w:val="0"/>
        <w:spacing w:after="0" w:line="240" w:lineRule="auto"/>
        <w:ind w:right="57"/>
        <w:jc w:val="both"/>
      </w:pPr>
    </w:p>
    <w:p w:rsidR="009D0D2F" w:rsidRPr="001C509D" w:rsidRDefault="00A2266A" w:rsidP="009D0D2F">
      <w:pPr>
        <w:widowControl w:val="0"/>
        <w:autoSpaceDE w:val="0"/>
        <w:autoSpaceDN w:val="0"/>
        <w:adjustRightInd w:val="0"/>
        <w:spacing w:after="0" w:line="240" w:lineRule="auto"/>
        <w:ind w:left="57" w:right="57"/>
        <w:jc w:val="both"/>
      </w:pPr>
      <w:r w:rsidRPr="001C509D">
        <w:rPr>
          <w:rFonts w:cs="Arial"/>
          <w:b/>
          <w:bCs/>
        </w:rPr>
        <w:t>Art.40</w:t>
      </w:r>
      <w:r w:rsidR="009D0D2F" w:rsidRPr="001C509D">
        <w:rPr>
          <w:rFonts w:cs="Arial"/>
          <w:b/>
          <w:bCs/>
        </w:rPr>
        <w:t xml:space="preserve"> RISCHIO VOLO </w:t>
      </w:r>
    </w:p>
    <w:p w:rsidR="00C05298" w:rsidRPr="001C509D" w:rsidRDefault="009D0D2F" w:rsidP="005A71E5">
      <w:pPr>
        <w:widowControl w:val="0"/>
        <w:autoSpaceDE w:val="0"/>
        <w:autoSpaceDN w:val="0"/>
        <w:adjustRightInd w:val="0"/>
        <w:spacing w:after="0" w:line="240" w:lineRule="auto"/>
        <w:ind w:left="57" w:right="57"/>
        <w:jc w:val="both"/>
        <w:rPr>
          <w:rFonts w:cs="Arial"/>
        </w:rPr>
      </w:pPr>
      <w:r w:rsidRPr="001C509D">
        <w:rPr>
          <w:rFonts w:cs="Arial"/>
        </w:rPr>
        <w:t xml:space="preserve">L'Assicurazione vale per gli infortuni che l'Assicurato subisca durante i viaggi aerei effettuati in qualità di passeggero su velivoli </w:t>
      </w:r>
      <w:r w:rsidR="00C05298" w:rsidRPr="001C509D">
        <w:rPr>
          <w:rFonts w:cs="Arial"/>
        </w:rPr>
        <w:t>o elicotteri da chiunque eserci</w:t>
      </w:r>
      <w:r w:rsidR="005A7563" w:rsidRPr="001C509D">
        <w:rPr>
          <w:rFonts w:cs="Arial"/>
        </w:rPr>
        <w:t>t</w:t>
      </w:r>
      <w:r w:rsidRPr="001C509D">
        <w:rPr>
          <w:rFonts w:cs="Arial"/>
        </w:rPr>
        <w:t>i, tranne che</w:t>
      </w:r>
      <w:r w:rsidR="00C05298" w:rsidRPr="001C509D">
        <w:rPr>
          <w:rFonts w:cs="Arial"/>
        </w:rPr>
        <w:t>:</w:t>
      </w:r>
    </w:p>
    <w:p w:rsidR="00C05298" w:rsidRPr="001C509D" w:rsidRDefault="009D0D2F" w:rsidP="00C05298">
      <w:pPr>
        <w:widowControl w:val="0"/>
        <w:numPr>
          <w:ilvl w:val="0"/>
          <w:numId w:val="65"/>
        </w:numPr>
        <w:autoSpaceDE w:val="0"/>
        <w:autoSpaceDN w:val="0"/>
        <w:adjustRightInd w:val="0"/>
        <w:spacing w:after="0" w:line="240" w:lineRule="auto"/>
        <w:ind w:left="426" w:right="57" w:hanging="284"/>
        <w:jc w:val="both"/>
      </w:pPr>
      <w:r w:rsidRPr="001C509D">
        <w:rPr>
          <w:rFonts w:cs="Arial"/>
        </w:rPr>
        <w:t>da So</w:t>
      </w:r>
      <w:r w:rsidR="00C05298" w:rsidRPr="001C509D">
        <w:rPr>
          <w:rFonts w:cs="Arial"/>
        </w:rPr>
        <w:t>cietà o Aziende di lavoro aereo</w:t>
      </w:r>
      <w:r w:rsidRPr="001C509D">
        <w:rPr>
          <w:rFonts w:cs="Arial"/>
        </w:rPr>
        <w:t xml:space="preserve"> in occasione di voli diversi da trasporto pubblico di passeggeri</w:t>
      </w:r>
      <w:r w:rsidR="00C05298" w:rsidRPr="001C509D">
        <w:rPr>
          <w:rFonts w:cs="Arial"/>
        </w:rPr>
        <w:t>;</w:t>
      </w:r>
    </w:p>
    <w:p w:rsidR="00C05298" w:rsidRPr="001C509D" w:rsidRDefault="009D0D2F" w:rsidP="00C05298">
      <w:pPr>
        <w:widowControl w:val="0"/>
        <w:numPr>
          <w:ilvl w:val="0"/>
          <w:numId w:val="65"/>
        </w:numPr>
        <w:autoSpaceDE w:val="0"/>
        <w:autoSpaceDN w:val="0"/>
        <w:adjustRightInd w:val="0"/>
        <w:spacing w:after="0" w:line="240" w:lineRule="auto"/>
        <w:ind w:left="426" w:right="57" w:hanging="284"/>
        <w:jc w:val="both"/>
      </w:pPr>
      <w:r w:rsidRPr="001C509D">
        <w:rPr>
          <w:rFonts w:cs="Arial"/>
        </w:rPr>
        <w:t xml:space="preserve">da </w:t>
      </w:r>
      <w:r w:rsidR="006F1C0E" w:rsidRPr="001C509D">
        <w:rPr>
          <w:rFonts w:cs="Arial"/>
        </w:rPr>
        <w:t>Aeroclub</w:t>
      </w:r>
      <w:r w:rsidRPr="001C509D">
        <w:rPr>
          <w:rFonts w:cs="Arial"/>
        </w:rPr>
        <w:t xml:space="preserve">. </w:t>
      </w:r>
    </w:p>
    <w:p w:rsidR="009D0D2F" w:rsidRPr="001C509D" w:rsidRDefault="009D0D2F" w:rsidP="00C05298">
      <w:pPr>
        <w:widowControl w:val="0"/>
        <w:autoSpaceDE w:val="0"/>
        <w:autoSpaceDN w:val="0"/>
        <w:adjustRightInd w:val="0"/>
        <w:spacing w:after="0" w:line="240" w:lineRule="auto"/>
        <w:ind w:left="142" w:right="57"/>
        <w:jc w:val="both"/>
      </w:pPr>
      <w:r w:rsidRPr="001C509D">
        <w:rPr>
          <w:rFonts w:cs="Arial"/>
        </w:rPr>
        <w:t xml:space="preserve">La somma delle garanzie di cui alla presente polizza ed eventuali altre assicurazioni da chiunque stipulate in favore degli stessi assicurati per il rischio volo in abbinamento a polizze infortuni individuali e/o cumulative con la sottoscritta Società non potrà superare complessivamente il capitale di: </w:t>
      </w:r>
    </w:p>
    <w:p w:rsidR="009D0D2F" w:rsidRPr="001C509D" w:rsidRDefault="009D0D2F" w:rsidP="001A2C86">
      <w:pPr>
        <w:widowControl w:val="0"/>
        <w:numPr>
          <w:ilvl w:val="0"/>
          <w:numId w:val="21"/>
        </w:numPr>
        <w:autoSpaceDE w:val="0"/>
        <w:autoSpaceDN w:val="0"/>
        <w:adjustRightInd w:val="0"/>
        <w:spacing w:after="0" w:line="240" w:lineRule="auto"/>
        <w:ind w:left="426" w:right="57" w:hanging="284"/>
        <w:jc w:val="both"/>
      </w:pPr>
      <w:r w:rsidRPr="001C509D">
        <w:rPr>
          <w:rFonts w:cs="Arial"/>
        </w:rPr>
        <w:lastRenderedPageBreak/>
        <w:t xml:space="preserve">per persona: </w:t>
      </w:r>
    </w:p>
    <w:p w:rsidR="009D0D2F" w:rsidRPr="001C509D" w:rsidRDefault="009D0D2F" w:rsidP="001A2C86">
      <w:pPr>
        <w:widowControl w:val="0"/>
        <w:numPr>
          <w:ilvl w:val="0"/>
          <w:numId w:val="22"/>
        </w:numPr>
        <w:autoSpaceDE w:val="0"/>
        <w:autoSpaceDN w:val="0"/>
        <w:adjustRightInd w:val="0"/>
        <w:spacing w:after="0" w:line="240" w:lineRule="auto"/>
        <w:ind w:left="567" w:right="57" w:hanging="141"/>
        <w:jc w:val="both"/>
      </w:pPr>
      <w:r w:rsidRPr="001C509D">
        <w:rPr>
          <w:rFonts w:cs="Arial"/>
        </w:rPr>
        <w:t>Euro 5</w:t>
      </w:r>
      <w:r w:rsidR="005A71E5" w:rsidRPr="001C509D">
        <w:rPr>
          <w:rFonts w:cs="Arial"/>
        </w:rPr>
        <w:t>00.000,00 per il caso di Morte;</w:t>
      </w:r>
    </w:p>
    <w:p w:rsidR="009D0D2F" w:rsidRPr="001C509D" w:rsidRDefault="009D0D2F" w:rsidP="001A2C86">
      <w:pPr>
        <w:widowControl w:val="0"/>
        <w:numPr>
          <w:ilvl w:val="0"/>
          <w:numId w:val="22"/>
        </w:numPr>
        <w:autoSpaceDE w:val="0"/>
        <w:autoSpaceDN w:val="0"/>
        <w:adjustRightInd w:val="0"/>
        <w:spacing w:after="0" w:line="240" w:lineRule="auto"/>
        <w:ind w:left="567" w:right="57" w:hanging="141"/>
        <w:jc w:val="both"/>
      </w:pPr>
      <w:r w:rsidRPr="001C509D">
        <w:rPr>
          <w:rFonts w:cs="Arial"/>
        </w:rPr>
        <w:t xml:space="preserve">Euro 500.000,00 per il caso di Invalidità Permanente; </w:t>
      </w:r>
    </w:p>
    <w:p w:rsidR="009D0D2F" w:rsidRPr="001C509D" w:rsidRDefault="009D0D2F" w:rsidP="001A2C86">
      <w:pPr>
        <w:widowControl w:val="0"/>
        <w:numPr>
          <w:ilvl w:val="0"/>
          <w:numId w:val="21"/>
        </w:numPr>
        <w:autoSpaceDE w:val="0"/>
        <w:autoSpaceDN w:val="0"/>
        <w:adjustRightInd w:val="0"/>
        <w:spacing w:after="0" w:line="240" w:lineRule="auto"/>
        <w:ind w:left="426" w:right="57" w:hanging="284"/>
        <w:jc w:val="both"/>
      </w:pPr>
      <w:r w:rsidRPr="001C509D">
        <w:rPr>
          <w:rFonts w:cs="Arial"/>
        </w:rPr>
        <w:t>per aeromobile</w:t>
      </w:r>
      <w:r w:rsidR="001C3140" w:rsidRPr="001C509D">
        <w:rPr>
          <w:rFonts w:cs="Arial"/>
        </w:rPr>
        <w:t xml:space="preserve"> - se non indicato diversamente nella scheda di offerta </w:t>
      </w:r>
      <w:r w:rsidR="006F1C0E" w:rsidRPr="001C509D">
        <w:rPr>
          <w:rFonts w:cs="Arial"/>
        </w:rPr>
        <w:t>tecnica:</w:t>
      </w:r>
    </w:p>
    <w:p w:rsidR="00E177B4" w:rsidRPr="001C509D" w:rsidRDefault="001C3140" w:rsidP="001A2C86">
      <w:pPr>
        <w:widowControl w:val="0"/>
        <w:numPr>
          <w:ilvl w:val="0"/>
          <w:numId w:val="23"/>
        </w:numPr>
        <w:autoSpaceDE w:val="0"/>
        <w:autoSpaceDN w:val="0"/>
        <w:adjustRightInd w:val="0"/>
        <w:spacing w:after="0" w:line="240" w:lineRule="auto"/>
        <w:ind w:left="567" w:right="57" w:hanging="141"/>
        <w:jc w:val="both"/>
      </w:pPr>
      <w:r w:rsidRPr="001C509D">
        <w:rPr>
          <w:rFonts w:cs="Arial"/>
        </w:rPr>
        <w:t>Euro 2.0</w:t>
      </w:r>
      <w:r w:rsidR="009D0D2F" w:rsidRPr="001C509D">
        <w:rPr>
          <w:rFonts w:cs="Arial"/>
        </w:rPr>
        <w:t>00.000,00 per il caso di Morte;</w:t>
      </w:r>
    </w:p>
    <w:p w:rsidR="009D0D2F" w:rsidRPr="001C509D" w:rsidRDefault="001C3140" w:rsidP="001A2C86">
      <w:pPr>
        <w:widowControl w:val="0"/>
        <w:numPr>
          <w:ilvl w:val="0"/>
          <w:numId w:val="23"/>
        </w:numPr>
        <w:autoSpaceDE w:val="0"/>
        <w:autoSpaceDN w:val="0"/>
        <w:adjustRightInd w:val="0"/>
        <w:spacing w:after="0" w:line="240" w:lineRule="auto"/>
        <w:ind w:left="567" w:right="57" w:hanging="141"/>
        <w:jc w:val="both"/>
      </w:pPr>
      <w:r w:rsidRPr="001C509D">
        <w:rPr>
          <w:rFonts w:cs="Arial"/>
        </w:rPr>
        <w:t>Euro 2.0</w:t>
      </w:r>
      <w:r w:rsidR="009D0D2F" w:rsidRPr="001C509D">
        <w:rPr>
          <w:rFonts w:cs="Arial"/>
        </w:rPr>
        <w:t xml:space="preserve">00.000,00 per il caso di Invalidità Permanente. </w:t>
      </w:r>
    </w:p>
    <w:p w:rsidR="009D0D2F" w:rsidRPr="001C509D" w:rsidRDefault="009D0D2F" w:rsidP="009D0D2F">
      <w:pPr>
        <w:widowControl w:val="0"/>
        <w:autoSpaceDE w:val="0"/>
        <w:autoSpaceDN w:val="0"/>
        <w:adjustRightInd w:val="0"/>
        <w:spacing w:after="0" w:line="240" w:lineRule="auto"/>
        <w:ind w:left="57" w:right="57"/>
        <w:jc w:val="both"/>
      </w:pPr>
      <w:r w:rsidRPr="001C509D">
        <w:rPr>
          <w:rFonts w:cs="Arial"/>
        </w:rPr>
        <w:t xml:space="preserve">In detta limitazione per aeromobile rientrano anche i capitali riferentisi ad eventuali altre persone assicurate per lo stesso rischio con altre polizze infortuni individuali e/o collettive stipulate con la sottoscritta Società dallo stesso Contraente. </w:t>
      </w:r>
    </w:p>
    <w:p w:rsidR="009D0D2F" w:rsidRPr="001C509D" w:rsidRDefault="009D0D2F" w:rsidP="009D0D2F">
      <w:pPr>
        <w:widowControl w:val="0"/>
        <w:autoSpaceDE w:val="0"/>
        <w:autoSpaceDN w:val="0"/>
        <w:adjustRightInd w:val="0"/>
        <w:spacing w:after="0" w:line="240" w:lineRule="auto"/>
        <w:ind w:left="57" w:right="57"/>
        <w:jc w:val="both"/>
        <w:rPr>
          <w:rFonts w:cs="Arial"/>
        </w:rPr>
      </w:pPr>
      <w:r w:rsidRPr="001C509D">
        <w:rPr>
          <w:rFonts w:cs="Arial"/>
        </w:rPr>
        <w:t>Nell'eventualità che i capitali complessivamente assicurati eccedessero gli importi sopra indicati, gli indennizzi spettanti in caso di sinistro saranno adeguati con riduzione ed imputazione proporzionale sulle singole assicurazioni. Agli effetti della garanzia, il viaggio aereo si intende cominciato al momento in cui l'Assicurato sale a bordo dell'aeromobile e si considera concluso n</w:t>
      </w:r>
      <w:r w:rsidR="004119AA" w:rsidRPr="001C509D">
        <w:rPr>
          <w:rFonts w:cs="Arial"/>
        </w:rPr>
        <w:t>el momento in cui ne è disceso.</w:t>
      </w:r>
    </w:p>
    <w:p w:rsidR="00A2266A" w:rsidRPr="001C509D" w:rsidRDefault="00A2266A" w:rsidP="00281FD9">
      <w:pPr>
        <w:widowControl w:val="0"/>
        <w:autoSpaceDE w:val="0"/>
        <w:autoSpaceDN w:val="0"/>
        <w:adjustRightInd w:val="0"/>
        <w:spacing w:after="0" w:line="240" w:lineRule="auto"/>
        <w:ind w:right="57"/>
        <w:jc w:val="both"/>
      </w:pPr>
    </w:p>
    <w:p w:rsidR="00813295" w:rsidRPr="001C509D" w:rsidRDefault="00A2266A" w:rsidP="009D0D2F">
      <w:pPr>
        <w:widowControl w:val="0"/>
        <w:autoSpaceDE w:val="0"/>
        <w:autoSpaceDN w:val="0"/>
        <w:adjustRightInd w:val="0"/>
        <w:spacing w:after="0" w:line="240" w:lineRule="auto"/>
        <w:ind w:left="57" w:right="57"/>
        <w:jc w:val="both"/>
        <w:rPr>
          <w:rFonts w:cs="Arial"/>
          <w:b/>
          <w:bCs/>
        </w:rPr>
      </w:pPr>
      <w:r w:rsidRPr="001C509D">
        <w:rPr>
          <w:rFonts w:cs="Arial"/>
          <w:b/>
          <w:bCs/>
        </w:rPr>
        <w:t>Art.41</w:t>
      </w:r>
      <w:r w:rsidR="009A6301" w:rsidRPr="001C509D">
        <w:rPr>
          <w:rFonts w:cs="Arial"/>
          <w:b/>
          <w:bCs/>
        </w:rPr>
        <w:t xml:space="preserve"> - </w:t>
      </w:r>
      <w:r w:rsidR="00813295" w:rsidRPr="001C509D">
        <w:rPr>
          <w:rFonts w:cs="Arial"/>
          <w:b/>
          <w:bCs/>
        </w:rPr>
        <w:t>Estensioni diverse</w:t>
      </w:r>
    </w:p>
    <w:p w:rsidR="009D0D2F" w:rsidRPr="001C509D" w:rsidRDefault="009D0D2F" w:rsidP="00837277">
      <w:pPr>
        <w:widowControl w:val="0"/>
        <w:numPr>
          <w:ilvl w:val="0"/>
          <w:numId w:val="66"/>
        </w:numPr>
        <w:autoSpaceDE w:val="0"/>
        <w:autoSpaceDN w:val="0"/>
        <w:adjustRightInd w:val="0"/>
        <w:spacing w:after="0" w:line="240" w:lineRule="auto"/>
        <w:ind w:left="426" w:right="57" w:hanging="284"/>
        <w:jc w:val="both"/>
      </w:pPr>
      <w:r w:rsidRPr="001C509D">
        <w:rPr>
          <w:rFonts w:cs="Arial"/>
          <w:b/>
          <w:bCs/>
        </w:rPr>
        <w:t xml:space="preserve">RISCHIO DI GUERRA ALL'ESTERO </w:t>
      </w:r>
    </w:p>
    <w:p w:rsidR="004119AA" w:rsidRPr="001C509D" w:rsidRDefault="009D0D2F" w:rsidP="00837277">
      <w:pPr>
        <w:widowControl w:val="0"/>
        <w:autoSpaceDE w:val="0"/>
        <w:autoSpaceDN w:val="0"/>
        <w:adjustRightInd w:val="0"/>
        <w:spacing w:after="0" w:line="240" w:lineRule="auto"/>
        <w:ind w:left="426" w:right="57" w:hanging="284"/>
        <w:jc w:val="both"/>
        <w:rPr>
          <w:rFonts w:cs="Arial"/>
        </w:rPr>
      </w:pPr>
      <w:r w:rsidRPr="001C509D">
        <w:rPr>
          <w:rFonts w:cs="Arial"/>
        </w:rPr>
        <w:t>La garanzia viene estesa agli infortuni avvenuti all'estero (escluso comunque il territorio dello Stato Città del Vaticano e della Repubblica di San Marino) derivanti da stato di guerra (sia che la guerra sia dichiarata o no) e insurrezione, per il periodo massimo di 14 giorni dall'inizio degli eventi stessi, se ed in quanto l'Assicurato ne risulti sorpreso mentre si trova all'estero. La presente estensione non è comunque operante per gli infortuni aeronautici.</w:t>
      </w:r>
    </w:p>
    <w:p w:rsidR="00490623" w:rsidRPr="001C509D" w:rsidRDefault="00837277" w:rsidP="00837277">
      <w:pPr>
        <w:widowControl w:val="0"/>
        <w:numPr>
          <w:ilvl w:val="0"/>
          <w:numId w:val="66"/>
        </w:numPr>
        <w:autoSpaceDE w:val="0"/>
        <w:autoSpaceDN w:val="0"/>
        <w:adjustRightInd w:val="0"/>
        <w:spacing w:after="0" w:line="240" w:lineRule="auto"/>
        <w:ind w:left="426" w:right="57" w:hanging="284"/>
        <w:jc w:val="both"/>
        <w:rPr>
          <w:rFonts w:cs="Arial"/>
        </w:rPr>
      </w:pPr>
      <w:r w:rsidRPr="001C509D">
        <w:rPr>
          <w:rFonts w:cs="Arial"/>
          <w:b/>
        </w:rPr>
        <w:t>CALAMITA’ NATURALI</w:t>
      </w:r>
      <w:r w:rsidR="00490623" w:rsidRPr="001C509D">
        <w:rPr>
          <w:rFonts w:cs="Arial"/>
        </w:rPr>
        <w:t>– Terremoti , inondazioni , alluvioni , eruzioni vulcaniche</w:t>
      </w:r>
    </w:p>
    <w:p w:rsidR="00813295" w:rsidRPr="001C509D" w:rsidRDefault="00490623" w:rsidP="00837277">
      <w:pPr>
        <w:widowControl w:val="0"/>
        <w:autoSpaceDE w:val="0"/>
        <w:autoSpaceDN w:val="0"/>
        <w:adjustRightInd w:val="0"/>
        <w:spacing w:after="0" w:line="240" w:lineRule="auto"/>
        <w:ind w:left="426" w:right="57" w:hanging="284"/>
        <w:jc w:val="both"/>
        <w:rPr>
          <w:rFonts w:cs="Arial"/>
        </w:rPr>
      </w:pPr>
      <w:r w:rsidRPr="001C509D">
        <w:rPr>
          <w:rFonts w:cs="Arial"/>
        </w:rPr>
        <w:t xml:space="preserve">A parziale deroga dell’Art.  1912 del C.C. , </w:t>
      </w:r>
      <w:r w:rsidR="00837277" w:rsidRPr="001C509D">
        <w:rPr>
          <w:rFonts w:cs="Arial"/>
        </w:rPr>
        <w:t>l</w:t>
      </w:r>
      <w:r w:rsidRPr="001C509D">
        <w:rPr>
          <w:rFonts w:cs="Arial"/>
        </w:rPr>
        <w:t>’assicurazione è estesa agli infortuni causati</w:t>
      </w:r>
      <w:r w:rsidR="00CA75B8" w:rsidRPr="001C509D">
        <w:rPr>
          <w:rFonts w:cs="Arial"/>
        </w:rPr>
        <w:t xml:space="preserve"> da movimenti tellurici </w:t>
      </w:r>
      <w:r w:rsidR="00837277" w:rsidRPr="001C509D">
        <w:rPr>
          <w:rFonts w:cs="Arial"/>
        </w:rPr>
        <w:t xml:space="preserve">, inondazioni , alluvioni, eruzioni vulcaniche. </w:t>
      </w:r>
    </w:p>
    <w:p w:rsidR="00837277" w:rsidRPr="001C509D" w:rsidRDefault="00837277" w:rsidP="002558E3">
      <w:pPr>
        <w:widowControl w:val="0"/>
        <w:autoSpaceDE w:val="0"/>
        <w:autoSpaceDN w:val="0"/>
        <w:adjustRightInd w:val="0"/>
        <w:spacing w:after="0" w:line="240" w:lineRule="auto"/>
        <w:ind w:left="426" w:right="57" w:hanging="284"/>
        <w:jc w:val="both"/>
      </w:pPr>
    </w:p>
    <w:p w:rsidR="009D0D2F" w:rsidRPr="001C509D" w:rsidRDefault="00A2266A" w:rsidP="009D0D2F">
      <w:pPr>
        <w:widowControl w:val="0"/>
        <w:autoSpaceDE w:val="0"/>
        <w:autoSpaceDN w:val="0"/>
        <w:adjustRightInd w:val="0"/>
        <w:spacing w:after="0" w:line="240" w:lineRule="auto"/>
        <w:ind w:left="57" w:right="57"/>
        <w:jc w:val="both"/>
      </w:pPr>
      <w:r w:rsidRPr="001C509D">
        <w:rPr>
          <w:rFonts w:cs="Arial"/>
          <w:b/>
          <w:bCs/>
        </w:rPr>
        <w:t>Art.42</w:t>
      </w:r>
      <w:r w:rsidR="00837277" w:rsidRPr="001C509D">
        <w:rPr>
          <w:rFonts w:cs="Arial"/>
          <w:b/>
          <w:bCs/>
        </w:rPr>
        <w:t xml:space="preserve"> EVENTI CATASTROFALI</w:t>
      </w:r>
      <w:r w:rsidR="009D0D2F" w:rsidRPr="001C509D">
        <w:rPr>
          <w:rFonts w:cs="Arial"/>
          <w:b/>
          <w:bCs/>
        </w:rPr>
        <w:t xml:space="preserve"> - SINISTRI IN ITINERE </w:t>
      </w:r>
    </w:p>
    <w:p w:rsidR="00AB2F86" w:rsidRPr="001C509D" w:rsidRDefault="009D0D2F" w:rsidP="00102329">
      <w:pPr>
        <w:widowControl w:val="0"/>
        <w:autoSpaceDE w:val="0"/>
        <w:autoSpaceDN w:val="0"/>
        <w:adjustRightInd w:val="0"/>
        <w:spacing w:after="0" w:line="240" w:lineRule="auto"/>
        <w:ind w:left="57" w:right="57"/>
        <w:jc w:val="both"/>
        <w:rPr>
          <w:rFonts w:cs="Arial"/>
        </w:rPr>
      </w:pPr>
      <w:r w:rsidRPr="001C509D">
        <w:rPr>
          <w:rFonts w:cs="Arial"/>
        </w:rPr>
        <w:t>Se non diversamente indicato nella Scheda di offerta tecnica, nel caso di infortunio che colpisca contemporaneamente più persone assicurate con la presente polizza in conseguenza di un unico evento, l'esborso complessivo a carico della Società non potrà comunque superare l'importo di Euro</w:t>
      </w:r>
      <w:r w:rsidR="00A92E15" w:rsidRPr="001C509D">
        <w:rPr>
          <w:rFonts w:cs="Arial"/>
          <w:b/>
          <w:bCs/>
        </w:rPr>
        <w:t xml:space="preserve"> 2.0</w:t>
      </w:r>
      <w:r w:rsidRPr="001C509D">
        <w:rPr>
          <w:rFonts w:cs="Arial"/>
          <w:b/>
          <w:bCs/>
        </w:rPr>
        <w:t xml:space="preserve">00.000,00. </w:t>
      </w:r>
      <w:r w:rsidRPr="001C509D">
        <w:rPr>
          <w:rFonts w:cs="Arial"/>
        </w:rPr>
        <w:t xml:space="preserve">Qualora gli indennizzi liquidabili a termini di polizza eccedessero nel loro complesso tale importo, gli stessi verranno proporzionalmente ridotti. </w:t>
      </w:r>
    </w:p>
    <w:p w:rsidR="004119AA" w:rsidRPr="001C509D" w:rsidRDefault="009D0D2F" w:rsidP="009D0D2F">
      <w:pPr>
        <w:widowControl w:val="0"/>
        <w:autoSpaceDE w:val="0"/>
        <w:autoSpaceDN w:val="0"/>
        <w:adjustRightInd w:val="0"/>
        <w:spacing w:after="0" w:line="240" w:lineRule="auto"/>
        <w:ind w:left="57" w:right="57"/>
        <w:jc w:val="both"/>
        <w:rPr>
          <w:rFonts w:cs="Arial"/>
        </w:rPr>
      </w:pPr>
      <w:r w:rsidRPr="001C509D">
        <w:rPr>
          <w:rFonts w:cs="Arial"/>
        </w:rPr>
        <w:t>Se non diversamente indicato nella Scheda di offerta tecnica, nel caso di infortunio avvenuto in itinere che determini la morte dell'assicurato o una invalidità permanente accertata, i singoli indennizzi spettanti saranno ridotti del 75% rispetto a quelli indicati nella scheda di offerta tecnica.</w:t>
      </w:r>
    </w:p>
    <w:p w:rsidR="003E3B87" w:rsidRPr="001C509D" w:rsidRDefault="003E3B87" w:rsidP="00AB2F86">
      <w:pPr>
        <w:widowControl w:val="0"/>
        <w:autoSpaceDE w:val="0"/>
        <w:autoSpaceDN w:val="0"/>
        <w:adjustRightInd w:val="0"/>
        <w:spacing w:after="0" w:line="240" w:lineRule="auto"/>
        <w:ind w:left="57" w:right="57"/>
        <w:jc w:val="both"/>
      </w:pPr>
    </w:p>
    <w:p w:rsidR="009D0D2F" w:rsidRPr="001C509D" w:rsidRDefault="00A2266A" w:rsidP="009D0D2F">
      <w:pPr>
        <w:widowControl w:val="0"/>
        <w:autoSpaceDE w:val="0"/>
        <w:autoSpaceDN w:val="0"/>
        <w:adjustRightInd w:val="0"/>
        <w:spacing w:after="0" w:line="240" w:lineRule="auto"/>
        <w:ind w:left="57" w:right="57"/>
        <w:jc w:val="both"/>
      </w:pPr>
      <w:r w:rsidRPr="001C509D">
        <w:rPr>
          <w:rFonts w:cs="Arial"/>
          <w:b/>
          <w:bCs/>
        </w:rPr>
        <w:t>Art.43</w:t>
      </w:r>
      <w:r w:rsidR="009D0D2F" w:rsidRPr="001C509D">
        <w:rPr>
          <w:rFonts w:cs="Arial"/>
          <w:b/>
          <w:bCs/>
        </w:rPr>
        <w:t xml:space="preserve"> RINUNCIA AL DIRITTO DI SURROGAZIONE </w:t>
      </w:r>
    </w:p>
    <w:p w:rsidR="004119AA" w:rsidRPr="001C509D" w:rsidRDefault="009D0D2F" w:rsidP="004119AA">
      <w:pPr>
        <w:widowControl w:val="0"/>
        <w:autoSpaceDE w:val="0"/>
        <w:autoSpaceDN w:val="0"/>
        <w:adjustRightInd w:val="0"/>
        <w:spacing w:after="0" w:line="240" w:lineRule="auto"/>
        <w:ind w:left="57" w:right="57"/>
        <w:jc w:val="both"/>
        <w:rPr>
          <w:rFonts w:cs="Arial"/>
        </w:rPr>
      </w:pPr>
      <w:r w:rsidRPr="001C509D">
        <w:rPr>
          <w:rFonts w:cs="Arial"/>
        </w:rPr>
        <w:t xml:space="preserve">Quando l'infortunio avvenga in occasione o conseguenza di trasporto su qualsiasi mezzo durante gite e viaggi per attività scolastiche o parascolastiche, </w:t>
      </w:r>
      <w:smartTag w:uri="urn:schemas-microsoft-com:office:smarttags" w:element="PersonName">
        <w:smartTagPr>
          <w:attr w:name="ProductID" w:val="la Societ￠"/>
        </w:smartTagPr>
        <w:r w:rsidRPr="001C509D">
          <w:rPr>
            <w:rFonts w:cs="Arial"/>
          </w:rPr>
          <w:t>la Società</w:t>
        </w:r>
      </w:smartTag>
      <w:r w:rsidRPr="001C509D">
        <w:rPr>
          <w:rFonts w:cs="Arial"/>
        </w:rPr>
        <w:t xml:space="preserve"> si riserva di esercitare il diritto di rivalsa nei confronti del vettore. Negli altri casi </w:t>
      </w:r>
      <w:smartTag w:uri="urn:schemas-microsoft-com:office:smarttags" w:element="PersonName">
        <w:smartTagPr>
          <w:attr w:name="ProductID" w:val="la Societ￠"/>
        </w:smartTagPr>
        <w:r w:rsidRPr="001C509D">
          <w:rPr>
            <w:rFonts w:cs="Arial"/>
          </w:rPr>
          <w:t>la Società</w:t>
        </w:r>
      </w:smartTag>
      <w:r w:rsidRPr="001C509D">
        <w:rPr>
          <w:rFonts w:cs="Arial"/>
        </w:rPr>
        <w:t xml:space="preserve"> rinuncia ad ogni azione di rivalsa per le somme pagate, lasciando così integri i diritti dell'Assicurato o dei suoi aventi causa contro </w:t>
      </w:r>
      <w:r w:rsidR="004119AA" w:rsidRPr="001C509D">
        <w:rPr>
          <w:rFonts w:cs="Arial"/>
        </w:rPr>
        <w:t>i responsabili dell'infortunio.</w:t>
      </w:r>
    </w:p>
    <w:p w:rsidR="00305841" w:rsidRPr="001C509D" w:rsidRDefault="00305841" w:rsidP="003E3B87">
      <w:pPr>
        <w:widowControl w:val="0"/>
        <w:autoSpaceDE w:val="0"/>
        <w:autoSpaceDN w:val="0"/>
        <w:adjustRightInd w:val="0"/>
        <w:spacing w:after="0" w:line="240" w:lineRule="auto"/>
        <w:ind w:right="57"/>
        <w:jc w:val="both"/>
        <w:rPr>
          <w:rFonts w:cs="Arial"/>
        </w:rPr>
      </w:pPr>
    </w:p>
    <w:p w:rsidR="009D0D2F" w:rsidRPr="001C509D" w:rsidRDefault="00A2266A" w:rsidP="009D0D2F">
      <w:pPr>
        <w:widowControl w:val="0"/>
        <w:autoSpaceDE w:val="0"/>
        <w:autoSpaceDN w:val="0"/>
        <w:adjustRightInd w:val="0"/>
        <w:spacing w:after="0" w:line="240" w:lineRule="auto"/>
        <w:ind w:left="57" w:right="57"/>
        <w:jc w:val="both"/>
      </w:pPr>
      <w:r w:rsidRPr="001C509D">
        <w:rPr>
          <w:rFonts w:cs="Arial"/>
          <w:b/>
          <w:bCs/>
        </w:rPr>
        <w:t>Art.44</w:t>
      </w:r>
      <w:r w:rsidR="009D0D2F" w:rsidRPr="001C509D">
        <w:rPr>
          <w:rFonts w:cs="Arial"/>
          <w:b/>
          <w:bCs/>
        </w:rPr>
        <w:t xml:space="preserve"> CONTROVERSIE - INDICAZIONE MINISTERIALE P.I. PROT. N° 2170 DEL 30.05.1996 </w:t>
      </w:r>
    </w:p>
    <w:p w:rsidR="009D0D2F" w:rsidRPr="001C509D" w:rsidRDefault="009D0D2F" w:rsidP="009D0D2F">
      <w:pPr>
        <w:widowControl w:val="0"/>
        <w:autoSpaceDE w:val="0"/>
        <w:autoSpaceDN w:val="0"/>
        <w:adjustRightInd w:val="0"/>
        <w:spacing w:after="0" w:line="240" w:lineRule="auto"/>
        <w:ind w:left="57" w:right="57"/>
        <w:jc w:val="both"/>
      </w:pPr>
      <w:r w:rsidRPr="001C509D">
        <w:rPr>
          <w:rFonts w:cs="Arial"/>
        </w:rPr>
        <w:t xml:space="preserve">Le controversie possono essere risolte: </w:t>
      </w:r>
    </w:p>
    <w:p w:rsidR="00E177B4" w:rsidRPr="001C509D" w:rsidRDefault="009D0D2F" w:rsidP="001A2C86">
      <w:pPr>
        <w:widowControl w:val="0"/>
        <w:numPr>
          <w:ilvl w:val="0"/>
          <w:numId w:val="21"/>
        </w:numPr>
        <w:autoSpaceDE w:val="0"/>
        <w:autoSpaceDN w:val="0"/>
        <w:adjustRightInd w:val="0"/>
        <w:spacing w:after="0" w:line="240" w:lineRule="auto"/>
        <w:ind w:left="426" w:right="57" w:hanging="284"/>
        <w:jc w:val="both"/>
      </w:pPr>
      <w:r w:rsidRPr="001C509D">
        <w:rPr>
          <w:rFonts w:cs="Arial"/>
        </w:rPr>
        <w:t>ricorrendo alla magistratura ordinaria,</w:t>
      </w:r>
    </w:p>
    <w:p w:rsidR="009D0D2F" w:rsidRPr="001C509D" w:rsidRDefault="009D0D2F" w:rsidP="001A2C86">
      <w:pPr>
        <w:widowControl w:val="0"/>
        <w:numPr>
          <w:ilvl w:val="0"/>
          <w:numId w:val="21"/>
        </w:numPr>
        <w:autoSpaceDE w:val="0"/>
        <w:autoSpaceDN w:val="0"/>
        <w:adjustRightInd w:val="0"/>
        <w:spacing w:after="0" w:line="240" w:lineRule="auto"/>
        <w:ind w:left="426" w:right="57" w:hanging="284"/>
        <w:jc w:val="both"/>
      </w:pPr>
      <w:r w:rsidRPr="001C509D">
        <w:rPr>
          <w:rFonts w:cs="Arial"/>
        </w:rPr>
        <w:t>in via arbitrale come reg</w:t>
      </w:r>
      <w:r w:rsidR="00870A5E" w:rsidRPr="001C509D">
        <w:rPr>
          <w:rFonts w:cs="Arial"/>
        </w:rPr>
        <w:t>olato dal successivo articolo 45</w:t>
      </w:r>
      <w:r w:rsidRPr="001C509D">
        <w:rPr>
          <w:rFonts w:cs="Arial"/>
        </w:rPr>
        <w:t xml:space="preserve"> a insindac</w:t>
      </w:r>
      <w:r w:rsidR="004119AA" w:rsidRPr="001C509D">
        <w:rPr>
          <w:rFonts w:cs="Arial"/>
        </w:rPr>
        <w:t>abile giudizio dell'Assicurato.</w:t>
      </w:r>
    </w:p>
    <w:p w:rsidR="004119AA" w:rsidRPr="001C509D" w:rsidRDefault="004119AA" w:rsidP="004119AA">
      <w:pPr>
        <w:widowControl w:val="0"/>
        <w:autoSpaceDE w:val="0"/>
        <w:autoSpaceDN w:val="0"/>
        <w:adjustRightInd w:val="0"/>
        <w:spacing w:after="0" w:line="240" w:lineRule="auto"/>
        <w:ind w:left="426" w:right="57"/>
        <w:jc w:val="both"/>
      </w:pPr>
    </w:p>
    <w:p w:rsidR="009A6301" w:rsidRPr="001C509D" w:rsidRDefault="009A6301" w:rsidP="004119AA">
      <w:pPr>
        <w:widowControl w:val="0"/>
        <w:autoSpaceDE w:val="0"/>
        <w:autoSpaceDN w:val="0"/>
        <w:adjustRightInd w:val="0"/>
        <w:spacing w:after="0" w:line="240" w:lineRule="auto"/>
        <w:ind w:left="426" w:right="57"/>
        <w:jc w:val="both"/>
      </w:pPr>
    </w:p>
    <w:p w:rsidR="009A6301" w:rsidRPr="001C509D" w:rsidRDefault="009A6301" w:rsidP="004119AA">
      <w:pPr>
        <w:widowControl w:val="0"/>
        <w:autoSpaceDE w:val="0"/>
        <w:autoSpaceDN w:val="0"/>
        <w:adjustRightInd w:val="0"/>
        <w:spacing w:after="0" w:line="240" w:lineRule="auto"/>
        <w:ind w:left="426" w:right="57"/>
        <w:jc w:val="both"/>
      </w:pPr>
    </w:p>
    <w:p w:rsidR="009A6301" w:rsidRPr="001C509D" w:rsidRDefault="009A6301" w:rsidP="004119AA">
      <w:pPr>
        <w:widowControl w:val="0"/>
        <w:autoSpaceDE w:val="0"/>
        <w:autoSpaceDN w:val="0"/>
        <w:adjustRightInd w:val="0"/>
        <w:spacing w:after="0" w:line="240" w:lineRule="auto"/>
        <w:ind w:left="426" w:right="57"/>
        <w:jc w:val="both"/>
      </w:pPr>
    </w:p>
    <w:p w:rsidR="009D0D2F" w:rsidRPr="001C509D" w:rsidRDefault="00A2266A" w:rsidP="009D0D2F">
      <w:pPr>
        <w:widowControl w:val="0"/>
        <w:autoSpaceDE w:val="0"/>
        <w:autoSpaceDN w:val="0"/>
        <w:adjustRightInd w:val="0"/>
        <w:spacing w:after="0" w:line="240" w:lineRule="auto"/>
        <w:ind w:left="57" w:right="57"/>
        <w:jc w:val="both"/>
      </w:pPr>
      <w:r w:rsidRPr="001C509D">
        <w:rPr>
          <w:rFonts w:cs="Arial"/>
          <w:b/>
          <w:bCs/>
        </w:rPr>
        <w:lastRenderedPageBreak/>
        <w:t>Art.45</w:t>
      </w:r>
      <w:r w:rsidR="009D0D2F" w:rsidRPr="001C509D">
        <w:rPr>
          <w:rFonts w:cs="Arial"/>
          <w:b/>
          <w:bCs/>
        </w:rPr>
        <w:t xml:space="preserve"> CONTROVERSIE - ARBITRATO IRRITUALE </w:t>
      </w:r>
    </w:p>
    <w:p w:rsidR="002558E3" w:rsidRPr="001C509D" w:rsidRDefault="009D0D2F" w:rsidP="00A2266A">
      <w:pPr>
        <w:widowControl w:val="0"/>
        <w:autoSpaceDE w:val="0"/>
        <w:autoSpaceDN w:val="0"/>
        <w:adjustRightInd w:val="0"/>
        <w:spacing w:after="0" w:line="240" w:lineRule="auto"/>
        <w:ind w:left="57" w:right="57"/>
        <w:jc w:val="both"/>
        <w:rPr>
          <w:rFonts w:cs="Arial"/>
        </w:rPr>
      </w:pPr>
      <w:r w:rsidRPr="001C509D">
        <w:rPr>
          <w:rFonts w:cs="Arial"/>
        </w:rPr>
        <w:t xml:space="preserve">Le controversie possono essere demandate per iscritto ad un collegio di tre medici, nominati uno per parte ed il terzo di comune accordo o, in caso contrario, dal Consiglio dell'Ordine dei medici avente giurisdizione nel luogo ove deve riunirsi il Collegio dei medici. Il Collegio medico risiede nel comune, sede di Istituto di medicina legale, più vicino al luogo di residenza dell'Assicurato. Ciascuna delle Parti sostiene le proprie spese e remunera il </w:t>
      </w:r>
    </w:p>
    <w:p w:rsidR="004119AA" w:rsidRPr="001C509D" w:rsidRDefault="009D0D2F" w:rsidP="009D0D2F">
      <w:pPr>
        <w:widowControl w:val="0"/>
        <w:autoSpaceDE w:val="0"/>
        <w:autoSpaceDN w:val="0"/>
        <w:adjustRightInd w:val="0"/>
        <w:spacing w:after="0" w:line="240" w:lineRule="auto"/>
        <w:ind w:left="57" w:right="57"/>
        <w:jc w:val="both"/>
        <w:rPr>
          <w:rFonts w:cs="Arial"/>
        </w:rPr>
      </w:pPr>
      <w:r w:rsidRPr="001C509D">
        <w:rPr>
          <w:rFonts w:cs="Arial"/>
        </w:rPr>
        <w:t xml:space="preserve">medico da essa designato, contribuendo per la metà delle spese e competenze per il terzo medico. </w:t>
      </w:r>
      <w:r w:rsidR="006F1C0E" w:rsidRPr="001C509D">
        <w:rPr>
          <w:rFonts w:cs="Arial"/>
        </w:rPr>
        <w:t>È</w:t>
      </w:r>
      <w:r w:rsidRPr="001C509D">
        <w:rPr>
          <w:rFonts w:cs="Arial"/>
        </w:rPr>
        <w:t xml:space="preserve"> data facoltà al Collegio medico di rinviare, ove ne riscontri l'opportunità, l'accertamento definitivo della Invalidità Permanente ad epoca da definirsi dal Collegio stesso, nel qual caso il Collegio può intanto concedere una provvisionale sull'indennizzo. Le decisioni del Collegio medico sono prese a maggioranza di voti, con dispensa da ogni formalità di legge, e sono vincolanti per le Parti, le quali rinunciano fin da ora a qualsiasi impugnativa salvo i casi di violenza, dolo, errore o violazione di patti contrattuali. I risultati delle operazioni arbitrali devono essere raccolti in apposito verbale, da redigersi in doppio esemplare, uno per ognuna delle parti.</w:t>
      </w:r>
    </w:p>
    <w:p w:rsidR="009D0D2F" w:rsidRPr="001C509D" w:rsidRDefault="009D0D2F" w:rsidP="009D0D2F">
      <w:pPr>
        <w:widowControl w:val="0"/>
        <w:autoSpaceDE w:val="0"/>
        <w:autoSpaceDN w:val="0"/>
        <w:adjustRightInd w:val="0"/>
        <w:spacing w:after="0" w:line="240" w:lineRule="auto"/>
        <w:ind w:left="57" w:right="57"/>
        <w:jc w:val="both"/>
        <w:rPr>
          <w:rFonts w:cs="Arial"/>
        </w:rPr>
      </w:pPr>
    </w:p>
    <w:p w:rsidR="009D0D2F" w:rsidRPr="001C509D" w:rsidRDefault="00A2266A" w:rsidP="009D0D2F">
      <w:pPr>
        <w:widowControl w:val="0"/>
        <w:tabs>
          <w:tab w:val="left" w:pos="717"/>
        </w:tabs>
        <w:autoSpaceDE w:val="0"/>
        <w:autoSpaceDN w:val="0"/>
        <w:adjustRightInd w:val="0"/>
        <w:spacing w:after="0" w:line="240" w:lineRule="auto"/>
        <w:ind w:left="57" w:right="57"/>
        <w:jc w:val="both"/>
        <w:rPr>
          <w:rFonts w:cs="Arial"/>
          <w:b/>
          <w:bCs/>
        </w:rPr>
      </w:pPr>
      <w:r w:rsidRPr="001C509D">
        <w:rPr>
          <w:rFonts w:cs="Arial"/>
          <w:b/>
          <w:bCs/>
        </w:rPr>
        <w:t>Art.46</w:t>
      </w:r>
      <w:r w:rsidR="009D0D2F" w:rsidRPr="001C509D">
        <w:tab/>
      </w:r>
      <w:r w:rsidR="009D0D2F" w:rsidRPr="001C509D">
        <w:rPr>
          <w:rFonts w:cs="Arial"/>
          <w:b/>
          <w:bCs/>
        </w:rPr>
        <w:t xml:space="preserve">DENUNCIA DEI SINISTRI E MODALITÀ DI CORRESPONSIONE DEGLI INDENNIZZI </w:t>
      </w:r>
    </w:p>
    <w:p w:rsidR="007D42A5" w:rsidRPr="001C509D" w:rsidRDefault="009D0D2F" w:rsidP="009D0D2F">
      <w:pPr>
        <w:widowControl w:val="0"/>
        <w:autoSpaceDE w:val="0"/>
        <w:autoSpaceDN w:val="0"/>
        <w:adjustRightInd w:val="0"/>
        <w:spacing w:after="0" w:line="240" w:lineRule="auto"/>
        <w:ind w:left="57" w:right="57"/>
        <w:jc w:val="both"/>
        <w:rPr>
          <w:rFonts w:cs="Arial"/>
        </w:rPr>
      </w:pPr>
      <w:r w:rsidRPr="001C509D">
        <w:rPr>
          <w:rFonts w:cs="Arial"/>
        </w:rPr>
        <w:t xml:space="preserve">I sinistri devono essere denunciati per iscritto all'Agenzia alla quale è assegnata la polizza entro 30 giorni dall'evento anche via fax, via Internet o via posta elettronica. </w:t>
      </w:r>
    </w:p>
    <w:p w:rsidR="007D42A5" w:rsidRPr="001C509D" w:rsidRDefault="009D0D2F" w:rsidP="00281FD9">
      <w:pPr>
        <w:widowControl w:val="0"/>
        <w:autoSpaceDE w:val="0"/>
        <w:autoSpaceDN w:val="0"/>
        <w:adjustRightInd w:val="0"/>
        <w:spacing w:after="0" w:line="240" w:lineRule="auto"/>
        <w:ind w:left="57" w:right="57"/>
        <w:jc w:val="both"/>
        <w:rPr>
          <w:rFonts w:cs="Arial"/>
        </w:rPr>
      </w:pPr>
      <w:r w:rsidRPr="001C509D">
        <w:rPr>
          <w:rFonts w:cs="Arial"/>
        </w:rPr>
        <w:t xml:space="preserve">La denuncia, deve indicare il luogo, giorno ed ora dell'evento e deve essere corredata da un certificato medico di Pronto Soccorso. </w:t>
      </w:r>
    </w:p>
    <w:p w:rsidR="007D42A5" w:rsidRPr="00090229" w:rsidRDefault="009D0D2F" w:rsidP="009D0D2F">
      <w:pPr>
        <w:widowControl w:val="0"/>
        <w:autoSpaceDE w:val="0"/>
        <w:autoSpaceDN w:val="0"/>
        <w:adjustRightInd w:val="0"/>
        <w:spacing w:after="0" w:line="240" w:lineRule="auto"/>
        <w:ind w:left="57" w:right="57"/>
        <w:jc w:val="both"/>
        <w:rPr>
          <w:rFonts w:cs="Arial"/>
        </w:rPr>
      </w:pPr>
      <w:r w:rsidRPr="001C509D">
        <w:rPr>
          <w:rFonts w:cs="Arial"/>
        </w:rPr>
        <w:t>Qualora non sia presente una struttura Medico Ospedaliera di Pronto Soccorso o per infortuni che interessino l'apparato dentario, il certificato potrà essere rilasciato da altro Medico o Specialista, sempreché detta certificazione venga redatta, di norma, entro</w:t>
      </w:r>
      <w:r w:rsidRPr="00090229">
        <w:rPr>
          <w:rFonts w:cs="Arial"/>
        </w:rPr>
        <w:t xml:space="preserve"> 24 ore dall'accadimento del sinistro. </w:t>
      </w:r>
    </w:p>
    <w:p w:rsidR="007D42A5" w:rsidRPr="00090229" w:rsidRDefault="009D0D2F" w:rsidP="009D0D2F">
      <w:pPr>
        <w:widowControl w:val="0"/>
        <w:autoSpaceDE w:val="0"/>
        <w:autoSpaceDN w:val="0"/>
        <w:adjustRightInd w:val="0"/>
        <w:spacing w:after="0" w:line="240" w:lineRule="auto"/>
        <w:ind w:left="57" w:right="57"/>
        <w:jc w:val="both"/>
        <w:rPr>
          <w:rFonts w:cs="Arial"/>
        </w:rPr>
      </w:pPr>
      <w:r w:rsidRPr="00090229">
        <w:rPr>
          <w:rFonts w:cs="Arial"/>
        </w:rPr>
        <w:t xml:space="preserve">L'infortunato, i suoi familiari od aventi diritto, devono consentire alle visite di medici incaricati dalla Società ed a qualsiasi accertamento che </w:t>
      </w:r>
      <w:smartTag w:uri="urn:schemas-microsoft-com:office:smarttags" w:element="PersonName">
        <w:smartTagPr>
          <w:attr w:name="ProductID" w:val="la Societ￠"/>
        </w:smartTagPr>
        <w:r w:rsidRPr="00090229">
          <w:rPr>
            <w:rFonts w:cs="Arial"/>
          </w:rPr>
          <w:t>la Società</w:t>
        </w:r>
      </w:smartTag>
      <w:r w:rsidRPr="00090229">
        <w:rPr>
          <w:rFonts w:cs="Arial"/>
        </w:rPr>
        <w:t xml:space="preserve"> ritenga necessario, sciogliendo dal segreto professionale i medici che hanno visitato e curato la persona assicurata. </w:t>
      </w:r>
    </w:p>
    <w:p w:rsidR="009D0D2F" w:rsidRPr="00090229" w:rsidRDefault="009D0D2F" w:rsidP="009D0D2F">
      <w:pPr>
        <w:widowControl w:val="0"/>
        <w:autoSpaceDE w:val="0"/>
        <w:autoSpaceDN w:val="0"/>
        <w:adjustRightInd w:val="0"/>
        <w:spacing w:after="0" w:line="240" w:lineRule="auto"/>
        <w:ind w:left="57" w:right="57"/>
        <w:jc w:val="both"/>
        <w:rPr>
          <w:rFonts w:cs="Arial"/>
        </w:rPr>
      </w:pPr>
      <w:r w:rsidRPr="00090229">
        <w:rPr>
          <w:rFonts w:cs="Arial"/>
        </w:rPr>
        <w:t>La corresponsione dell'indennizzo avrà luogo a guarigione avvenuta, previa presentazione alla Società dei documenti giustificativi in originale, debitamente quietanzati (ticket, notule del medico, ricevute del farmacista, conti dell'ospedale e/o clinica, spese di trasporto, ecc.). Per le spese sostenute all'estero il rimborso verrà eseguito in Italia ed in valuta italiana al cambio medio desunto dalle quotazioni dell'Ufficio Italiano dei Cambi della settimana in cui la spesa è s</w:t>
      </w:r>
      <w:r w:rsidR="004119AA" w:rsidRPr="00090229">
        <w:rPr>
          <w:rFonts w:cs="Arial"/>
        </w:rPr>
        <w:t>tata sostenuta dall'Assicurato.</w:t>
      </w:r>
    </w:p>
    <w:p w:rsidR="004119AA" w:rsidRPr="00090229" w:rsidRDefault="004119AA" w:rsidP="009D0D2F">
      <w:pPr>
        <w:widowControl w:val="0"/>
        <w:autoSpaceDE w:val="0"/>
        <w:autoSpaceDN w:val="0"/>
        <w:adjustRightInd w:val="0"/>
        <w:spacing w:after="0" w:line="240" w:lineRule="auto"/>
        <w:ind w:left="57" w:right="57"/>
        <w:jc w:val="both"/>
      </w:pPr>
    </w:p>
    <w:p w:rsidR="009D0D2F" w:rsidRPr="00090229" w:rsidRDefault="00A2266A" w:rsidP="009D0D2F">
      <w:pPr>
        <w:widowControl w:val="0"/>
        <w:autoSpaceDE w:val="0"/>
        <w:autoSpaceDN w:val="0"/>
        <w:adjustRightInd w:val="0"/>
        <w:spacing w:after="0" w:line="240" w:lineRule="auto"/>
        <w:ind w:left="57" w:right="57"/>
        <w:jc w:val="both"/>
      </w:pPr>
      <w:r>
        <w:rPr>
          <w:rFonts w:cs="Arial"/>
          <w:b/>
          <w:bCs/>
        </w:rPr>
        <w:t>Art.47</w:t>
      </w:r>
      <w:r w:rsidR="009D0D2F" w:rsidRPr="00090229">
        <w:rPr>
          <w:rFonts w:cs="Arial"/>
          <w:b/>
          <w:bCs/>
        </w:rPr>
        <w:t xml:space="preserve"> PLURALITÀ DI COPERTURE NON CUMULABILITÀ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Qualora a seguito di infortunio l'Assicurato inoltri richiesta di indennizzo sia per la sezione Infortuni sia per quella Responsabilità Civile, si conviene che </w:t>
      </w:r>
      <w:smartTag w:uri="urn:schemas-microsoft-com:office:smarttags" w:element="PersonName">
        <w:smartTagPr>
          <w:attr w:name="ProductID" w:val="la Societ￠"/>
        </w:smartTagPr>
        <w:r w:rsidRPr="00090229">
          <w:rPr>
            <w:rFonts w:cs="Arial"/>
          </w:rPr>
          <w:t>la Società</w:t>
        </w:r>
      </w:smartTag>
      <w:r w:rsidRPr="00090229">
        <w:rPr>
          <w:rFonts w:cs="Arial"/>
        </w:rPr>
        <w:t xml:space="preserve"> accantonerà la somma assicurata per </w:t>
      </w:r>
      <w:smartTag w:uri="urn:schemas-microsoft-com:office:smarttags" w:element="PersonName">
        <w:smartTagPr>
          <w:attr w:name="ProductID" w:val="la Sezione Infortuni"/>
        </w:smartTagPr>
        <w:r w:rsidRPr="00090229">
          <w:rPr>
            <w:rFonts w:cs="Arial"/>
          </w:rPr>
          <w:t>la Sezione Infortuni</w:t>
        </w:r>
      </w:smartTag>
      <w:r w:rsidRPr="00090229">
        <w:rPr>
          <w:rFonts w:cs="Arial"/>
        </w:rPr>
        <w:t xml:space="preserve"> in attesa di determinare l'eventuale responsabilità dell'Assicurato per i rischi di Responsabilità Civile. </w:t>
      </w:r>
    </w:p>
    <w:p w:rsidR="00AB2F86" w:rsidRPr="00090229" w:rsidRDefault="009D0D2F" w:rsidP="00A2266A">
      <w:pPr>
        <w:widowControl w:val="0"/>
        <w:autoSpaceDE w:val="0"/>
        <w:autoSpaceDN w:val="0"/>
        <w:adjustRightInd w:val="0"/>
        <w:spacing w:after="0" w:line="240" w:lineRule="auto"/>
        <w:ind w:left="57" w:right="57"/>
        <w:jc w:val="both"/>
        <w:rPr>
          <w:rFonts w:cs="Arial"/>
        </w:rPr>
      </w:pPr>
      <w:r w:rsidRPr="00090229">
        <w:rPr>
          <w:rFonts w:cs="Arial"/>
        </w:rPr>
        <w:t xml:space="preserve">Nel caso in cui l'Assicurato R.C. non sia responsabile, </w:t>
      </w:r>
      <w:smartTag w:uri="urn:schemas-microsoft-com:office:smarttags" w:element="PersonName">
        <w:smartTagPr>
          <w:attr w:name="ProductID" w:val="la Societ￠"/>
        </w:smartTagPr>
        <w:r w:rsidRPr="00090229">
          <w:rPr>
            <w:rFonts w:cs="Arial"/>
          </w:rPr>
          <w:t>la Società</w:t>
        </w:r>
      </w:smartTag>
      <w:r w:rsidRPr="00090229">
        <w:rPr>
          <w:rFonts w:cs="Arial"/>
        </w:rPr>
        <w:t xml:space="preserve"> provvede al pagamento della somma garantita </w:t>
      </w:r>
    </w:p>
    <w:p w:rsidR="007D42A5" w:rsidRPr="00090229" w:rsidRDefault="009D0D2F" w:rsidP="009D0D2F">
      <w:pPr>
        <w:widowControl w:val="0"/>
        <w:autoSpaceDE w:val="0"/>
        <w:autoSpaceDN w:val="0"/>
        <w:adjustRightInd w:val="0"/>
        <w:spacing w:after="0" w:line="240" w:lineRule="auto"/>
        <w:ind w:left="57" w:right="57"/>
        <w:jc w:val="both"/>
        <w:rPr>
          <w:rFonts w:cs="Arial"/>
        </w:rPr>
      </w:pPr>
      <w:r w:rsidRPr="00090229">
        <w:rPr>
          <w:rFonts w:cs="Arial"/>
        </w:rPr>
        <w:t xml:space="preserve">dalla Sezione Infortuni. </w:t>
      </w:r>
    </w:p>
    <w:p w:rsidR="00593BB5" w:rsidRPr="00090229" w:rsidRDefault="009D0D2F" w:rsidP="00AB2F86">
      <w:pPr>
        <w:widowControl w:val="0"/>
        <w:autoSpaceDE w:val="0"/>
        <w:autoSpaceDN w:val="0"/>
        <w:adjustRightInd w:val="0"/>
        <w:spacing w:after="0" w:line="240" w:lineRule="auto"/>
        <w:ind w:left="57" w:right="57"/>
        <w:jc w:val="both"/>
        <w:rPr>
          <w:rFonts w:cs="Arial"/>
        </w:rPr>
      </w:pPr>
      <w:r w:rsidRPr="00090229">
        <w:rPr>
          <w:rFonts w:cs="Arial"/>
        </w:rPr>
        <w:t xml:space="preserve">Se l'Assicurato R.C. viene in seguito ritenuto responsabile dell'infortunio, </w:t>
      </w:r>
      <w:smartTag w:uri="urn:schemas-microsoft-com:office:smarttags" w:element="PersonName">
        <w:smartTagPr>
          <w:attr w:name="ProductID" w:val="la Societ￠"/>
        </w:smartTagPr>
        <w:r w:rsidRPr="00090229">
          <w:rPr>
            <w:rFonts w:cs="Arial"/>
          </w:rPr>
          <w:t>la Società</w:t>
        </w:r>
      </w:smartTag>
      <w:r w:rsidRPr="00090229">
        <w:rPr>
          <w:rFonts w:cs="Arial"/>
        </w:rPr>
        <w:t xml:space="preserve"> pagherà il danno in base alla sezione Responsabilità Civile deducendo dall'importo risarcibile la somma pagata a titolo infortunio della relativa Sezione. </w:t>
      </w:r>
    </w:p>
    <w:p w:rsidR="009D0D2F" w:rsidRPr="00090229" w:rsidRDefault="009D0D2F" w:rsidP="009D0D2F">
      <w:pPr>
        <w:widowControl w:val="0"/>
        <w:autoSpaceDE w:val="0"/>
        <w:autoSpaceDN w:val="0"/>
        <w:adjustRightInd w:val="0"/>
        <w:spacing w:after="0" w:line="240" w:lineRule="auto"/>
        <w:ind w:left="57" w:right="57"/>
        <w:jc w:val="both"/>
        <w:rPr>
          <w:rFonts w:cs="Arial"/>
        </w:rPr>
      </w:pPr>
      <w:r w:rsidRPr="00090229">
        <w:rPr>
          <w:rFonts w:cs="Arial"/>
        </w:rPr>
        <w:t xml:space="preserve">La garanzia di Responsabilità Civile verso terzi è prestata fino alla concorrenza del massimale indicato in polizza per sinistro, che resta ad ogni effetto unico anche se coinvolgente le responsabilità civili di più di uno degli assicurati. </w:t>
      </w:r>
    </w:p>
    <w:p w:rsidR="00AB2F86" w:rsidRDefault="00AB2F86" w:rsidP="00A2266A">
      <w:pPr>
        <w:widowControl w:val="0"/>
        <w:autoSpaceDE w:val="0"/>
        <w:autoSpaceDN w:val="0"/>
        <w:adjustRightInd w:val="0"/>
        <w:spacing w:after="0" w:line="240" w:lineRule="auto"/>
        <w:ind w:right="57"/>
        <w:jc w:val="both"/>
        <w:rPr>
          <w:rFonts w:cs="Arial"/>
        </w:rPr>
      </w:pPr>
    </w:p>
    <w:p w:rsidR="009A6301" w:rsidRDefault="009A6301" w:rsidP="00A2266A">
      <w:pPr>
        <w:widowControl w:val="0"/>
        <w:autoSpaceDE w:val="0"/>
        <w:autoSpaceDN w:val="0"/>
        <w:adjustRightInd w:val="0"/>
        <w:spacing w:after="0" w:line="240" w:lineRule="auto"/>
        <w:ind w:right="57"/>
        <w:jc w:val="both"/>
        <w:rPr>
          <w:rFonts w:cs="Arial"/>
        </w:rPr>
      </w:pPr>
    </w:p>
    <w:p w:rsidR="009A6301" w:rsidRDefault="009A6301" w:rsidP="00A2266A">
      <w:pPr>
        <w:widowControl w:val="0"/>
        <w:autoSpaceDE w:val="0"/>
        <w:autoSpaceDN w:val="0"/>
        <w:adjustRightInd w:val="0"/>
        <w:spacing w:after="0" w:line="240" w:lineRule="auto"/>
        <w:ind w:right="57"/>
        <w:jc w:val="both"/>
        <w:rPr>
          <w:rFonts w:cs="Arial"/>
        </w:rPr>
      </w:pPr>
    </w:p>
    <w:p w:rsidR="009A6301" w:rsidRDefault="009A6301" w:rsidP="00A2266A">
      <w:pPr>
        <w:widowControl w:val="0"/>
        <w:autoSpaceDE w:val="0"/>
        <w:autoSpaceDN w:val="0"/>
        <w:adjustRightInd w:val="0"/>
        <w:spacing w:after="0" w:line="240" w:lineRule="auto"/>
        <w:ind w:right="57"/>
        <w:jc w:val="both"/>
        <w:rPr>
          <w:rFonts w:cs="Arial"/>
        </w:rPr>
      </w:pPr>
    </w:p>
    <w:p w:rsidR="009A6301" w:rsidRDefault="009A6301" w:rsidP="00A2266A">
      <w:pPr>
        <w:widowControl w:val="0"/>
        <w:autoSpaceDE w:val="0"/>
        <w:autoSpaceDN w:val="0"/>
        <w:adjustRightInd w:val="0"/>
        <w:spacing w:after="0" w:line="240" w:lineRule="auto"/>
        <w:ind w:right="57"/>
        <w:jc w:val="both"/>
        <w:rPr>
          <w:rFonts w:cs="Arial"/>
        </w:rPr>
      </w:pPr>
    </w:p>
    <w:p w:rsidR="009A6301" w:rsidRDefault="009A6301" w:rsidP="00A2266A">
      <w:pPr>
        <w:widowControl w:val="0"/>
        <w:autoSpaceDE w:val="0"/>
        <w:autoSpaceDN w:val="0"/>
        <w:adjustRightInd w:val="0"/>
        <w:spacing w:after="0" w:line="240" w:lineRule="auto"/>
        <w:ind w:right="57"/>
        <w:jc w:val="both"/>
        <w:rPr>
          <w:rFonts w:cs="Arial"/>
        </w:rPr>
      </w:pPr>
    </w:p>
    <w:p w:rsidR="002C57A6" w:rsidRPr="00090229" w:rsidRDefault="002C57A6" w:rsidP="003E3B87">
      <w:pPr>
        <w:widowControl w:val="0"/>
        <w:autoSpaceDE w:val="0"/>
        <w:autoSpaceDN w:val="0"/>
        <w:adjustRightInd w:val="0"/>
        <w:spacing w:after="0" w:line="240" w:lineRule="auto"/>
        <w:ind w:right="57"/>
        <w:jc w:val="both"/>
      </w:pPr>
    </w:p>
    <w:p w:rsidR="009D0D2F" w:rsidRPr="00090229" w:rsidRDefault="00E177B4" w:rsidP="002C57A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7" w:right="57"/>
        <w:jc w:val="both"/>
      </w:pPr>
      <w:r w:rsidRPr="00090229">
        <w:rPr>
          <w:rFonts w:cs="Arial"/>
          <w:b/>
          <w:bCs/>
        </w:rPr>
        <w:lastRenderedPageBreak/>
        <w:t>Parte Terza «</w:t>
      </w:r>
      <w:r w:rsidR="009D0D2F" w:rsidRPr="00090229">
        <w:rPr>
          <w:rFonts w:cs="Arial"/>
          <w:b/>
          <w:bCs/>
        </w:rPr>
        <w:t>Norme che regolano l'assi</w:t>
      </w:r>
      <w:r w:rsidRPr="00090229">
        <w:rPr>
          <w:rFonts w:cs="Arial"/>
          <w:b/>
          <w:bCs/>
        </w:rPr>
        <w:t>curazione responsabilità civile</w:t>
      </w:r>
      <w:r w:rsidR="009D0D2F" w:rsidRPr="00090229">
        <w:rPr>
          <w:rFonts w:cs="Arial"/>
          <w:b/>
          <w:bCs/>
        </w:rPr>
        <w:t xml:space="preserve">» </w:t>
      </w:r>
    </w:p>
    <w:p w:rsidR="009D0D2F" w:rsidRPr="00090229" w:rsidRDefault="009D0D2F" w:rsidP="009D0D2F">
      <w:pPr>
        <w:widowControl w:val="0"/>
        <w:autoSpaceDE w:val="0"/>
        <w:autoSpaceDN w:val="0"/>
        <w:adjustRightInd w:val="0"/>
        <w:spacing w:after="0" w:line="240" w:lineRule="auto"/>
        <w:ind w:left="57" w:right="57"/>
        <w:jc w:val="both"/>
      </w:pPr>
    </w:p>
    <w:p w:rsidR="009D0D2F" w:rsidRPr="00090229" w:rsidRDefault="00A2266A" w:rsidP="009D0D2F">
      <w:pPr>
        <w:widowControl w:val="0"/>
        <w:autoSpaceDE w:val="0"/>
        <w:autoSpaceDN w:val="0"/>
        <w:adjustRightInd w:val="0"/>
        <w:spacing w:after="0" w:line="240" w:lineRule="auto"/>
        <w:ind w:left="57" w:right="57"/>
        <w:jc w:val="both"/>
      </w:pPr>
      <w:r>
        <w:rPr>
          <w:rFonts w:cs="Arial"/>
          <w:b/>
          <w:bCs/>
        </w:rPr>
        <w:t>Art.48</w:t>
      </w:r>
      <w:r w:rsidR="009D0D2F" w:rsidRPr="00090229">
        <w:rPr>
          <w:rFonts w:cs="Arial"/>
          <w:b/>
          <w:bCs/>
        </w:rPr>
        <w:t xml:space="preserve"> ASSICURATI AGGIUNTIVI </w:t>
      </w:r>
    </w:p>
    <w:p w:rsidR="009D0D2F" w:rsidRPr="00090229" w:rsidRDefault="009D0D2F" w:rsidP="00E177B4">
      <w:pPr>
        <w:widowControl w:val="0"/>
        <w:autoSpaceDE w:val="0"/>
        <w:autoSpaceDN w:val="0"/>
        <w:adjustRightInd w:val="0"/>
        <w:spacing w:after="0" w:line="240" w:lineRule="auto"/>
        <w:ind w:left="57" w:right="57"/>
        <w:jc w:val="both"/>
        <w:rPr>
          <w:rFonts w:cs="Arial"/>
        </w:rPr>
      </w:pPr>
      <w:r w:rsidRPr="00090229">
        <w:rPr>
          <w:rFonts w:cs="Arial"/>
        </w:rPr>
        <w:t xml:space="preserve">Oltre alle persone </w:t>
      </w:r>
      <w:r w:rsidRPr="005F139F">
        <w:rPr>
          <w:rFonts w:cs="Arial"/>
        </w:rPr>
        <w:t>indicate all'Art.10, l'assicurazione</w:t>
      </w:r>
      <w:r w:rsidRPr="00090229">
        <w:rPr>
          <w:rFonts w:cs="Arial"/>
        </w:rPr>
        <w:t xml:space="preserve"> è estesa, senza il versamento di premi aggiuntivi anche: </w:t>
      </w:r>
    </w:p>
    <w:p w:rsidR="00DE27BC" w:rsidRPr="00090229" w:rsidRDefault="00DE27BC" w:rsidP="00DE27BC">
      <w:pPr>
        <w:widowControl w:val="0"/>
        <w:numPr>
          <w:ilvl w:val="0"/>
          <w:numId w:val="24"/>
        </w:numPr>
        <w:autoSpaceDE w:val="0"/>
        <w:autoSpaceDN w:val="0"/>
        <w:adjustRightInd w:val="0"/>
        <w:spacing w:after="0" w:line="240" w:lineRule="auto"/>
        <w:ind w:left="426" w:right="57" w:hanging="284"/>
        <w:jc w:val="both"/>
      </w:pPr>
      <w:r w:rsidRPr="00090229">
        <w:rPr>
          <w:rFonts w:cs="Arial"/>
        </w:rPr>
        <w:t>all'Istituzione Scolastica in quanto facente parte del Ministero dell'Istruzione, dell'Università e della Ricerca (C.M. n° 2170 del 30/05/96);</w:t>
      </w:r>
    </w:p>
    <w:p w:rsidR="00DE27BC" w:rsidRPr="00090229" w:rsidRDefault="00DE27BC" w:rsidP="00DE27BC">
      <w:pPr>
        <w:widowControl w:val="0"/>
        <w:numPr>
          <w:ilvl w:val="0"/>
          <w:numId w:val="24"/>
        </w:numPr>
        <w:autoSpaceDE w:val="0"/>
        <w:autoSpaceDN w:val="0"/>
        <w:adjustRightInd w:val="0"/>
        <w:spacing w:after="0" w:line="240" w:lineRule="auto"/>
        <w:ind w:left="426" w:right="57" w:hanging="284"/>
        <w:jc w:val="both"/>
      </w:pPr>
      <w:r w:rsidRPr="00090229">
        <w:rPr>
          <w:rFonts w:cs="Arial"/>
        </w:rPr>
        <w:t>all'Amministrazione Scolastica in quanto legittimata passiva (C.M. n° 2170 del 30/05/96);</w:t>
      </w:r>
    </w:p>
    <w:p w:rsidR="00DE27BC" w:rsidRPr="00090229" w:rsidRDefault="00DE27BC" w:rsidP="00DE27BC">
      <w:pPr>
        <w:widowControl w:val="0"/>
        <w:numPr>
          <w:ilvl w:val="0"/>
          <w:numId w:val="24"/>
        </w:numPr>
        <w:autoSpaceDE w:val="0"/>
        <w:autoSpaceDN w:val="0"/>
        <w:adjustRightInd w:val="0"/>
        <w:spacing w:after="0" w:line="240" w:lineRule="auto"/>
        <w:ind w:left="426" w:right="57" w:hanging="284"/>
        <w:jc w:val="both"/>
      </w:pPr>
      <w:r w:rsidRPr="00090229">
        <w:rPr>
          <w:rFonts w:cs="Arial"/>
        </w:rPr>
        <w:t>al Ministero dell'Istruzione, dell'Università e della Ricerca (C.M. n° 2170 del 30/05/96).</w:t>
      </w:r>
    </w:p>
    <w:p w:rsidR="00DE27BC" w:rsidRPr="00090229" w:rsidRDefault="00DE27BC" w:rsidP="00DE27BC">
      <w:pPr>
        <w:widowControl w:val="0"/>
        <w:numPr>
          <w:ilvl w:val="0"/>
          <w:numId w:val="8"/>
        </w:numPr>
        <w:autoSpaceDE w:val="0"/>
        <w:autoSpaceDN w:val="0"/>
        <w:adjustRightInd w:val="0"/>
        <w:spacing w:after="0" w:line="240" w:lineRule="auto"/>
        <w:ind w:left="426" w:right="57" w:hanging="284"/>
        <w:jc w:val="both"/>
      </w:pPr>
      <w:r w:rsidRPr="00090229">
        <w:rPr>
          <w:rFonts w:cs="Arial"/>
        </w:rPr>
        <w:t>Alunni diversamente abili purché l'Istituto Scolastico non sia rivolto prevalentemente ad essi ovvero preveda una forma statutaria per la quale risulti ad essa prevalentemente rivolto;</w:t>
      </w:r>
    </w:p>
    <w:p w:rsidR="00FD22EC" w:rsidRPr="00090229" w:rsidRDefault="00FD22EC" w:rsidP="00FD22EC">
      <w:pPr>
        <w:widowControl w:val="0"/>
        <w:numPr>
          <w:ilvl w:val="0"/>
          <w:numId w:val="8"/>
        </w:numPr>
        <w:autoSpaceDE w:val="0"/>
        <w:autoSpaceDN w:val="0"/>
        <w:adjustRightInd w:val="0"/>
        <w:spacing w:after="0" w:line="240" w:lineRule="auto"/>
        <w:ind w:left="426" w:right="57" w:hanging="284"/>
        <w:jc w:val="both"/>
      </w:pPr>
      <w:r w:rsidRPr="00090229">
        <w:rPr>
          <w:rFonts w:cs="Arial"/>
        </w:rPr>
        <w:t>Insegnanti di sostegno siano essi dipendenti dello Stato o di Enti Locali che prestano la loro opera in favore dell'Istituto Scolastico Contraente;</w:t>
      </w:r>
    </w:p>
    <w:p w:rsidR="00167E9C" w:rsidRPr="00090229" w:rsidRDefault="00167E9C" w:rsidP="00167E9C">
      <w:pPr>
        <w:widowControl w:val="0"/>
        <w:numPr>
          <w:ilvl w:val="0"/>
          <w:numId w:val="8"/>
        </w:numPr>
        <w:autoSpaceDE w:val="0"/>
        <w:autoSpaceDN w:val="0"/>
        <w:adjustRightInd w:val="0"/>
        <w:spacing w:after="0" w:line="240" w:lineRule="auto"/>
        <w:ind w:left="426" w:right="57" w:hanging="284"/>
        <w:jc w:val="both"/>
      </w:pPr>
      <w:r w:rsidRPr="00090229">
        <w:rPr>
          <w:rFonts w:cs="Arial"/>
        </w:rPr>
        <w:t>Genitori degli alunni quando svolgono il ruolo di membri di diritto degli organi collegiali previsti dal D.P.R. n. 416 del 31/05/74 e successivi o quando partecipino ad iniziative/progetti/attività regolarmente deliberate e messe in atto dagli Organi Scolastici competenti;</w:t>
      </w:r>
    </w:p>
    <w:p w:rsidR="008C31F3" w:rsidRPr="00090229" w:rsidRDefault="008C31F3" w:rsidP="008C31F3">
      <w:pPr>
        <w:widowControl w:val="0"/>
        <w:autoSpaceDE w:val="0"/>
        <w:autoSpaceDN w:val="0"/>
        <w:adjustRightInd w:val="0"/>
        <w:spacing w:after="0" w:line="240" w:lineRule="auto"/>
        <w:ind w:left="426" w:right="57"/>
        <w:jc w:val="both"/>
      </w:pPr>
    </w:p>
    <w:p w:rsidR="009D0D2F" w:rsidRPr="00090229" w:rsidRDefault="00A2266A" w:rsidP="009D0D2F">
      <w:pPr>
        <w:widowControl w:val="0"/>
        <w:autoSpaceDE w:val="0"/>
        <w:autoSpaceDN w:val="0"/>
        <w:adjustRightInd w:val="0"/>
        <w:spacing w:after="0" w:line="240" w:lineRule="auto"/>
        <w:ind w:left="57" w:right="57"/>
        <w:jc w:val="both"/>
      </w:pPr>
      <w:r>
        <w:rPr>
          <w:rFonts w:cs="Arial"/>
          <w:b/>
          <w:bCs/>
        </w:rPr>
        <w:t xml:space="preserve">Art.49 </w:t>
      </w:r>
      <w:r w:rsidR="009D0D2F" w:rsidRPr="00090229">
        <w:rPr>
          <w:rFonts w:cs="Arial"/>
          <w:b/>
          <w:bCs/>
        </w:rPr>
        <w:t xml:space="preserve"> MASSIMALE ASSICURATO </w:t>
      </w:r>
    </w:p>
    <w:p w:rsidR="009D0D2F" w:rsidRPr="00090229" w:rsidRDefault="009D0D2F" w:rsidP="009D0D2F">
      <w:pPr>
        <w:widowControl w:val="0"/>
        <w:autoSpaceDE w:val="0"/>
        <w:autoSpaceDN w:val="0"/>
        <w:adjustRightInd w:val="0"/>
        <w:spacing w:after="0" w:line="240" w:lineRule="auto"/>
        <w:ind w:left="57" w:right="57"/>
        <w:jc w:val="both"/>
        <w:rPr>
          <w:rFonts w:cs="Arial"/>
        </w:rPr>
      </w:pPr>
      <w:r w:rsidRPr="00090229">
        <w:rPr>
          <w:rFonts w:cs="Arial"/>
        </w:rPr>
        <w:t xml:space="preserve">Se non diversamente indicato nella Scheda di offerta tecnica, il massimale assicurato è pari a Euro 5.000.000,00 per sinistro ed illimitato per anno. </w:t>
      </w:r>
    </w:p>
    <w:p w:rsidR="00305841" w:rsidRDefault="00305841" w:rsidP="000F3B99">
      <w:pPr>
        <w:widowControl w:val="0"/>
        <w:autoSpaceDE w:val="0"/>
        <w:autoSpaceDN w:val="0"/>
        <w:adjustRightInd w:val="0"/>
        <w:spacing w:after="0" w:line="240" w:lineRule="auto"/>
        <w:ind w:right="57"/>
        <w:jc w:val="both"/>
      </w:pPr>
    </w:p>
    <w:p w:rsidR="00D52289" w:rsidRPr="00090229" w:rsidRDefault="00D52289" w:rsidP="000F3B99">
      <w:pPr>
        <w:widowControl w:val="0"/>
        <w:autoSpaceDE w:val="0"/>
        <w:autoSpaceDN w:val="0"/>
        <w:adjustRightInd w:val="0"/>
        <w:spacing w:after="0" w:line="240" w:lineRule="auto"/>
        <w:ind w:right="57"/>
        <w:jc w:val="both"/>
      </w:pPr>
    </w:p>
    <w:p w:rsidR="008C31F3" w:rsidRDefault="00470864" w:rsidP="008C31F3">
      <w:pPr>
        <w:widowControl w:val="0"/>
        <w:autoSpaceDE w:val="0"/>
        <w:autoSpaceDN w:val="0"/>
        <w:adjustRightInd w:val="0"/>
        <w:spacing w:after="0" w:line="240" w:lineRule="auto"/>
        <w:ind w:right="57"/>
        <w:jc w:val="both"/>
        <w:rPr>
          <w:rFonts w:cs="Arial"/>
          <w:b/>
          <w:bCs/>
          <w:caps/>
          <w:spacing w:val="-6"/>
        </w:rPr>
      </w:pPr>
      <w:r>
        <w:rPr>
          <w:rFonts w:cs="Arial"/>
          <w:b/>
          <w:bCs/>
        </w:rPr>
        <w:t>Art.50</w:t>
      </w:r>
      <w:r w:rsidR="00553948" w:rsidRPr="00090229">
        <w:rPr>
          <w:rFonts w:cs="Arial"/>
          <w:b/>
          <w:bCs/>
          <w:caps/>
          <w:spacing w:val="-6"/>
        </w:rPr>
        <w:t>Oggetto dell'Assicurazione</w:t>
      </w:r>
    </w:p>
    <w:p w:rsidR="00470864" w:rsidRPr="00090229" w:rsidRDefault="00470864" w:rsidP="008C31F3">
      <w:pPr>
        <w:widowControl w:val="0"/>
        <w:autoSpaceDE w:val="0"/>
        <w:autoSpaceDN w:val="0"/>
        <w:adjustRightInd w:val="0"/>
        <w:spacing w:after="0" w:line="240" w:lineRule="auto"/>
        <w:ind w:right="57"/>
        <w:jc w:val="both"/>
        <w:rPr>
          <w:rFonts w:cs="Arial"/>
          <w:b/>
          <w:bCs/>
          <w:spacing w:val="-6"/>
        </w:rPr>
      </w:pPr>
    </w:p>
    <w:p w:rsidR="00553948" w:rsidRPr="00090229" w:rsidRDefault="00553948" w:rsidP="008C31F3">
      <w:pPr>
        <w:widowControl w:val="0"/>
        <w:tabs>
          <w:tab w:val="left" w:pos="0"/>
          <w:tab w:val="left" w:pos="284"/>
        </w:tabs>
        <w:autoSpaceDE w:val="0"/>
        <w:autoSpaceDN w:val="0"/>
        <w:adjustRightInd w:val="0"/>
        <w:spacing w:after="0" w:line="240" w:lineRule="auto"/>
        <w:ind w:left="12" w:right="28"/>
        <w:jc w:val="both"/>
      </w:pPr>
      <w:r w:rsidRPr="00090229">
        <w:rPr>
          <w:rFonts w:cs="Arial"/>
          <w:b/>
          <w:bCs/>
        </w:rPr>
        <w:t>A) Responsabilità Civile verso Terzi (RCT)</w:t>
      </w:r>
    </w:p>
    <w:p w:rsidR="00553948" w:rsidRPr="00090229" w:rsidRDefault="00553948" w:rsidP="008C31F3">
      <w:pPr>
        <w:widowControl w:val="0"/>
        <w:tabs>
          <w:tab w:val="left" w:pos="0"/>
          <w:tab w:val="left" w:pos="284"/>
        </w:tabs>
        <w:autoSpaceDE w:val="0"/>
        <w:autoSpaceDN w:val="0"/>
        <w:adjustRightInd w:val="0"/>
        <w:spacing w:after="0" w:line="240" w:lineRule="auto"/>
        <w:ind w:right="28"/>
        <w:jc w:val="both"/>
      </w:pPr>
      <w:smartTag w:uri="urn:schemas-microsoft-com:office:smarttags" w:element="PersonName">
        <w:smartTagPr>
          <w:attr w:name="ProductID" w:val="la Societ￠"/>
        </w:smartTagPr>
        <w:r w:rsidRPr="00090229">
          <w:rPr>
            <w:rFonts w:cs="Arial"/>
          </w:rPr>
          <w:t>La Società</w:t>
        </w:r>
      </w:smartTag>
      <w:r w:rsidRPr="00090229">
        <w:rPr>
          <w:rFonts w:cs="Arial"/>
        </w:rPr>
        <w:t xml:space="preserve"> risponde delle somme che l'Assicurato sia tenuto a pagare, quale civilmente responsabile ai sensi dilegge, a titolo di risarcimento (capitale, interessi e spese), per danni involontariamente causati a Terzi, per morte, per lesioni personali e per danneggiamenti a cose, in conseguenza di un fatto accidentale verificatosi in relazione </w:t>
      </w:r>
      <w:r w:rsidRPr="00090229">
        <w:rPr>
          <w:rFonts w:cs="Arial"/>
          <w:spacing w:val="-3"/>
        </w:rPr>
        <w:t>all'attività svolta.</w:t>
      </w:r>
    </w:p>
    <w:p w:rsidR="00553948" w:rsidRPr="00090229" w:rsidRDefault="00553948" w:rsidP="008C31F3">
      <w:pPr>
        <w:widowControl w:val="0"/>
        <w:tabs>
          <w:tab w:val="left" w:pos="0"/>
          <w:tab w:val="left" w:pos="284"/>
        </w:tabs>
        <w:autoSpaceDE w:val="0"/>
        <w:autoSpaceDN w:val="0"/>
        <w:adjustRightInd w:val="0"/>
        <w:spacing w:after="0" w:line="240" w:lineRule="auto"/>
        <w:ind w:right="28"/>
        <w:jc w:val="both"/>
      </w:pPr>
      <w:r w:rsidRPr="00090229">
        <w:rPr>
          <w:rFonts w:cs="Arial"/>
          <w:b/>
          <w:bCs/>
          <w:spacing w:val="-3"/>
        </w:rPr>
        <w:t>Colpa grave e fatti dolosi</w:t>
      </w:r>
    </w:p>
    <w:p w:rsidR="00553948" w:rsidRPr="00090229" w:rsidRDefault="00553948" w:rsidP="008C31F3">
      <w:pPr>
        <w:widowControl w:val="0"/>
        <w:tabs>
          <w:tab w:val="left" w:pos="0"/>
          <w:tab w:val="left" w:pos="284"/>
        </w:tabs>
        <w:autoSpaceDE w:val="0"/>
        <w:autoSpaceDN w:val="0"/>
        <w:adjustRightInd w:val="0"/>
        <w:spacing w:after="0" w:line="240" w:lineRule="auto"/>
        <w:ind w:right="28"/>
        <w:jc w:val="both"/>
      </w:pPr>
      <w:r w:rsidRPr="00090229">
        <w:rPr>
          <w:rFonts w:cs="Arial"/>
          <w:spacing w:val="1"/>
        </w:rPr>
        <w:t>L'assicurazione è operante anche nel caso sussista negligenza, imprudenza o colpa grave, nonché per la</w:t>
      </w:r>
    </w:p>
    <w:p w:rsidR="00553948" w:rsidRPr="00090229" w:rsidRDefault="00553948" w:rsidP="008C31F3">
      <w:pPr>
        <w:widowControl w:val="0"/>
        <w:tabs>
          <w:tab w:val="left" w:pos="0"/>
          <w:tab w:val="left" w:pos="284"/>
        </w:tabs>
        <w:autoSpaceDE w:val="0"/>
        <w:autoSpaceDN w:val="0"/>
        <w:adjustRightInd w:val="0"/>
        <w:spacing w:after="0" w:line="240" w:lineRule="auto"/>
        <w:ind w:right="28"/>
        <w:jc w:val="both"/>
      </w:pPr>
      <w:r w:rsidRPr="00090229">
        <w:rPr>
          <w:rFonts w:cs="Arial"/>
        </w:rPr>
        <w:t xml:space="preserve">responsabilità civile che possa derivare al Contraente/Assicurato da fatto doloso di persone delle quali debba </w:t>
      </w:r>
      <w:r w:rsidRPr="00090229">
        <w:rPr>
          <w:rFonts w:cs="Arial"/>
          <w:spacing w:val="-3"/>
        </w:rPr>
        <w:t>rispondere a norma di legge.</w:t>
      </w:r>
    </w:p>
    <w:p w:rsidR="00553948" w:rsidRDefault="00553948" w:rsidP="008C31F3">
      <w:pPr>
        <w:widowControl w:val="0"/>
        <w:tabs>
          <w:tab w:val="left" w:pos="0"/>
          <w:tab w:val="left" w:pos="284"/>
        </w:tabs>
        <w:autoSpaceDE w:val="0"/>
        <w:autoSpaceDN w:val="0"/>
        <w:adjustRightInd w:val="0"/>
        <w:spacing w:after="0" w:line="240" w:lineRule="auto"/>
        <w:ind w:right="28"/>
        <w:jc w:val="both"/>
        <w:rPr>
          <w:rFonts w:cs="Arial"/>
          <w:spacing w:val="-2"/>
        </w:rPr>
      </w:pPr>
      <w:r w:rsidRPr="00090229">
        <w:rPr>
          <w:rFonts w:cs="Arial"/>
          <w:spacing w:val="-2"/>
        </w:rPr>
        <w:t xml:space="preserve">L'assicurazione comprende altresì l'esercizio di tutte le attività complementari, preliminari, accessorie, commerciali, </w:t>
      </w:r>
      <w:r w:rsidRPr="00090229">
        <w:rPr>
          <w:rFonts w:cs="Arial"/>
        </w:rPr>
        <w:t xml:space="preserve">assistenziali, sportive e ricreative, (nulla escluso né eccettuato) e vale sia che l'Assicurato agisca nella sua qualità </w:t>
      </w:r>
      <w:r w:rsidRPr="00090229">
        <w:rPr>
          <w:rFonts w:cs="Arial"/>
          <w:spacing w:val="-2"/>
        </w:rPr>
        <w:t>di proprietario sia che operi quale esercente, conduttore, gestore o committente.</w:t>
      </w:r>
    </w:p>
    <w:p w:rsidR="00B04E34" w:rsidRDefault="00B04E34" w:rsidP="008C31F3">
      <w:pPr>
        <w:widowControl w:val="0"/>
        <w:tabs>
          <w:tab w:val="left" w:pos="0"/>
          <w:tab w:val="left" w:pos="284"/>
        </w:tabs>
        <w:autoSpaceDE w:val="0"/>
        <w:autoSpaceDN w:val="0"/>
        <w:adjustRightInd w:val="0"/>
        <w:spacing w:after="0" w:line="240" w:lineRule="auto"/>
        <w:ind w:right="28"/>
        <w:jc w:val="both"/>
        <w:rPr>
          <w:rFonts w:cs="Arial"/>
          <w:spacing w:val="-2"/>
        </w:rPr>
      </w:pPr>
    </w:p>
    <w:p w:rsidR="00C0234F" w:rsidRDefault="00B04E34" w:rsidP="008C31F3">
      <w:pPr>
        <w:widowControl w:val="0"/>
        <w:tabs>
          <w:tab w:val="left" w:pos="0"/>
          <w:tab w:val="left" w:pos="284"/>
        </w:tabs>
        <w:autoSpaceDE w:val="0"/>
        <w:autoSpaceDN w:val="0"/>
        <w:adjustRightInd w:val="0"/>
        <w:spacing w:after="0" w:line="240" w:lineRule="auto"/>
        <w:ind w:right="28"/>
        <w:jc w:val="both"/>
        <w:rPr>
          <w:highlight w:val="cyan"/>
        </w:rPr>
      </w:pPr>
      <w:r w:rsidRPr="00B04E34">
        <w:rPr>
          <w:rFonts w:cs="Arial"/>
          <w:b/>
          <w:spacing w:val="-2"/>
          <w:highlight w:val="cyan"/>
        </w:rPr>
        <w:t>A.1)</w:t>
      </w:r>
      <w:r w:rsidRPr="00B04E34">
        <w:rPr>
          <w:b/>
          <w:highlight w:val="cyan"/>
        </w:rPr>
        <w:t>RESPONSABILITÀ CIVILE VERSO TERZI DEI GENITORI DI ALUNNI MINORENNI (R.C.T.)</w:t>
      </w:r>
    </w:p>
    <w:p w:rsidR="00B04E34" w:rsidRPr="00B04E34" w:rsidRDefault="00B04E34" w:rsidP="008C31F3">
      <w:pPr>
        <w:widowControl w:val="0"/>
        <w:tabs>
          <w:tab w:val="left" w:pos="0"/>
          <w:tab w:val="left" w:pos="284"/>
        </w:tabs>
        <w:autoSpaceDE w:val="0"/>
        <w:autoSpaceDN w:val="0"/>
        <w:adjustRightInd w:val="0"/>
        <w:spacing w:after="0" w:line="240" w:lineRule="auto"/>
        <w:ind w:right="28"/>
        <w:jc w:val="both"/>
      </w:pPr>
      <w:r w:rsidRPr="00B04E34">
        <w:rPr>
          <w:highlight w:val="cyan"/>
        </w:rPr>
        <w:t>La Società si obbliga a tenere indenni gli Assicurati, i genitori o le persone a qualsiasi titolo esercitanti la potestà genitoriale sugli alunni minorenni iscritti e frequentanti a qualunque titolo l’Istituto Scolastico Contraente, di quanto questi siano tenuti a pagare, quali civilmente responsabili ai sensi di legge, a titolo di risarcimento (capitali, interessi e spese) di danni involontariamente cagionati dalle persone di cui si debba rispondere per culpa in educando o ad altro titolo, a terzi per morte, per lesioni personali e per danneggiamenti a cose, in conseguenza di un fatto accidentale verificatosi in relazione ai rischi attinenti l’attività scolastica ed i servizi ad essa connessi. L’assicurazione vale anche per la responsabilità civile che possa derivare al genitore dal fatto doloso dell’alunno minore e per il quale debba rispondere</w:t>
      </w:r>
    </w:p>
    <w:p w:rsidR="00553948" w:rsidRDefault="00553948" w:rsidP="008C31F3">
      <w:pPr>
        <w:widowControl w:val="0"/>
        <w:tabs>
          <w:tab w:val="left" w:pos="0"/>
          <w:tab w:val="left" w:pos="284"/>
        </w:tabs>
        <w:autoSpaceDE w:val="0"/>
        <w:autoSpaceDN w:val="0"/>
        <w:adjustRightInd w:val="0"/>
        <w:spacing w:after="0" w:line="240" w:lineRule="auto"/>
        <w:ind w:left="12" w:right="28"/>
        <w:jc w:val="both"/>
        <w:rPr>
          <w:rFonts w:cs="Arial"/>
          <w:b/>
          <w:bCs/>
        </w:rPr>
      </w:pPr>
    </w:p>
    <w:p w:rsidR="00C0234F" w:rsidRDefault="00C0234F" w:rsidP="008C31F3">
      <w:pPr>
        <w:widowControl w:val="0"/>
        <w:tabs>
          <w:tab w:val="left" w:pos="0"/>
          <w:tab w:val="left" w:pos="284"/>
        </w:tabs>
        <w:autoSpaceDE w:val="0"/>
        <w:autoSpaceDN w:val="0"/>
        <w:adjustRightInd w:val="0"/>
        <w:spacing w:after="0" w:line="240" w:lineRule="auto"/>
        <w:ind w:left="12" w:right="28"/>
        <w:jc w:val="both"/>
        <w:rPr>
          <w:rFonts w:cs="Arial"/>
          <w:b/>
          <w:bCs/>
        </w:rPr>
      </w:pPr>
    </w:p>
    <w:p w:rsidR="00C0234F" w:rsidRDefault="00C0234F" w:rsidP="008C31F3">
      <w:pPr>
        <w:widowControl w:val="0"/>
        <w:tabs>
          <w:tab w:val="left" w:pos="0"/>
          <w:tab w:val="left" w:pos="284"/>
        </w:tabs>
        <w:autoSpaceDE w:val="0"/>
        <w:autoSpaceDN w:val="0"/>
        <w:adjustRightInd w:val="0"/>
        <w:spacing w:after="0" w:line="240" w:lineRule="auto"/>
        <w:ind w:left="12" w:right="28"/>
        <w:jc w:val="both"/>
        <w:rPr>
          <w:rFonts w:cs="Arial"/>
          <w:b/>
          <w:bCs/>
        </w:rPr>
      </w:pPr>
    </w:p>
    <w:p w:rsidR="00C0234F" w:rsidRPr="00B04E34" w:rsidRDefault="00C0234F" w:rsidP="008C31F3">
      <w:pPr>
        <w:widowControl w:val="0"/>
        <w:tabs>
          <w:tab w:val="left" w:pos="0"/>
          <w:tab w:val="left" w:pos="284"/>
        </w:tabs>
        <w:autoSpaceDE w:val="0"/>
        <w:autoSpaceDN w:val="0"/>
        <w:adjustRightInd w:val="0"/>
        <w:spacing w:after="0" w:line="240" w:lineRule="auto"/>
        <w:ind w:left="12" w:right="28"/>
        <w:jc w:val="both"/>
        <w:rPr>
          <w:rFonts w:cs="Arial"/>
          <w:b/>
          <w:bCs/>
        </w:rPr>
      </w:pPr>
    </w:p>
    <w:p w:rsidR="00553948" w:rsidRPr="00090229" w:rsidRDefault="00553948" w:rsidP="008C31F3">
      <w:pPr>
        <w:widowControl w:val="0"/>
        <w:tabs>
          <w:tab w:val="left" w:pos="0"/>
          <w:tab w:val="left" w:pos="284"/>
        </w:tabs>
        <w:autoSpaceDE w:val="0"/>
        <w:autoSpaceDN w:val="0"/>
        <w:adjustRightInd w:val="0"/>
        <w:spacing w:after="0" w:line="240" w:lineRule="auto"/>
        <w:ind w:left="12" w:right="28"/>
        <w:jc w:val="both"/>
      </w:pPr>
      <w:r w:rsidRPr="00090229">
        <w:rPr>
          <w:rFonts w:cs="Arial"/>
          <w:b/>
          <w:bCs/>
        </w:rPr>
        <w:lastRenderedPageBreak/>
        <w:t>B) Responsabilità Civile verso, Prestatori di lavoro subordinato (RCO)</w:t>
      </w:r>
    </w:p>
    <w:p w:rsidR="00553948" w:rsidRPr="00090229" w:rsidRDefault="00553948" w:rsidP="008C31F3">
      <w:pPr>
        <w:widowControl w:val="0"/>
        <w:tabs>
          <w:tab w:val="left" w:pos="0"/>
          <w:tab w:val="left" w:pos="284"/>
        </w:tabs>
        <w:autoSpaceDE w:val="0"/>
        <w:autoSpaceDN w:val="0"/>
        <w:adjustRightInd w:val="0"/>
        <w:spacing w:after="0" w:line="240" w:lineRule="auto"/>
        <w:ind w:right="28"/>
        <w:jc w:val="both"/>
      </w:pPr>
      <w:smartTag w:uri="urn:schemas-microsoft-com:office:smarttags" w:element="PersonName">
        <w:smartTagPr>
          <w:attr w:name="ProductID" w:val="la Societ￠"/>
        </w:smartTagPr>
        <w:r w:rsidRPr="00090229">
          <w:rPr>
            <w:rFonts w:cs="Arial"/>
          </w:rPr>
          <w:t>La Società</w:t>
        </w:r>
      </w:smartTag>
      <w:r w:rsidRPr="00090229">
        <w:rPr>
          <w:rFonts w:cs="Arial"/>
        </w:rPr>
        <w:t xml:space="preserve"> risponde delle somme che l'Assicurato sia tenuto a pagare, a titolo di risarcimento (capitale, interessi e</w:t>
      </w:r>
    </w:p>
    <w:p w:rsidR="00553948" w:rsidRPr="00090229" w:rsidRDefault="00553948" w:rsidP="008C31F3">
      <w:pPr>
        <w:widowControl w:val="0"/>
        <w:tabs>
          <w:tab w:val="left" w:pos="0"/>
          <w:tab w:val="left" w:pos="284"/>
        </w:tabs>
        <w:autoSpaceDE w:val="0"/>
        <w:autoSpaceDN w:val="0"/>
        <w:adjustRightInd w:val="0"/>
        <w:spacing w:after="0" w:line="240" w:lineRule="auto"/>
        <w:ind w:right="28"/>
        <w:jc w:val="both"/>
      </w:pPr>
      <w:r w:rsidRPr="00090229">
        <w:rPr>
          <w:rFonts w:cs="Arial"/>
          <w:spacing w:val="-1"/>
        </w:rPr>
        <w:t>spese), quale civilmente responsabile verso i prestatori di lavoro subordinato da lui dipendenti, siano essi:</w:t>
      </w:r>
    </w:p>
    <w:p w:rsidR="00553948" w:rsidRPr="00090229" w:rsidRDefault="00553948" w:rsidP="008C31F3">
      <w:pPr>
        <w:widowControl w:val="0"/>
        <w:tabs>
          <w:tab w:val="left" w:pos="0"/>
          <w:tab w:val="left" w:pos="284"/>
        </w:tabs>
        <w:autoSpaceDE w:val="0"/>
        <w:autoSpaceDN w:val="0"/>
        <w:adjustRightInd w:val="0"/>
        <w:spacing w:after="0" w:line="240" w:lineRule="auto"/>
        <w:ind w:right="28"/>
        <w:jc w:val="both"/>
      </w:pPr>
      <w:r w:rsidRPr="00090229">
        <w:rPr>
          <w:rFonts w:cs="Arial"/>
          <w:spacing w:val="-2"/>
        </w:rPr>
        <w:t>non soggetti all'assicurazione obbligatoria degli infortuni sul lavoro;</w:t>
      </w:r>
    </w:p>
    <w:p w:rsidR="00553948" w:rsidRPr="00090229" w:rsidRDefault="00553948" w:rsidP="008C31F3">
      <w:pPr>
        <w:widowControl w:val="0"/>
        <w:tabs>
          <w:tab w:val="left" w:pos="0"/>
          <w:tab w:val="left" w:pos="284"/>
        </w:tabs>
        <w:autoSpaceDE w:val="0"/>
        <w:autoSpaceDN w:val="0"/>
        <w:adjustRightInd w:val="0"/>
        <w:spacing w:after="0" w:line="240" w:lineRule="auto"/>
        <w:ind w:right="28"/>
        <w:jc w:val="both"/>
      </w:pPr>
      <w:r w:rsidRPr="00090229">
        <w:rPr>
          <w:rFonts w:cs="Arial"/>
        </w:rPr>
        <w:t xml:space="preserve">assicurati, ai sensi del D.P.R. 30 giugno 1965 n.1124 e dell'art.13 del Decreto Legislativo 23 febbraio 2000 n. </w:t>
      </w:r>
      <w:r w:rsidRPr="00090229">
        <w:rPr>
          <w:rFonts w:cs="Arial"/>
          <w:spacing w:val="-1"/>
        </w:rPr>
        <w:t>38, e successive modificazioni e/o integrazioni, per gli infortuni (incluse le malattie professionali) da essi sofferti.</w:t>
      </w:r>
    </w:p>
    <w:p w:rsidR="003E3B87" w:rsidRPr="00090229" w:rsidRDefault="003E3B87" w:rsidP="008C31F3">
      <w:pPr>
        <w:widowControl w:val="0"/>
        <w:tabs>
          <w:tab w:val="left" w:pos="0"/>
          <w:tab w:val="left" w:pos="284"/>
        </w:tabs>
        <w:autoSpaceDE w:val="0"/>
        <w:autoSpaceDN w:val="0"/>
        <w:adjustRightInd w:val="0"/>
        <w:spacing w:after="0" w:line="240" w:lineRule="auto"/>
        <w:ind w:right="28"/>
        <w:jc w:val="both"/>
        <w:rPr>
          <w:rFonts w:cs="Arial"/>
          <w:b/>
          <w:bCs/>
          <w:spacing w:val="-3"/>
        </w:rPr>
      </w:pPr>
    </w:p>
    <w:p w:rsidR="00553948" w:rsidRPr="00090229" w:rsidRDefault="00553948" w:rsidP="008C31F3">
      <w:pPr>
        <w:widowControl w:val="0"/>
        <w:tabs>
          <w:tab w:val="left" w:pos="0"/>
          <w:tab w:val="left" w:pos="284"/>
        </w:tabs>
        <w:autoSpaceDE w:val="0"/>
        <w:autoSpaceDN w:val="0"/>
        <w:adjustRightInd w:val="0"/>
        <w:spacing w:after="0" w:line="240" w:lineRule="auto"/>
        <w:ind w:right="28"/>
        <w:jc w:val="both"/>
      </w:pPr>
      <w:r w:rsidRPr="00090229">
        <w:rPr>
          <w:rFonts w:cs="Arial"/>
          <w:b/>
          <w:bCs/>
          <w:spacing w:val="-3"/>
        </w:rPr>
        <w:t>Malattie Professionali</w:t>
      </w:r>
    </w:p>
    <w:p w:rsidR="00553948" w:rsidRPr="00090229" w:rsidRDefault="00553948" w:rsidP="008C31F3">
      <w:pPr>
        <w:widowControl w:val="0"/>
        <w:tabs>
          <w:tab w:val="left" w:pos="0"/>
          <w:tab w:val="left" w:pos="284"/>
        </w:tabs>
        <w:autoSpaceDE w:val="0"/>
        <w:autoSpaceDN w:val="0"/>
        <w:adjustRightInd w:val="0"/>
        <w:spacing w:after="0" w:line="240" w:lineRule="auto"/>
        <w:ind w:right="28"/>
        <w:jc w:val="both"/>
      </w:pPr>
      <w:r w:rsidRPr="00090229">
        <w:rPr>
          <w:rFonts w:cs="Arial"/>
        </w:rPr>
        <w:t>La presente estensione spiega i suoi effetti a condizione che le malattie si manifestino in data posteriore a quella</w:t>
      </w:r>
    </w:p>
    <w:p w:rsidR="00553948" w:rsidRPr="00090229" w:rsidRDefault="00553948" w:rsidP="008C31F3">
      <w:pPr>
        <w:widowControl w:val="0"/>
        <w:tabs>
          <w:tab w:val="left" w:pos="0"/>
          <w:tab w:val="left" w:pos="284"/>
        </w:tabs>
        <w:autoSpaceDE w:val="0"/>
        <w:autoSpaceDN w:val="0"/>
        <w:adjustRightInd w:val="0"/>
        <w:spacing w:after="0" w:line="240" w:lineRule="auto"/>
        <w:ind w:right="28"/>
        <w:jc w:val="both"/>
      </w:pPr>
      <w:r w:rsidRPr="00090229">
        <w:rPr>
          <w:rFonts w:cs="Arial"/>
          <w:spacing w:val="-4"/>
        </w:rPr>
        <w:t>della stipulazione della polizza ed è prestata nell'ambito dell'assicurazione R.C.O.</w:t>
      </w:r>
    </w:p>
    <w:p w:rsidR="00553948" w:rsidRPr="00090229" w:rsidRDefault="00553948" w:rsidP="008C31F3">
      <w:pPr>
        <w:widowControl w:val="0"/>
        <w:tabs>
          <w:tab w:val="left" w:pos="0"/>
          <w:tab w:val="left" w:pos="284"/>
        </w:tabs>
        <w:autoSpaceDE w:val="0"/>
        <w:autoSpaceDN w:val="0"/>
        <w:adjustRightInd w:val="0"/>
        <w:spacing w:after="0" w:line="240" w:lineRule="auto"/>
        <w:ind w:right="28"/>
        <w:jc w:val="both"/>
      </w:pPr>
      <w:r w:rsidRPr="00090229">
        <w:rPr>
          <w:rFonts w:cs="Arial"/>
          <w:spacing w:val="-2"/>
        </w:rPr>
        <w:t>I sottolimiti di cui sopra rappresentano la massima esposizione della Società:</w:t>
      </w:r>
    </w:p>
    <w:p w:rsidR="00553948" w:rsidRPr="00090229" w:rsidRDefault="00553948" w:rsidP="008C31F3">
      <w:pPr>
        <w:widowControl w:val="0"/>
        <w:tabs>
          <w:tab w:val="left" w:pos="0"/>
          <w:tab w:val="left" w:pos="284"/>
        </w:tabs>
        <w:autoSpaceDE w:val="0"/>
        <w:autoSpaceDN w:val="0"/>
        <w:adjustRightInd w:val="0"/>
        <w:spacing w:after="0" w:line="240" w:lineRule="auto"/>
        <w:ind w:right="28"/>
        <w:jc w:val="both"/>
      </w:pPr>
      <w:r w:rsidRPr="00090229">
        <w:rPr>
          <w:rFonts w:cs="Arial"/>
        </w:rPr>
        <w:t>a) per più danni, anche se manifestatisi in tempi diversi durante il periodo di validità della garanzia, originati dal</w:t>
      </w:r>
    </w:p>
    <w:p w:rsidR="00553948" w:rsidRDefault="00553948" w:rsidP="008C31F3">
      <w:pPr>
        <w:widowControl w:val="0"/>
        <w:tabs>
          <w:tab w:val="left" w:pos="0"/>
          <w:tab w:val="left" w:pos="284"/>
        </w:tabs>
        <w:autoSpaceDE w:val="0"/>
        <w:autoSpaceDN w:val="0"/>
        <w:adjustRightInd w:val="0"/>
        <w:spacing w:after="0" w:line="240" w:lineRule="auto"/>
        <w:ind w:right="28"/>
        <w:jc w:val="both"/>
        <w:rPr>
          <w:rFonts w:cs="Arial"/>
          <w:spacing w:val="-2"/>
        </w:rPr>
      </w:pPr>
      <w:r w:rsidRPr="00090229">
        <w:rPr>
          <w:rFonts w:cs="Arial"/>
          <w:spacing w:val="-2"/>
        </w:rPr>
        <w:t>medesimo tipo di malattia professionale;</w:t>
      </w:r>
    </w:p>
    <w:p w:rsidR="002558E3" w:rsidRPr="00090229" w:rsidRDefault="002558E3" w:rsidP="008C31F3">
      <w:pPr>
        <w:widowControl w:val="0"/>
        <w:tabs>
          <w:tab w:val="left" w:pos="0"/>
          <w:tab w:val="left" w:pos="284"/>
        </w:tabs>
        <w:autoSpaceDE w:val="0"/>
        <w:autoSpaceDN w:val="0"/>
        <w:adjustRightInd w:val="0"/>
        <w:spacing w:after="0" w:line="240" w:lineRule="auto"/>
        <w:ind w:right="28"/>
        <w:jc w:val="both"/>
      </w:pPr>
    </w:p>
    <w:p w:rsidR="00AB2F86" w:rsidRPr="002558E3" w:rsidRDefault="00553948" w:rsidP="008C31F3">
      <w:pPr>
        <w:widowControl w:val="0"/>
        <w:tabs>
          <w:tab w:val="left" w:pos="0"/>
          <w:tab w:val="left" w:pos="284"/>
        </w:tabs>
        <w:autoSpaceDE w:val="0"/>
        <w:autoSpaceDN w:val="0"/>
        <w:adjustRightInd w:val="0"/>
        <w:spacing w:after="0" w:line="240" w:lineRule="auto"/>
        <w:ind w:right="28"/>
        <w:jc w:val="both"/>
      </w:pPr>
      <w:r w:rsidRPr="00090229">
        <w:rPr>
          <w:rFonts w:cs="Arial"/>
          <w:spacing w:val="-1"/>
        </w:rPr>
        <w:t>b) per più danni verificatisi in uno stesso periodo annuo di assicurazione.</w:t>
      </w:r>
    </w:p>
    <w:p w:rsidR="00553948" w:rsidRPr="00090229" w:rsidRDefault="00553948" w:rsidP="008C31F3">
      <w:pPr>
        <w:widowControl w:val="0"/>
        <w:tabs>
          <w:tab w:val="left" w:pos="0"/>
          <w:tab w:val="left" w:pos="284"/>
        </w:tabs>
        <w:autoSpaceDE w:val="0"/>
        <w:autoSpaceDN w:val="0"/>
        <w:adjustRightInd w:val="0"/>
        <w:spacing w:after="0" w:line="240" w:lineRule="auto"/>
        <w:ind w:right="28"/>
        <w:jc w:val="both"/>
      </w:pPr>
      <w:r w:rsidRPr="00090229">
        <w:rPr>
          <w:rFonts w:cs="Arial"/>
        </w:rPr>
        <w:t>Ferme le esclusioni e le limitazioni previste dalle Condizioni Generali di assicurazione, la presente Condizione</w:t>
      </w:r>
    </w:p>
    <w:p w:rsidR="00553948" w:rsidRPr="00090229" w:rsidRDefault="00553948" w:rsidP="008C31F3">
      <w:pPr>
        <w:widowControl w:val="0"/>
        <w:tabs>
          <w:tab w:val="left" w:pos="0"/>
          <w:tab w:val="left" w:pos="284"/>
        </w:tabs>
        <w:autoSpaceDE w:val="0"/>
        <w:autoSpaceDN w:val="0"/>
        <w:adjustRightInd w:val="0"/>
        <w:spacing w:after="0" w:line="240" w:lineRule="auto"/>
        <w:ind w:right="28"/>
        <w:jc w:val="both"/>
      </w:pPr>
      <w:r w:rsidRPr="00090229">
        <w:rPr>
          <w:rFonts w:cs="Arial"/>
          <w:spacing w:val="-3"/>
        </w:rPr>
        <w:t>Particolare non vale:</w:t>
      </w:r>
    </w:p>
    <w:p w:rsidR="00553948" w:rsidRPr="00090229" w:rsidRDefault="00553948" w:rsidP="008C31F3">
      <w:pPr>
        <w:widowControl w:val="0"/>
        <w:tabs>
          <w:tab w:val="left" w:pos="0"/>
          <w:tab w:val="left" w:pos="284"/>
        </w:tabs>
        <w:autoSpaceDE w:val="0"/>
        <w:autoSpaceDN w:val="0"/>
        <w:adjustRightInd w:val="0"/>
        <w:spacing w:after="0" w:line="240" w:lineRule="auto"/>
        <w:ind w:right="28"/>
        <w:jc w:val="both"/>
      </w:pPr>
      <w:r w:rsidRPr="00090229">
        <w:rPr>
          <w:rFonts w:cs="Arial"/>
        </w:rPr>
        <w:t>1) per quei prestatori di lavoro per i quali si sia manifestata ricaduta di malattia professionale precedentemente</w:t>
      </w:r>
      <w:r w:rsidRPr="00090229">
        <w:rPr>
          <w:rFonts w:cs="Arial"/>
          <w:spacing w:val="-3"/>
        </w:rPr>
        <w:t>indennizzata o indennizzabile;</w:t>
      </w:r>
    </w:p>
    <w:p w:rsidR="00553948" w:rsidRPr="00090229" w:rsidRDefault="00553948" w:rsidP="008C31F3">
      <w:pPr>
        <w:widowControl w:val="0"/>
        <w:tabs>
          <w:tab w:val="left" w:pos="0"/>
          <w:tab w:val="left" w:pos="284"/>
        </w:tabs>
        <w:autoSpaceDE w:val="0"/>
        <w:autoSpaceDN w:val="0"/>
        <w:adjustRightInd w:val="0"/>
        <w:spacing w:after="0" w:line="240" w:lineRule="auto"/>
        <w:ind w:right="28"/>
        <w:jc w:val="both"/>
      </w:pPr>
      <w:r w:rsidRPr="00090229">
        <w:rPr>
          <w:rFonts w:cs="Arial"/>
        </w:rPr>
        <w:t>2) per le malattie professionali conseguenti:</w:t>
      </w:r>
    </w:p>
    <w:p w:rsidR="00553948" w:rsidRPr="00090229" w:rsidRDefault="00553948" w:rsidP="008C31F3">
      <w:pPr>
        <w:widowControl w:val="0"/>
        <w:tabs>
          <w:tab w:val="left" w:pos="0"/>
          <w:tab w:val="left" w:pos="284"/>
        </w:tabs>
        <w:autoSpaceDE w:val="0"/>
        <w:autoSpaceDN w:val="0"/>
        <w:adjustRightInd w:val="0"/>
        <w:spacing w:after="0" w:line="240" w:lineRule="auto"/>
        <w:ind w:right="28"/>
        <w:jc w:val="both"/>
      </w:pPr>
      <w:r w:rsidRPr="00090229">
        <w:rPr>
          <w:rFonts w:cs="Arial"/>
          <w:spacing w:val="1"/>
        </w:rPr>
        <w:t xml:space="preserve">     a) alla intenzionale mancata osservanza delle disposizioni di legge, da parte dei rappresentanti legali</w:t>
      </w:r>
    </w:p>
    <w:p w:rsidR="00553948" w:rsidRPr="00090229" w:rsidRDefault="00553948" w:rsidP="008C31F3">
      <w:pPr>
        <w:widowControl w:val="0"/>
        <w:tabs>
          <w:tab w:val="left" w:pos="0"/>
          <w:tab w:val="left" w:pos="284"/>
        </w:tabs>
        <w:autoSpaceDE w:val="0"/>
        <w:autoSpaceDN w:val="0"/>
        <w:adjustRightInd w:val="0"/>
        <w:spacing w:after="0" w:line="240" w:lineRule="auto"/>
        <w:ind w:right="28"/>
        <w:jc w:val="both"/>
      </w:pPr>
      <w:r w:rsidRPr="00090229">
        <w:rPr>
          <w:rFonts w:cs="Arial"/>
          <w:spacing w:val="-5"/>
        </w:rPr>
        <w:t xml:space="preserve">           dell'impresa;</w:t>
      </w:r>
    </w:p>
    <w:p w:rsidR="00553948" w:rsidRPr="00090229" w:rsidRDefault="00553948" w:rsidP="008C31F3">
      <w:pPr>
        <w:widowControl w:val="0"/>
        <w:tabs>
          <w:tab w:val="left" w:pos="0"/>
          <w:tab w:val="left" w:pos="284"/>
        </w:tabs>
        <w:autoSpaceDE w:val="0"/>
        <w:autoSpaceDN w:val="0"/>
        <w:adjustRightInd w:val="0"/>
        <w:spacing w:after="0" w:line="240" w:lineRule="auto"/>
        <w:ind w:right="28"/>
        <w:jc w:val="both"/>
      </w:pPr>
      <w:r w:rsidRPr="00090229">
        <w:rPr>
          <w:rFonts w:cs="Arial"/>
          <w:spacing w:val="1"/>
        </w:rPr>
        <w:t xml:space="preserve">     b) alla intenzionale mancata prevenzione del danno, per omesse riparazioni o adattamenti dei mezzi</w:t>
      </w:r>
    </w:p>
    <w:p w:rsidR="00553948" w:rsidRPr="00090229" w:rsidRDefault="00553948" w:rsidP="008C31F3">
      <w:pPr>
        <w:widowControl w:val="0"/>
        <w:tabs>
          <w:tab w:val="left" w:pos="0"/>
          <w:tab w:val="left" w:pos="284"/>
        </w:tabs>
        <w:autoSpaceDE w:val="0"/>
        <w:autoSpaceDN w:val="0"/>
        <w:adjustRightInd w:val="0"/>
        <w:spacing w:after="0" w:line="240" w:lineRule="auto"/>
        <w:ind w:right="28"/>
        <w:jc w:val="both"/>
      </w:pPr>
      <w:r w:rsidRPr="00090229">
        <w:rPr>
          <w:rFonts w:cs="Arial"/>
          <w:spacing w:val="-1"/>
        </w:rPr>
        <w:t>predisposti per prevenire o contenere fattori patogeni, da parte dei rappresentanti legali dell'impresa.</w:t>
      </w:r>
    </w:p>
    <w:p w:rsidR="00553948" w:rsidRPr="00090229" w:rsidRDefault="00553948" w:rsidP="008C31F3">
      <w:pPr>
        <w:widowControl w:val="0"/>
        <w:autoSpaceDE w:val="0"/>
        <w:autoSpaceDN w:val="0"/>
        <w:adjustRightInd w:val="0"/>
        <w:spacing w:after="0" w:line="240" w:lineRule="auto"/>
        <w:ind w:left="426" w:right="28" w:hanging="426"/>
        <w:jc w:val="both"/>
      </w:pPr>
      <w:r w:rsidRPr="00090229">
        <w:rPr>
          <w:rFonts w:cs="Arial"/>
        </w:rPr>
        <w:t xml:space="preserve">La presente esclusione 2) cessa di avere effetto per i danni verificatisi successivamente al momento in </w:t>
      </w:r>
      <w:r w:rsidR="006F1C0E" w:rsidRPr="00090229">
        <w:rPr>
          <w:rFonts w:cs="Arial"/>
        </w:rPr>
        <w:t>cui, per</w:t>
      </w:r>
      <w:r w:rsidRPr="00090229">
        <w:rPr>
          <w:rFonts w:cs="Arial"/>
        </w:rPr>
        <w:t xml:space="preserve"> porre rimedio alla situazione, vengano intrapresi accorgimenti che possano essere ragionevolmente ritenuti</w:t>
      </w:r>
      <w:r w:rsidRPr="00090229">
        <w:rPr>
          <w:rFonts w:cs="Arial"/>
          <w:spacing w:val="-2"/>
        </w:rPr>
        <w:t>idonei in rapporto alle circostanze;</w:t>
      </w:r>
    </w:p>
    <w:p w:rsidR="00553948" w:rsidRPr="00090229" w:rsidRDefault="00553948" w:rsidP="008C31F3">
      <w:pPr>
        <w:widowControl w:val="0"/>
        <w:tabs>
          <w:tab w:val="left" w:pos="0"/>
          <w:tab w:val="left" w:pos="284"/>
        </w:tabs>
        <w:autoSpaceDE w:val="0"/>
        <w:autoSpaceDN w:val="0"/>
        <w:adjustRightInd w:val="0"/>
        <w:spacing w:after="0" w:line="240" w:lineRule="auto"/>
        <w:ind w:left="12" w:right="28" w:hanging="12"/>
        <w:jc w:val="both"/>
      </w:pPr>
      <w:r w:rsidRPr="00090229">
        <w:rPr>
          <w:rFonts w:cs="Arial"/>
        </w:rPr>
        <w:t>3) per le malattie professionali che si manifestino dopo dodici mesi dalla data di cessazione della garanzia o   dalla</w:t>
      </w:r>
      <w:r w:rsidRPr="00090229">
        <w:rPr>
          <w:rFonts w:cs="Arial"/>
          <w:spacing w:val="-2"/>
        </w:rPr>
        <w:t>data di cessazione del rapporto di lavoro;</w:t>
      </w:r>
    </w:p>
    <w:p w:rsidR="00553948" w:rsidRPr="00090229" w:rsidRDefault="00553948" w:rsidP="008C31F3">
      <w:pPr>
        <w:widowControl w:val="0"/>
        <w:tabs>
          <w:tab w:val="left" w:pos="0"/>
          <w:tab w:val="left" w:pos="284"/>
        </w:tabs>
        <w:autoSpaceDE w:val="0"/>
        <w:autoSpaceDN w:val="0"/>
        <w:adjustRightInd w:val="0"/>
        <w:spacing w:after="0" w:line="240" w:lineRule="auto"/>
        <w:ind w:right="28"/>
        <w:jc w:val="both"/>
      </w:pPr>
      <w:r w:rsidRPr="00090229">
        <w:rPr>
          <w:rFonts w:cs="Arial"/>
        </w:rPr>
        <w:t>4) per i lavoratori interinali;</w:t>
      </w:r>
    </w:p>
    <w:p w:rsidR="00553948" w:rsidRPr="00090229" w:rsidRDefault="00553948" w:rsidP="008C31F3">
      <w:pPr>
        <w:widowControl w:val="0"/>
        <w:tabs>
          <w:tab w:val="left" w:pos="0"/>
          <w:tab w:val="left" w:pos="284"/>
        </w:tabs>
        <w:autoSpaceDE w:val="0"/>
        <w:autoSpaceDN w:val="0"/>
        <w:adjustRightInd w:val="0"/>
        <w:spacing w:after="0" w:line="240" w:lineRule="auto"/>
        <w:ind w:right="28"/>
        <w:jc w:val="both"/>
      </w:pPr>
      <w:r w:rsidRPr="00090229">
        <w:rPr>
          <w:rFonts w:cs="Arial"/>
          <w:spacing w:val="-4"/>
        </w:rPr>
        <w:t xml:space="preserve">5) per le malattie provocate da molestie morali o psico-fisiche nell'ambiente di lavoro (c.d. </w:t>
      </w:r>
      <w:r w:rsidRPr="00090229">
        <w:rPr>
          <w:spacing w:val="-4"/>
        </w:rPr>
        <w:t>„</w:t>
      </w:r>
      <w:r w:rsidRPr="00090229">
        <w:rPr>
          <w:rFonts w:cs="Arial"/>
          <w:spacing w:val="-4"/>
        </w:rPr>
        <w:t xml:space="preserve">mobbing", </w:t>
      </w:r>
      <w:r w:rsidRPr="00090229">
        <w:rPr>
          <w:spacing w:val="-4"/>
        </w:rPr>
        <w:t>„</w:t>
      </w:r>
      <w:r w:rsidRPr="00090229">
        <w:rPr>
          <w:rFonts w:cs="Arial"/>
          <w:spacing w:val="-4"/>
        </w:rPr>
        <w:t>bossing").</w:t>
      </w:r>
    </w:p>
    <w:p w:rsidR="00AB2F86" w:rsidRPr="00090229" w:rsidRDefault="00AB2F86" w:rsidP="008C31F3">
      <w:pPr>
        <w:widowControl w:val="0"/>
        <w:tabs>
          <w:tab w:val="left" w:pos="0"/>
          <w:tab w:val="left" w:pos="284"/>
        </w:tabs>
        <w:autoSpaceDE w:val="0"/>
        <w:autoSpaceDN w:val="0"/>
        <w:adjustRightInd w:val="0"/>
        <w:spacing w:after="0" w:line="240" w:lineRule="auto"/>
        <w:ind w:right="28"/>
        <w:jc w:val="both"/>
        <w:rPr>
          <w:rFonts w:cs="Arial"/>
          <w:b/>
          <w:bCs/>
          <w:spacing w:val="-5"/>
        </w:rPr>
      </w:pPr>
    </w:p>
    <w:p w:rsidR="00553948" w:rsidRPr="00090229" w:rsidRDefault="00553948" w:rsidP="008C31F3">
      <w:pPr>
        <w:widowControl w:val="0"/>
        <w:tabs>
          <w:tab w:val="left" w:pos="0"/>
          <w:tab w:val="left" w:pos="284"/>
        </w:tabs>
        <w:autoSpaceDE w:val="0"/>
        <w:autoSpaceDN w:val="0"/>
        <w:adjustRightInd w:val="0"/>
        <w:spacing w:after="0" w:line="240" w:lineRule="auto"/>
        <w:ind w:right="28"/>
        <w:jc w:val="both"/>
      </w:pPr>
      <w:r w:rsidRPr="00090229">
        <w:rPr>
          <w:rFonts w:cs="Arial"/>
          <w:b/>
          <w:bCs/>
          <w:spacing w:val="-5"/>
        </w:rPr>
        <w:t>Danno biologico</w:t>
      </w:r>
    </w:p>
    <w:p w:rsidR="00553948" w:rsidRPr="00090229" w:rsidRDefault="00553948" w:rsidP="008C31F3">
      <w:pPr>
        <w:widowControl w:val="0"/>
        <w:tabs>
          <w:tab w:val="left" w:pos="0"/>
          <w:tab w:val="left" w:pos="284"/>
        </w:tabs>
        <w:autoSpaceDE w:val="0"/>
        <w:autoSpaceDN w:val="0"/>
        <w:adjustRightInd w:val="0"/>
        <w:spacing w:after="0" w:line="240" w:lineRule="auto"/>
        <w:ind w:right="28"/>
        <w:jc w:val="both"/>
      </w:pPr>
      <w:r w:rsidRPr="00090229">
        <w:rPr>
          <w:rFonts w:cs="Arial"/>
        </w:rPr>
        <w:t>L'assicurazione vale anche per gli infortuni non rientranti nella disciplina del D.P.R. 30 giugno 1965 n. 1124 e del</w:t>
      </w:r>
    </w:p>
    <w:p w:rsidR="00553948" w:rsidRPr="00090229" w:rsidRDefault="00553948" w:rsidP="008C31F3">
      <w:pPr>
        <w:widowControl w:val="0"/>
        <w:tabs>
          <w:tab w:val="left" w:pos="0"/>
          <w:tab w:val="left" w:pos="284"/>
        </w:tabs>
        <w:autoSpaceDE w:val="0"/>
        <w:autoSpaceDN w:val="0"/>
        <w:adjustRightInd w:val="0"/>
        <w:spacing w:after="0" w:line="240" w:lineRule="auto"/>
        <w:ind w:right="28"/>
        <w:jc w:val="both"/>
      </w:pPr>
      <w:r w:rsidRPr="00090229">
        <w:rPr>
          <w:rFonts w:cs="Arial"/>
        </w:rPr>
        <w:t>Decreto Legislativo 23 febbraio 2000 n. 38, e successive modificazioni e/o integrazioni, cagionati ai prestatori di</w:t>
      </w:r>
    </w:p>
    <w:p w:rsidR="00553948" w:rsidRPr="00090229" w:rsidRDefault="00553948" w:rsidP="008C31F3">
      <w:pPr>
        <w:widowControl w:val="0"/>
        <w:tabs>
          <w:tab w:val="left" w:pos="0"/>
          <w:tab w:val="left" w:pos="284"/>
        </w:tabs>
        <w:autoSpaceDE w:val="0"/>
        <w:autoSpaceDN w:val="0"/>
        <w:adjustRightInd w:val="0"/>
        <w:spacing w:after="0" w:line="240" w:lineRule="auto"/>
        <w:ind w:right="28"/>
        <w:jc w:val="both"/>
      </w:pPr>
      <w:r w:rsidRPr="00090229">
        <w:rPr>
          <w:rFonts w:cs="Arial"/>
          <w:spacing w:val="-1"/>
        </w:rPr>
        <w:t>lavoro sopra indicati per morte, o lesioni personali di cui l'Assicurato sia responsabile ai sensi del Codice Civile.</w:t>
      </w:r>
    </w:p>
    <w:p w:rsidR="00553948" w:rsidRPr="00090229" w:rsidRDefault="00553948" w:rsidP="008C31F3">
      <w:pPr>
        <w:widowControl w:val="0"/>
        <w:tabs>
          <w:tab w:val="left" w:pos="0"/>
          <w:tab w:val="left" w:pos="284"/>
        </w:tabs>
        <w:autoSpaceDE w:val="0"/>
        <w:autoSpaceDN w:val="0"/>
        <w:adjustRightInd w:val="0"/>
        <w:spacing w:after="0" w:line="240" w:lineRule="auto"/>
        <w:ind w:right="28"/>
        <w:jc w:val="both"/>
      </w:pPr>
      <w:r w:rsidRPr="00090229">
        <w:rPr>
          <w:rFonts w:cs="Arial"/>
        </w:rPr>
        <w:t xml:space="preserve">La validità dell'assicurazione è subordinata alla condizione che, al momento del sinistro, l'Assicurato sia in regola con gli obblighi per l'assicurazione di legge. Non costituisce però causa di decadenza della copertura la mancata assicurazione di personale presso l'INAIL, se ciò deriva o da inesatta ed erronea interpretazione delle norme di </w:t>
      </w:r>
      <w:r w:rsidRPr="00090229">
        <w:rPr>
          <w:rFonts w:cs="Arial"/>
          <w:spacing w:val="-1"/>
        </w:rPr>
        <w:t>legge vigenti, o da una involontaria omissione della segnalazione preventiva di nuove posizioni INAIL.</w:t>
      </w:r>
    </w:p>
    <w:p w:rsidR="00553948" w:rsidRPr="00090229" w:rsidRDefault="00553948" w:rsidP="008C31F3">
      <w:pPr>
        <w:widowControl w:val="0"/>
        <w:tabs>
          <w:tab w:val="left" w:pos="0"/>
          <w:tab w:val="left" w:pos="284"/>
        </w:tabs>
        <w:autoSpaceDE w:val="0"/>
        <w:autoSpaceDN w:val="0"/>
        <w:adjustRightInd w:val="0"/>
        <w:spacing w:after="0" w:line="240" w:lineRule="auto"/>
        <w:ind w:left="12" w:right="28"/>
        <w:jc w:val="both"/>
        <w:rPr>
          <w:rFonts w:cs="Arial"/>
          <w:b/>
          <w:bCs/>
        </w:rPr>
      </w:pPr>
    </w:p>
    <w:p w:rsidR="00553948" w:rsidRPr="00090229" w:rsidRDefault="00553948" w:rsidP="008C31F3">
      <w:pPr>
        <w:widowControl w:val="0"/>
        <w:tabs>
          <w:tab w:val="left" w:pos="0"/>
          <w:tab w:val="left" w:pos="284"/>
        </w:tabs>
        <w:autoSpaceDE w:val="0"/>
        <w:autoSpaceDN w:val="0"/>
        <w:adjustRightInd w:val="0"/>
        <w:spacing w:after="0" w:line="240" w:lineRule="auto"/>
        <w:ind w:left="12" w:right="28"/>
        <w:jc w:val="both"/>
      </w:pPr>
      <w:r w:rsidRPr="00090229">
        <w:rPr>
          <w:rFonts w:cs="Arial"/>
          <w:b/>
          <w:bCs/>
        </w:rPr>
        <w:t>C) Responsabilità Civile personale dei dipendenti</w:t>
      </w:r>
    </w:p>
    <w:p w:rsidR="00553948" w:rsidRPr="00090229" w:rsidRDefault="00553948" w:rsidP="008C31F3">
      <w:pPr>
        <w:widowControl w:val="0"/>
        <w:tabs>
          <w:tab w:val="left" w:pos="0"/>
          <w:tab w:val="left" w:pos="284"/>
        </w:tabs>
        <w:autoSpaceDE w:val="0"/>
        <w:autoSpaceDN w:val="0"/>
        <w:adjustRightInd w:val="0"/>
        <w:spacing w:after="0" w:line="240" w:lineRule="auto"/>
        <w:ind w:right="28"/>
        <w:jc w:val="both"/>
      </w:pPr>
      <w:r w:rsidRPr="00090229">
        <w:rPr>
          <w:rFonts w:cs="Arial"/>
          <w:spacing w:val="-1"/>
        </w:rPr>
        <w:t>Quanto previsto con i precedenti punti A) e B), si intende esteso alla responsabilità civile personale dei prestatori di</w:t>
      </w:r>
    </w:p>
    <w:p w:rsidR="00553948" w:rsidRPr="00090229" w:rsidRDefault="00553948" w:rsidP="008C31F3">
      <w:pPr>
        <w:widowControl w:val="0"/>
        <w:tabs>
          <w:tab w:val="left" w:pos="0"/>
          <w:tab w:val="left" w:pos="284"/>
        </w:tabs>
        <w:autoSpaceDE w:val="0"/>
        <w:autoSpaceDN w:val="0"/>
        <w:adjustRightInd w:val="0"/>
        <w:spacing w:after="0" w:line="240" w:lineRule="auto"/>
        <w:ind w:right="28"/>
        <w:jc w:val="both"/>
      </w:pPr>
      <w:r w:rsidRPr="00090229">
        <w:rPr>
          <w:rFonts w:cs="Arial"/>
        </w:rPr>
        <w:t xml:space="preserve">lavoro subordinati dell'Assicurato, per danni involontariamente cagionati a Terzi o fra di loro nello svolgimento delle </w:t>
      </w:r>
      <w:r w:rsidRPr="00090229">
        <w:rPr>
          <w:rFonts w:cs="Arial"/>
          <w:spacing w:val="-2"/>
        </w:rPr>
        <w:t>relative mansioni professionali.</w:t>
      </w:r>
    </w:p>
    <w:p w:rsidR="00553948" w:rsidRPr="00090229" w:rsidRDefault="00553948" w:rsidP="008C31F3">
      <w:pPr>
        <w:widowControl w:val="0"/>
        <w:tabs>
          <w:tab w:val="left" w:pos="0"/>
          <w:tab w:val="left" w:pos="284"/>
        </w:tabs>
        <w:autoSpaceDE w:val="0"/>
        <w:autoSpaceDN w:val="0"/>
        <w:adjustRightInd w:val="0"/>
        <w:spacing w:after="0" w:line="240" w:lineRule="auto"/>
        <w:ind w:right="28"/>
        <w:jc w:val="both"/>
      </w:pPr>
      <w:r w:rsidRPr="00090229">
        <w:rPr>
          <w:rFonts w:cs="Arial"/>
        </w:rPr>
        <w:t xml:space="preserve">Ciò nei limiti del massimale previsto in polizza per sinistro; il quale resta ad ogni effetto unico, anche nei casi di </w:t>
      </w:r>
      <w:r w:rsidRPr="00090229">
        <w:rPr>
          <w:rFonts w:cs="Arial"/>
          <w:spacing w:val="-3"/>
        </w:rPr>
        <w:t>corresponsabilità dei prestatori di lavoro con l'Assicurato o fra di loro.</w:t>
      </w:r>
    </w:p>
    <w:p w:rsidR="00553948" w:rsidRPr="00090229" w:rsidRDefault="00553948" w:rsidP="008C31F3">
      <w:pPr>
        <w:widowControl w:val="0"/>
        <w:tabs>
          <w:tab w:val="left" w:pos="0"/>
          <w:tab w:val="left" w:pos="284"/>
        </w:tabs>
        <w:autoSpaceDE w:val="0"/>
        <w:autoSpaceDN w:val="0"/>
        <w:adjustRightInd w:val="0"/>
        <w:spacing w:after="0" w:line="240" w:lineRule="auto"/>
        <w:ind w:right="28"/>
        <w:jc w:val="both"/>
      </w:pPr>
      <w:r w:rsidRPr="00090229">
        <w:rPr>
          <w:rFonts w:cs="Arial"/>
          <w:spacing w:val="-4"/>
        </w:rPr>
        <w:t>Tanto l'Assicurazione RCT quanto l'Assicurazione RCO, valgono anche per le azioni di rivalsa esperite dall'INPS ai sensi</w:t>
      </w:r>
    </w:p>
    <w:p w:rsidR="00553948" w:rsidRPr="00090229" w:rsidRDefault="00553948" w:rsidP="008C31F3">
      <w:pPr>
        <w:widowControl w:val="0"/>
        <w:tabs>
          <w:tab w:val="left" w:pos="0"/>
          <w:tab w:val="left" w:pos="284"/>
        </w:tabs>
        <w:autoSpaceDE w:val="0"/>
        <w:autoSpaceDN w:val="0"/>
        <w:adjustRightInd w:val="0"/>
        <w:spacing w:after="0" w:line="240" w:lineRule="auto"/>
        <w:ind w:left="12" w:right="28"/>
        <w:jc w:val="both"/>
        <w:rPr>
          <w:rFonts w:cs="Arial"/>
          <w:spacing w:val="-3"/>
        </w:rPr>
      </w:pPr>
      <w:r w:rsidRPr="00090229">
        <w:rPr>
          <w:rFonts w:cs="Arial"/>
          <w:spacing w:val="-3"/>
        </w:rPr>
        <w:t>dell'art. 14 della legge 12/06/84, n. 222, nonché per le azioni di rivalsa esperite dall'INAIL.</w:t>
      </w:r>
    </w:p>
    <w:p w:rsidR="009A6301" w:rsidRPr="00090229" w:rsidRDefault="009A6301" w:rsidP="00553948">
      <w:pPr>
        <w:widowControl w:val="0"/>
        <w:autoSpaceDE w:val="0"/>
        <w:autoSpaceDN w:val="0"/>
        <w:adjustRightInd w:val="0"/>
        <w:spacing w:after="0" w:line="240" w:lineRule="auto"/>
        <w:ind w:right="57"/>
        <w:jc w:val="both"/>
      </w:pPr>
    </w:p>
    <w:p w:rsidR="009D0D2F" w:rsidRPr="00090229" w:rsidRDefault="00470864" w:rsidP="009D0D2F">
      <w:pPr>
        <w:widowControl w:val="0"/>
        <w:autoSpaceDE w:val="0"/>
        <w:autoSpaceDN w:val="0"/>
        <w:adjustRightInd w:val="0"/>
        <w:spacing w:after="0" w:line="240" w:lineRule="auto"/>
        <w:ind w:left="57" w:right="57"/>
        <w:jc w:val="both"/>
      </w:pPr>
      <w:r>
        <w:rPr>
          <w:rFonts w:cs="Arial"/>
          <w:b/>
          <w:bCs/>
        </w:rPr>
        <w:t>Art.51</w:t>
      </w:r>
      <w:r w:rsidR="009D0D2F" w:rsidRPr="00090229">
        <w:rPr>
          <w:rFonts w:cs="Arial"/>
          <w:b/>
          <w:bCs/>
        </w:rPr>
        <w:t xml:space="preserve"> OPERATIVITÀ DELLA GARANZIA RESPONSABILITÀ CIVILE </w:t>
      </w:r>
    </w:p>
    <w:p w:rsidR="00F31091" w:rsidRPr="00090229" w:rsidRDefault="009D0D2F" w:rsidP="009D0D2F">
      <w:pPr>
        <w:widowControl w:val="0"/>
        <w:autoSpaceDE w:val="0"/>
        <w:autoSpaceDN w:val="0"/>
        <w:adjustRightInd w:val="0"/>
        <w:spacing w:after="0" w:line="240" w:lineRule="auto"/>
        <w:ind w:left="57" w:right="57"/>
        <w:jc w:val="both"/>
        <w:rPr>
          <w:rFonts w:cs="Arial"/>
        </w:rPr>
      </w:pPr>
      <w:r w:rsidRPr="00090229">
        <w:rPr>
          <w:rFonts w:cs="Arial"/>
        </w:rPr>
        <w:t xml:space="preserve">L'assicurazione è estesa a tutte le attività scolastiche, parascolastiche, extrascolastiche e interscolastiche, purché tali attività rientrino nel programma di studi o siano state regolarmente deliberate e messe in atto dagli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organismi scolastici competenti, nonché ai danni conseguenti a prestazioni di pronto soccorso. </w:t>
      </w:r>
    </w:p>
    <w:p w:rsidR="009D0D2F" w:rsidRPr="00090229" w:rsidRDefault="009D0D2F" w:rsidP="00E177B4">
      <w:pPr>
        <w:widowControl w:val="0"/>
        <w:autoSpaceDE w:val="0"/>
        <w:autoSpaceDN w:val="0"/>
        <w:adjustRightInd w:val="0"/>
        <w:spacing w:after="0" w:line="240" w:lineRule="auto"/>
        <w:ind w:left="57" w:right="57"/>
        <w:jc w:val="both"/>
      </w:pPr>
      <w:r w:rsidRPr="00090229">
        <w:rPr>
          <w:rFonts w:cs="Arial"/>
        </w:rPr>
        <w:t xml:space="preserve">A titolo puramente esemplificativo, rientrano in garanzia i danni involontariamente cagionati a terzi, oltre che durante la normale attività di studio, durante: </w:t>
      </w:r>
    </w:p>
    <w:p w:rsidR="009D0D2F" w:rsidRPr="00090229" w:rsidRDefault="009D0D2F" w:rsidP="001A2C86">
      <w:pPr>
        <w:widowControl w:val="0"/>
        <w:numPr>
          <w:ilvl w:val="0"/>
          <w:numId w:val="25"/>
        </w:numPr>
        <w:autoSpaceDE w:val="0"/>
        <w:autoSpaceDN w:val="0"/>
        <w:adjustRightInd w:val="0"/>
        <w:spacing w:after="0" w:line="240" w:lineRule="auto"/>
        <w:ind w:left="426" w:right="57" w:hanging="284"/>
        <w:jc w:val="both"/>
      </w:pPr>
      <w:r w:rsidRPr="00090229">
        <w:rPr>
          <w:rFonts w:cs="Arial"/>
        </w:rPr>
        <w:t xml:space="preserve">le ore di educazione fisica in palestra, in piscina </w:t>
      </w:r>
      <w:r w:rsidR="00E177B4" w:rsidRPr="00090229">
        <w:rPr>
          <w:rFonts w:cs="Arial"/>
        </w:rPr>
        <w:t>e sui campi sportivi in genere;</w:t>
      </w:r>
    </w:p>
    <w:p w:rsidR="009D0D2F" w:rsidRPr="00090229" w:rsidRDefault="009D0D2F" w:rsidP="001A2C86">
      <w:pPr>
        <w:widowControl w:val="0"/>
        <w:numPr>
          <w:ilvl w:val="0"/>
          <w:numId w:val="25"/>
        </w:numPr>
        <w:autoSpaceDE w:val="0"/>
        <w:autoSpaceDN w:val="0"/>
        <w:adjustRightInd w:val="0"/>
        <w:spacing w:after="0" w:line="240" w:lineRule="auto"/>
        <w:ind w:left="426" w:right="57" w:hanging="284"/>
        <w:jc w:val="both"/>
      </w:pPr>
      <w:r w:rsidRPr="00090229">
        <w:rPr>
          <w:rFonts w:cs="Arial"/>
        </w:rPr>
        <w:t>le attività gin</w:t>
      </w:r>
      <w:r w:rsidR="00E177B4" w:rsidRPr="00090229">
        <w:rPr>
          <w:rFonts w:cs="Arial"/>
        </w:rPr>
        <w:t>nico sportive extracurricolari;</w:t>
      </w:r>
    </w:p>
    <w:p w:rsidR="00E177B4" w:rsidRPr="00090229" w:rsidRDefault="009D0D2F" w:rsidP="001A2C86">
      <w:pPr>
        <w:widowControl w:val="0"/>
        <w:numPr>
          <w:ilvl w:val="0"/>
          <w:numId w:val="25"/>
        </w:numPr>
        <w:autoSpaceDE w:val="0"/>
        <w:autoSpaceDN w:val="0"/>
        <w:adjustRightInd w:val="0"/>
        <w:spacing w:after="0" w:line="240" w:lineRule="auto"/>
        <w:ind w:left="426" w:right="57" w:hanging="284"/>
        <w:jc w:val="both"/>
      </w:pPr>
      <w:r w:rsidRPr="00090229">
        <w:rPr>
          <w:rFonts w:cs="Arial"/>
        </w:rPr>
        <w:t>i viaggi di istruzione e le gite scolastiche all'estero;</w:t>
      </w:r>
    </w:p>
    <w:p w:rsidR="00E177B4" w:rsidRPr="00090229" w:rsidRDefault="009D0D2F" w:rsidP="001A2C86">
      <w:pPr>
        <w:widowControl w:val="0"/>
        <w:numPr>
          <w:ilvl w:val="0"/>
          <w:numId w:val="25"/>
        </w:numPr>
        <w:autoSpaceDE w:val="0"/>
        <w:autoSpaceDN w:val="0"/>
        <w:adjustRightInd w:val="0"/>
        <w:spacing w:after="0" w:line="240" w:lineRule="auto"/>
        <w:ind w:left="426" w:right="57" w:hanging="284"/>
        <w:jc w:val="both"/>
      </w:pPr>
      <w:r w:rsidRPr="00090229">
        <w:rPr>
          <w:rFonts w:cs="Arial"/>
        </w:rPr>
        <w:t>ogni permanenza fuori dalla scuola a scopo didattico ricreativo o sportivo senza limitazioni di orari compreso il pernottamento o soggiorni continuativi;</w:t>
      </w:r>
    </w:p>
    <w:p w:rsidR="00E177B4" w:rsidRPr="007D0516" w:rsidRDefault="009D0D2F" w:rsidP="001A2C86">
      <w:pPr>
        <w:widowControl w:val="0"/>
        <w:numPr>
          <w:ilvl w:val="0"/>
          <w:numId w:val="25"/>
        </w:numPr>
        <w:autoSpaceDE w:val="0"/>
        <w:autoSpaceDN w:val="0"/>
        <w:adjustRightInd w:val="0"/>
        <w:spacing w:after="0" w:line="240" w:lineRule="auto"/>
        <w:ind w:left="426" w:right="57" w:hanging="284"/>
        <w:jc w:val="both"/>
        <w:rPr>
          <w:highlight w:val="cyan"/>
        </w:rPr>
      </w:pPr>
      <w:r w:rsidRPr="00090229">
        <w:rPr>
          <w:rFonts w:cs="Arial"/>
        </w:rPr>
        <w:t xml:space="preserve">le attività di ricreazione all'interno ed all'esterno della scuola, le visite guidate ai musei, aziende, laboratori </w:t>
      </w:r>
      <w:r w:rsidR="00870A5E" w:rsidRPr="007D0516">
        <w:rPr>
          <w:rFonts w:cs="Arial"/>
          <w:highlight w:val="cyan"/>
        </w:rPr>
        <w:t>(purché tali attività non comportino esperi</w:t>
      </w:r>
      <w:r w:rsidR="00870A5E">
        <w:rPr>
          <w:rFonts w:cs="Arial"/>
          <w:highlight w:val="cyan"/>
        </w:rPr>
        <w:t xml:space="preserve">menti e prove pratiche dirette) , </w:t>
      </w:r>
      <w:r w:rsidR="007D0516" w:rsidRPr="007D0516">
        <w:rPr>
          <w:rFonts w:cs="Arial"/>
          <w:highlight w:val="cyan"/>
        </w:rPr>
        <w:t>nonché la partecipazione a "Stage" e "Alternanza scuol</w:t>
      </w:r>
      <w:r w:rsidR="00870A5E">
        <w:rPr>
          <w:rFonts w:cs="Arial"/>
          <w:highlight w:val="cyan"/>
        </w:rPr>
        <w:t>a - lavoro";</w:t>
      </w:r>
    </w:p>
    <w:p w:rsidR="00553948" w:rsidRPr="00090229" w:rsidRDefault="009D0D2F" w:rsidP="00553948">
      <w:pPr>
        <w:widowControl w:val="0"/>
        <w:numPr>
          <w:ilvl w:val="0"/>
          <w:numId w:val="25"/>
        </w:numPr>
        <w:autoSpaceDE w:val="0"/>
        <w:autoSpaceDN w:val="0"/>
        <w:adjustRightInd w:val="0"/>
        <w:spacing w:after="0" w:line="240" w:lineRule="auto"/>
        <w:ind w:left="426" w:right="57" w:hanging="284"/>
        <w:jc w:val="both"/>
      </w:pPr>
      <w:r w:rsidRPr="00090229">
        <w:rPr>
          <w:rFonts w:cs="Arial"/>
        </w:rPr>
        <w:t>l</w:t>
      </w:r>
      <w:r w:rsidR="00E177B4" w:rsidRPr="00090229">
        <w:rPr>
          <w:rFonts w:cs="Arial"/>
        </w:rPr>
        <w:t>e attività culturali in genere;</w:t>
      </w:r>
    </w:p>
    <w:p w:rsidR="00E177B4" w:rsidRPr="00090229" w:rsidRDefault="009D0D2F" w:rsidP="001A2C86">
      <w:pPr>
        <w:widowControl w:val="0"/>
        <w:numPr>
          <w:ilvl w:val="0"/>
          <w:numId w:val="25"/>
        </w:numPr>
        <w:autoSpaceDE w:val="0"/>
        <w:autoSpaceDN w:val="0"/>
        <w:adjustRightInd w:val="0"/>
        <w:spacing w:after="0" w:line="240" w:lineRule="auto"/>
        <w:ind w:left="426" w:right="57" w:hanging="284"/>
        <w:jc w:val="both"/>
      </w:pPr>
      <w:r w:rsidRPr="00090229">
        <w:rPr>
          <w:rFonts w:cs="Arial"/>
        </w:rPr>
        <w:t xml:space="preserve">le assemblee studentesche non autorizzate, purché si svolgano all'interno della scuola nonché le assemblee che abbiano luogo in locali esterni alla scuola purché siano osservate le disposizioni della C.M. n°312 - XI Cap. del 27.12.1 </w:t>
      </w:r>
      <w:smartTag w:uri="urn:schemas-microsoft-com:office:smarttags" w:element="metricconverter">
        <w:smartTagPr>
          <w:attr w:name="ProductID" w:val="979 in"/>
        </w:smartTagPr>
        <w:r w:rsidRPr="00090229">
          <w:rPr>
            <w:rFonts w:cs="Arial"/>
          </w:rPr>
          <w:t>979 in</w:t>
        </w:r>
      </w:smartTag>
      <w:r w:rsidRPr="00090229">
        <w:rPr>
          <w:rFonts w:cs="Arial"/>
        </w:rPr>
        <w:t xml:space="preserve"> fatto di vigilanza;</w:t>
      </w:r>
    </w:p>
    <w:p w:rsidR="00585BC6" w:rsidRPr="00090229" w:rsidRDefault="009D0D2F" w:rsidP="00585BC6">
      <w:pPr>
        <w:widowControl w:val="0"/>
        <w:numPr>
          <w:ilvl w:val="0"/>
          <w:numId w:val="25"/>
        </w:numPr>
        <w:autoSpaceDE w:val="0"/>
        <w:autoSpaceDN w:val="0"/>
        <w:adjustRightInd w:val="0"/>
        <w:spacing w:after="0" w:line="240" w:lineRule="auto"/>
        <w:ind w:left="426" w:right="57" w:hanging="284"/>
        <w:jc w:val="both"/>
      </w:pPr>
      <w:r w:rsidRPr="00090229">
        <w:rPr>
          <w:rFonts w:cs="Arial"/>
        </w:rPr>
        <w:t>il servizio esterno alla scuola svolto da non docenti purché tale servizio venga svolto su preciso mandato del capo d'istituto e/o del responsabile del servizio di segreteria;</w:t>
      </w:r>
    </w:p>
    <w:p w:rsidR="009D0D2F" w:rsidRPr="00090229" w:rsidRDefault="009D0D2F" w:rsidP="001A2C86">
      <w:pPr>
        <w:widowControl w:val="0"/>
        <w:numPr>
          <w:ilvl w:val="0"/>
          <w:numId w:val="25"/>
        </w:numPr>
        <w:autoSpaceDE w:val="0"/>
        <w:autoSpaceDN w:val="0"/>
        <w:adjustRightInd w:val="0"/>
        <w:spacing w:after="0" w:line="240" w:lineRule="auto"/>
        <w:ind w:left="426" w:right="57" w:hanging="284"/>
        <w:jc w:val="both"/>
      </w:pPr>
      <w:r w:rsidRPr="00090229">
        <w:rPr>
          <w:rFonts w:cs="Arial"/>
        </w:rPr>
        <w:t xml:space="preserve">le attività di prescuola e doposcuola anche nei casi in cui la vigilanza sia prestata da personale fornito in supporto da Enti Pubblici.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Sono inoltre compresi: </w:t>
      </w:r>
    </w:p>
    <w:p w:rsidR="00153A58" w:rsidRPr="00090229" w:rsidRDefault="009D0D2F" w:rsidP="001A2C86">
      <w:pPr>
        <w:widowControl w:val="0"/>
        <w:numPr>
          <w:ilvl w:val="0"/>
          <w:numId w:val="26"/>
        </w:numPr>
        <w:autoSpaceDE w:val="0"/>
        <w:autoSpaceDN w:val="0"/>
        <w:adjustRightInd w:val="0"/>
        <w:spacing w:after="0" w:line="240" w:lineRule="auto"/>
        <w:ind w:left="426" w:right="57" w:hanging="284"/>
        <w:jc w:val="both"/>
      </w:pPr>
      <w:r w:rsidRPr="00090229">
        <w:rPr>
          <w:rFonts w:cs="Arial"/>
        </w:rPr>
        <w:t>i danni che gli studenti possono arrecare al materiale assegnato alla scuola in comodato da ditte e società diverse da Enti Pubblici;</w:t>
      </w:r>
    </w:p>
    <w:p w:rsidR="00153A58" w:rsidRPr="00090229" w:rsidRDefault="009D0D2F" w:rsidP="001A2C86">
      <w:pPr>
        <w:widowControl w:val="0"/>
        <w:numPr>
          <w:ilvl w:val="0"/>
          <w:numId w:val="26"/>
        </w:numPr>
        <w:autoSpaceDE w:val="0"/>
        <w:autoSpaceDN w:val="0"/>
        <w:adjustRightInd w:val="0"/>
        <w:spacing w:after="0" w:line="240" w:lineRule="auto"/>
        <w:ind w:left="426" w:right="57" w:hanging="284"/>
        <w:jc w:val="both"/>
      </w:pPr>
      <w:r w:rsidRPr="00090229">
        <w:rPr>
          <w:rFonts w:cs="Arial"/>
        </w:rPr>
        <w:t xml:space="preserve">i danni conseguenti all'uso eventuale di un'aula magna o di un cinema-teatro </w:t>
      </w:r>
      <w:r w:rsidR="00153A58" w:rsidRPr="00090229">
        <w:rPr>
          <w:rFonts w:cs="Arial"/>
        </w:rPr>
        <w:t xml:space="preserve">annesso alla scuola, purché non </w:t>
      </w:r>
      <w:r w:rsidRPr="00090229">
        <w:rPr>
          <w:rFonts w:cs="Arial"/>
        </w:rPr>
        <w:t>aperto al pubblico;</w:t>
      </w:r>
    </w:p>
    <w:p w:rsidR="00153A58" w:rsidRPr="00090229" w:rsidRDefault="009D0D2F" w:rsidP="001A2C86">
      <w:pPr>
        <w:widowControl w:val="0"/>
        <w:numPr>
          <w:ilvl w:val="0"/>
          <w:numId w:val="26"/>
        </w:numPr>
        <w:autoSpaceDE w:val="0"/>
        <w:autoSpaceDN w:val="0"/>
        <w:adjustRightInd w:val="0"/>
        <w:spacing w:after="0" w:line="240" w:lineRule="auto"/>
        <w:ind w:left="426" w:right="57" w:hanging="284"/>
        <w:jc w:val="both"/>
      </w:pPr>
      <w:r w:rsidRPr="00090229">
        <w:rPr>
          <w:rFonts w:cs="Arial"/>
        </w:rPr>
        <w:t>i danni conseguenti alla somministrazione di generi alimentari e prodotti farmaceutici;</w:t>
      </w:r>
    </w:p>
    <w:p w:rsidR="00153A58" w:rsidRPr="00090229" w:rsidRDefault="009D0D2F" w:rsidP="001A2C86">
      <w:pPr>
        <w:widowControl w:val="0"/>
        <w:numPr>
          <w:ilvl w:val="0"/>
          <w:numId w:val="26"/>
        </w:numPr>
        <w:autoSpaceDE w:val="0"/>
        <w:autoSpaceDN w:val="0"/>
        <w:adjustRightInd w:val="0"/>
        <w:spacing w:after="0" w:line="240" w:lineRule="auto"/>
        <w:ind w:left="426" w:right="57" w:hanging="284"/>
        <w:jc w:val="both"/>
      </w:pPr>
      <w:r w:rsidRPr="00090229">
        <w:rPr>
          <w:rFonts w:cs="Arial"/>
        </w:rPr>
        <w:t>i danni conseguenti alla conduzione (esclusa proprietà) dei fabbricati e degli impianti ed attrezzature scolastiche;</w:t>
      </w:r>
    </w:p>
    <w:p w:rsidR="009D0D2F" w:rsidRPr="00090229" w:rsidRDefault="009D0D2F" w:rsidP="001A2C86">
      <w:pPr>
        <w:widowControl w:val="0"/>
        <w:numPr>
          <w:ilvl w:val="0"/>
          <w:numId w:val="26"/>
        </w:numPr>
        <w:autoSpaceDE w:val="0"/>
        <w:autoSpaceDN w:val="0"/>
        <w:adjustRightInd w:val="0"/>
        <w:spacing w:after="0" w:line="240" w:lineRule="auto"/>
        <w:ind w:left="426" w:right="57" w:hanging="284"/>
        <w:jc w:val="both"/>
      </w:pPr>
      <w:r w:rsidRPr="00090229">
        <w:rPr>
          <w:rFonts w:cs="Arial"/>
        </w:rPr>
        <w:t xml:space="preserve">la responsabilità personale di tutti gli Operatori della scuola, degli studenti e dei Genitori membri di diritto degli Organi Collegiali previsti dal D.P.R. n° 416 del 31. 05.1974; </w:t>
      </w:r>
    </w:p>
    <w:p w:rsidR="009D0D2F" w:rsidRPr="00090229" w:rsidRDefault="009D0D2F" w:rsidP="009D0D2F">
      <w:pPr>
        <w:widowControl w:val="0"/>
        <w:autoSpaceDE w:val="0"/>
        <w:autoSpaceDN w:val="0"/>
        <w:adjustRightInd w:val="0"/>
        <w:spacing w:after="0" w:line="240" w:lineRule="auto"/>
        <w:ind w:left="57" w:right="57"/>
        <w:jc w:val="both"/>
      </w:pPr>
      <w:smartTag w:uri="urn:schemas-microsoft-com:office:smarttags" w:element="PersonName">
        <w:smartTagPr>
          <w:attr w:name="ProductID" w:val="la Societ￠"/>
        </w:smartTagPr>
        <w:r w:rsidRPr="00090229">
          <w:rPr>
            <w:rFonts w:cs="Arial"/>
          </w:rPr>
          <w:t>La Società</w:t>
        </w:r>
      </w:smartTag>
      <w:r w:rsidRPr="00090229">
        <w:rPr>
          <w:rFonts w:cs="Arial"/>
        </w:rPr>
        <w:t xml:space="preserve"> rinuncia al diritto di surrogazione nei loro confronti entro il limite del massimale previsto per sinistro che resta comunque, ad ogni effetto unico, anche nel caso di corresponsabilità delle persone sopracitate.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Per le attività esterne alla scuola la garanzia si intende valida solo se il Contraente ha predisposto per esse la sorveglianza prevista dalla normativa scolastica.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La garanzia è estesa anche al servizio esterno alla scuola svolto da non docenti, purché tale servizio venga svolto su preciso mandato del Capo di Istituto o del responsabile del servizio Segreteria.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Lo stesso dicasi per le lezioni di educazione fisica e l'attività sportiva in genere svolta in palestre, piscine e campi sportivi esterni alla scuola purché "in itinere" e sul luogo sia prevista adeguata sorveglianza. </w:t>
      </w:r>
    </w:p>
    <w:p w:rsidR="004119AA" w:rsidRPr="00090229" w:rsidRDefault="009D0D2F" w:rsidP="009D0D2F">
      <w:pPr>
        <w:widowControl w:val="0"/>
        <w:autoSpaceDE w:val="0"/>
        <w:autoSpaceDN w:val="0"/>
        <w:adjustRightInd w:val="0"/>
        <w:spacing w:after="0" w:line="240" w:lineRule="auto"/>
        <w:ind w:left="57" w:right="57"/>
        <w:jc w:val="both"/>
        <w:rPr>
          <w:rFonts w:cs="Arial"/>
        </w:rPr>
      </w:pPr>
      <w:r w:rsidRPr="00090229">
        <w:rPr>
          <w:rFonts w:cs="Arial"/>
        </w:rPr>
        <w:t>L'assicurazione si intende estesa al tragitto casa-scuola e viceversa per il tempo strettamente necessario per compiere il percorso prima e dopo l'orario delle lezioni, sempreché sia configurabile una responsabilità civile a carico del Contraente.</w:t>
      </w:r>
    </w:p>
    <w:p w:rsidR="009D0D2F" w:rsidRDefault="009D0D2F" w:rsidP="009D0D2F">
      <w:pPr>
        <w:widowControl w:val="0"/>
        <w:autoSpaceDE w:val="0"/>
        <w:autoSpaceDN w:val="0"/>
        <w:adjustRightInd w:val="0"/>
        <w:spacing w:after="0" w:line="240" w:lineRule="auto"/>
        <w:ind w:left="57" w:right="57"/>
        <w:jc w:val="both"/>
      </w:pPr>
    </w:p>
    <w:p w:rsidR="00C0234F" w:rsidRDefault="00C0234F" w:rsidP="009D0D2F">
      <w:pPr>
        <w:widowControl w:val="0"/>
        <w:autoSpaceDE w:val="0"/>
        <w:autoSpaceDN w:val="0"/>
        <w:adjustRightInd w:val="0"/>
        <w:spacing w:after="0" w:line="240" w:lineRule="auto"/>
        <w:ind w:left="57" w:right="57"/>
        <w:jc w:val="both"/>
      </w:pPr>
    </w:p>
    <w:p w:rsidR="00C0234F" w:rsidRDefault="00C0234F" w:rsidP="009D0D2F">
      <w:pPr>
        <w:widowControl w:val="0"/>
        <w:autoSpaceDE w:val="0"/>
        <w:autoSpaceDN w:val="0"/>
        <w:adjustRightInd w:val="0"/>
        <w:spacing w:after="0" w:line="240" w:lineRule="auto"/>
        <w:ind w:left="57" w:right="57"/>
        <w:jc w:val="both"/>
      </w:pPr>
    </w:p>
    <w:p w:rsidR="00C0234F" w:rsidRDefault="00C0234F" w:rsidP="009D0D2F">
      <w:pPr>
        <w:widowControl w:val="0"/>
        <w:autoSpaceDE w:val="0"/>
        <w:autoSpaceDN w:val="0"/>
        <w:adjustRightInd w:val="0"/>
        <w:spacing w:after="0" w:line="240" w:lineRule="auto"/>
        <w:ind w:left="57" w:right="57"/>
        <w:jc w:val="both"/>
      </w:pPr>
    </w:p>
    <w:p w:rsidR="00C0234F" w:rsidRPr="00090229" w:rsidRDefault="00C0234F" w:rsidP="009D0D2F">
      <w:pPr>
        <w:widowControl w:val="0"/>
        <w:autoSpaceDE w:val="0"/>
        <w:autoSpaceDN w:val="0"/>
        <w:adjustRightInd w:val="0"/>
        <w:spacing w:after="0" w:line="240" w:lineRule="auto"/>
        <w:ind w:left="57" w:right="57"/>
        <w:jc w:val="both"/>
      </w:pPr>
    </w:p>
    <w:p w:rsidR="009D0D2F" w:rsidRPr="00090229" w:rsidRDefault="00470864" w:rsidP="009D0D2F">
      <w:pPr>
        <w:widowControl w:val="0"/>
        <w:autoSpaceDE w:val="0"/>
        <w:autoSpaceDN w:val="0"/>
        <w:adjustRightInd w:val="0"/>
        <w:spacing w:after="0" w:line="240" w:lineRule="auto"/>
        <w:ind w:left="57" w:right="57"/>
        <w:jc w:val="both"/>
      </w:pPr>
      <w:r>
        <w:rPr>
          <w:rFonts w:cs="Arial"/>
          <w:b/>
          <w:bCs/>
        </w:rPr>
        <w:lastRenderedPageBreak/>
        <w:t>Art.52</w:t>
      </w:r>
      <w:r w:rsidR="009D0D2F" w:rsidRPr="00090229">
        <w:rPr>
          <w:rFonts w:cs="Arial"/>
          <w:b/>
          <w:bCs/>
        </w:rPr>
        <w:t xml:space="preserve"> ESTENSIONI DIVERSE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La copertura assicurativa si intende estesa anche a: </w:t>
      </w:r>
    </w:p>
    <w:p w:rsidR="009D0D2F" w:rsidRPr="00090229" w:rsidRDefault="009D0D2F" w:rsidP="001A2C86">
      <w:pPr>
        <w:widowControl w:val="0"/>
        <w:numPr>
          <w:ilvl w:val="0"/>
          <w:numId w:val="27"/>
        </w:numPr>
        <w:autoSpaceDE w:val="0"/>
        <w:autoSpaceDN w:val="0"/>
        <w:adjustRightInd w:val="0"/>
        <w:spacing w:after="0" w:line="240" w:lineRule="auto"/>
        <w:ind w:left="426" w:right="57" w:hanging="426"/>
        <w:jc w:val="both"/>
      </w:pPr>
      <w:r w:rsidRPr="00090229">
        <w:rPr>
          <w:rFonts w:cs="Arial"/>
          <w:b/>
          <w:bCs/>
        </w:rPr>
        <w:t xml:space="preserve">Danni da incendio </w:t>
      </w:r>
    </w:p>
    <w:p w:rsidR="009D0D2F" w:rsidRPr="00090229" w:rsidRDefault="009D0D2F" w:rsidP="00153A58">
      <w:pPr>
        <w:widowControl w:val="0"/>
        <w:autoSpaceDE w:val="0"/>
        <w:autoSpaceDN w:val="0"/>
        <w:adjustRightInd w:val="0"/>
        <w:spacing w:after="0" w:line="240" w:lineRule="auto"/>
        <w:ind w:left="426" w:right="57"/>
        <w:jc w:val="both"/>
      </w:pPr>
      <w:r w:rsidRPr="00090229">
        <w:rPr>
          <w:rFonts w:cs="Arial"/>
        </w:rPr>
        <w:t xml:space="preserve">La garanzia comprende </w:t>
      </w:r>
      <w:smartTag w:uri="urn:schemas-microsoft-com:office:smarttags" w:element="PersonName">
        <w:smartTagPr>
          <w:attr w:name="ProductID" w:val="la Responsabilit￠ Civile"/>
        </w:smartTagPr>
        <w:r w:rsidRPr="00090229">
          <w:rPr>
            <w:rFonts w:cs="Arial"/>
          </w:rPr>
          <w:t>la Responsabilità Civile</w:t>
        </w:r>
      </w:smartTag>
      <w:r w:rsidRPr="00090229">
        <w:rPr>
          <w:rFonts w:cs="Arial"/>
        </w:rPr>
        <w:t xml:space="preserve"> che possa derivare all'Assicurato per danni a cose di Terzi causati da incendio di cose di sua proprietà o da lui detenute, ferma restando l'esclusione dei danni alle cose che l'Assicurato abbia in consegna o detenga a qualsiasi titolo. Qualora l'Assicurato abbia in corso coperture assicurative prestate con rischio accessorio a polizza del ramo incendio la presente estensione di garanzia opera in eccedenza a tale copertura. </w:t>
      </w:r>
    </w:p>
    <w:p w:rsidR="00153A58" w:rsidRPr="00090229" w:rsidRDefault="009D0D2F" w:rsidP="004119AA">
      <w:pPr>
        <w:widowControl w:val="0"/>
        <w:autoSpaceDE w:val="0"/>
        <w:autoSpaceDN w:val="0"/>
        <w:adjustRightInd w:val="0"/>
        <w:spacing w:after="60" w:line="240" w:lineRule="auto"/>
        <w:ind w:left="425" w:right="57"/>
        <w:jc w:val="both"/>
        <w:rPr>
          <w:rFonts w:cs="Arial"/>
        </w:rPr>
      </w:pPr>
      <w:r w:rsidRPr="00090229">
        <w:rPr>
          <w:rFonts w:cs="Arial"/>
        </w:rPr>
        <w:t>Se non diversamente indicato nella Scheda di offerta tecnica, la presente estensione di garanzia viene prestata con il limite di euro 500.000,00.</w:t>
      </w:r>
    </w:p>
    <w:p w:rsidR="00153A58" w:rsidRPr="00090229" w:rsidRDefault="009D0D2F" w:rsidP="001A2C86">
      <w:pPr>
        <w:widowControl w:val="0"/>
        <w:numPr>
          <w:ilvl w:val="0"/>
          <w:numId w:val="27"/>
        </w:numPr>
        <w:autoSpaceDE w:val="0"/>
        <w:autoSpaceDN w:val="0"/>
        <w:adjustRightInd w:val="0"/>
        <w:spacing w:after="0" w:line="240" w:lineRule="auto"/>
        <w:ind w:left="426" w:right="57" w:hanging="426"/>
        <w:jc w:val="both"/>
        <w:rPr>
          <w:rFonts w:cs="Arial"/>
        </w:rPr>
      </w:pPr>
      <w:r w:rsidRPr="00090229">
        <w:rPr>
          <w:rFonts w:cs="Arial"/>
          <w:b/>
          <w:bCs/>
        </w:rPr>
        <w:t xml:space="preserve">Danni da sospensione od interruzione di attività </w:t>
      </w:r>
    </w:p>
    <w:p w:rsidR="003E3B87" w:rsidRPr="00090229" w:rsidRDefault="009D0D2F" w:rsidP="002558E3">
      <w:pPr>
        <w:widowControl w:val="0"/>
        <w:autoSpaceDE w:val="0"/>
        <w:autoSpaceDN w:val="0"/>
        <w:adjustRightInd w:val="0"/>
        <w:spacing w:after="60" w:line="240" w:lineRule="auto"/>
        <w:ind w:left="425" w:right="57"/>
        <w:jc w:val="both"/>
        <w:rPr>
          <w:rFonts w:cs="Arial"/>
        </w:rPr>
      </w:pPr>
      <w:r w:rsidRPr="00090229">
        <w:rPr>
          <w:rFonts w:cs="Arial"/>
        </w:rPr>
        <w:t xml:space="preserve">La garanzia comprende </w:t>
      </w:r>
      <w:smartTag w:uri="urn:schemas-microsoft-com:office:smarttags" w:element="PersonName">
        <w:smartTagPr>
          <w:attr w:name="ProductID" w:val="la Responsabilit￠ Civile"/>
        </w:smartTagPr>
        <w:r w:rsidRPr="00090229">
          <w:rPr>
            <w:rFonts w:cs="Arial"/>
          </w:rPr>
          <w:t>la Responsabilità Civile</w:t>
        </w:r>
      </w:smartTag>
      <w:r w:rsidRPr="00090229">
        <w:rPr>
          <w:rFonts w:cs="Arial"/>
        </w:rPr>
        <w:t xml:space="preserve"> derivante all'Assicurato per danni arrecati a Terzi in conseguenza di interruzione o sospensione totale o parziale di attività industriali, commerciali, artigianali, agricole o di servizi, a condizione però che tali danni siano la conseguenza di morte o di lesioni personali o di danneggiamenti a cose risarcibili a termini di polizza. Se non diversamente indicato nella Scheda di offerta</w:t>
      </w:r>
    </w:p>
    <w:p w:rsidR="002558E3" w:rsidRPr="00090229" w:rsidRDefault="009D0D2F" w:rsidP="00D52289">
      <w:pPr>
        <w:widowControl w:val="0"/>
        <w:autoSpaceDE w:val="0"/>
        <w:autoSpaceDN w:val="0"/>
        <w:adjustRightInd w:val="0"/>
        <w:spacing w:after="60" w:line="240" w:lineRule="auto"/>
        <w:ind w:left="425" w:right="57"/>
        <w:jc w:val="both"/>
        <w:rPr>
          <w:rFonts w:cs="Arial"/>
        </w:rPr>
      </w:pPr>
      <w:r w:rsidRPr="00090229">
        <w:rPr>
          <w:rFonts w:cs="Arial"/>
        </w:rPr>
        <w:t>tecnica, la presente estensione di garanzia viene prestata con il limite di euro 500.000,00.</w:t>
      </w:r>
    </w:p>
    <w:p w:rsidR="009D0D2F" w:rsidRPr="00090229" w:rsidRDefault="009D0D2F" w:rsidP="001A2C86">
      <w:pPr>
        <w:widowControl w:val="0"/>
        <w:numPr>
          <w:ilvl w:val="0"/>
          <w:numId w:val="27"/>
        </w:numPr>
        <w:autoSpaceDE w:val="0"/>
        <w:autoSpaceDN w:val="0"/>
        <w:adjustRightInd w:val="0"/>
        <w:spacing w:after="0" w:line="240" w:lineRule="auto"/>
        <w:ind w:left="426" w:right="57" w:hanging="426"/>
        <w:jc w:val="both"/>
        <w:rPr>
          <w:rFonts w:cs="Arial"/>
        </w:rPr>
      </w:pPr>
      <w:r w:rsidRPr="00090229">
        <w:rPr>
          <w:rFonts w:cs="Arial"/>
          <w:b/>
          <w:bCs/>
        </w:rPr>
        <w:t xml:space="preserve">Cartelli, insegne, striscioni pubblicitari </w:t>
      </w:r>
    </w:p>
    <w:p w:rsidR="00153A58" w:rsidRPr="00090229" w:rsidRDefault="009D0D2F" w:rsidP="004119AA">
      <w:pPr>
        <w:widowControl w:val="0"/>
        <w:autoSpaceDE w:val="0"/>
        <w:autoSpaceDN w:val="0"/>
        <w:adjustRightInd w:val="0"/>
        <w:spacing w:after="60" w:line="240" w:lineRule="auto"/>
        <w:ind w:left="425" w:right="57"/>
        <w:jc w:val="both"/>
        <w:rPr>
          <w:rFonts w:cs="Arial"/>
        </w:rPr>
      </w:pPr>
      <w:r w:rsidRPr="00090229">
        <w:rPr>
          <w:rFonts w:cs="Arial"/>
        </w:rPr>
        <w:t xml:space="preserve">L'assicurazione comprende </w:t>
      </w:r>
      <w:smartTag w:uri="urn:schemas-microsoft-com:office:smarttags" w:element="PersonName">
        <w:smartTagPr>
          <w:attr w:name="ProductID" w:val="la Responsabilit￠ Civile"/>
        </w:smartTagPr>
        <w:r w:rsidRPr="00090229">
          <w:rPr>
            <w:rFonts w:cs="Arial"/>
          </w:rPr>
          <w:t>la Responsabilità Civile</w:t>
        </w:r>
      </w:smartTag>
      <w:r w:rsidRPr="00090229">
        <w:rPr>
          <w:rFonts w:cs="Arial"/>
        </w:rPr>
        <w:t xml:space="preserve"> derivante al Contraente per la proprietà e manutenzione di cartelli pubblicitari, insegne e striscioni, ovunque installati sul territorio nazionale, con l'intesa che, qualora la manutenzione sia affidata a terzi, la garanzia opera a favore dell'Assicurato nella sua qualità di committente dei lavori. L'assicurazione non comprende i danni alle opere ed alle cose sulle quali sono installati.</w:t>
      </w:r>
    </w:p>
    <w:p w:rsidR="009D0D2F" w:rsidRPr="00090229" w:rsidRDefault="009D0D2F" w:rsidP="001A2C86">
      <w:pPr>
        <w:widowControl w:val="0"/>
        <w:numPr>
          <w:ilvl w:val="0"/>
          <w:numId w:val="27"/>
        </w:numPr>
        <w:autoSpaceDE w:val="0"/>
        <w:autoSpaceDN w:val="0"/>
        <w:adjustRightInd w:val="0"/>
        <w:spacing w:after="0" w:line="240" w:lineRule="auto"/>
        <w:ind w:left="426" w:right="57" w:hanging="426"/>
        <w:jc w:val="both"/>
      </w:pPr>
      <w:r w:rsidRPr="00090229">
        <w:rPr>
          <w:rFonts w:cs="Arial"/>
          <w:b/>
          <w:bCs/>
        </w:rPr>
        <w:t xml:space="preserve">Committenza generica </w:t>
      </w:r>
    </w:p>
    <w:p w:rsidR="00D52289" w:rsidRPr="00090229" w:rsidRDefault="009D0D2F" w:rsidP="004606AF">
      <w:pPr>
        <w:widowControl w:val="0"/>
        <w:autoSpaceDE w:val="0"/>
        <w:autoSpaceDN w:val="0"/>
        <w:adjustRightInd w:val="0"/>
        <w:spacing w:after="60" w:line="240" w:lineRule="auto"/>
        <w:ind w:left="425" w:right="57"/>
        <w:jc w:val="both"/>
        <w:rPr>
          <w:rFonts w:cs="Arial"/>
        </w:rPr>
      </w:pPr>
      <w:r w:rsidRPr="00090229">
        <w:rPr>
          <w:rFonts w:cs="Arial"/>
        </w:rPr>
        <w:t xml:space="preserve">L'assicurazione comprende </w:t>
      </w:r>
      <w:smartTag w:uri="urn:schemas-microsoft-com:office:smarttags" w:element="PersonName">
        <w:smartTagPr>
          <w:attr w:name="ProductID" w:val="la Responsabilit￠"/>
        </w:smartTagPr>
        <w:r w:rsidRPr="00090229">
          <w:rPr>
            <w:rFonts w:cs="Arial"/>
          </w:rPr>
          <w:t>la Responsabilità</w:t>
        </w:r>
      </w:smartTag>
      <w:r w:rsidRPr="00090229">
        <w:rPr>
          <w:rFonts w:cs="Arial"/>
        </w:rPr>
        <w:t xml:space="preserve"> civile imputabile all'Assicurato per danni cagionati a terzi nella sua veste di committente di operazioni, lavori e/o servizi connessi alle attività cui si riferisce l'assicurazione ed affidati ad altre Ditte, Enti o persone in genere.</w:t>
      </w:r>
    </w:p>
    <w:p w:rsidR="009D0D2F" w:rsidRPr="00090229" w:rsidRDefault="009D0D2F" w:rsidP="001A2C86">
      <w:pPr>
        <w:widowControl w:val="0"/>
        <w:numPr>
          <w:ilvl w:val="0"/>
          <w:numId w:val="27"/>
        </w:numPr>
        <w:autoSpaceDE w:val="0"/>
        <w:autoSpaceDN w:val="0"/>
        <w:adjustRightInd w:val="0"/>
        <w:spacing w:after="0" w:line="240" w:lineRule="auto"/>
        <w:ind w:left="426" w:right="57" w:hanging="426"/>
        <w:jc w:val="both"/>
      </w:pPr>
      <w:r w:rsidRPr="00090229">
        <w:rPr>
          <w:rFonts w:cs="Arial"/>
          <w:b/>
          <w:bCs/>
        </w:rPr>
        <w:t xml:space="preserve">Scambi Culturali </w:t>
      </w:r>
    </w:p>
    <w:p w:rsidR="00153A58" w:rsidRPr="00090229" w:rsidRDefault="009D0D2F" w:rsidP="004119AA">
      <w:pPr>
        <w:widowControl w:val="0"/>
        <w:autoSpaceDE w:val="0"/>
        <w:autoSpaceDN w:val="0"/>
        <w:adjustRightInd w:val="0"/>
        <w:spacing w:after="60" w:line="240" w:lineRule="auto"/>
        <w:ind w:left="425" w:right="57"/>
        <w:jc w:val="both"/>
        <w:rPr>
          <w:rFonts w:cs="Arial"/>
        </w:rPr>
      </w:pPr>
      <w:r w:rsidRPr="00090229">
        <w:rPr>
          <w:rFonts w:cs="Arial"/>
        </w:rPr>
        <w:t>In ottemperanza al disposto della C.M. 358 del 23.07.1996, la polizza è estesa alla responsabilità civile che possa derivare all'Assicurato e conseguentemente i genitori, il tutore o chi ne esercita la patria potestà, fino alla concorrenza del massimale indicato in polizza, delle somme che l'Assicurato sia tenuto a corrispondere, quale civilmente responsabile ai sensi di legge, per danni involontariamente cagionati a terzi per morte, lesioni personali e per danneggiamento a cose ed animali durante la partecipazione a scambi culturali, gemellaggi ed iniziative analoghe, limitatamente alla durata di tali attività. La garanzia è estesa alla Responsabilità Civile in cui incorra l'Assicurato per l'uso di biciclette od altri mezzi non assoggettati agli obblighi assicurativi sanciti dal Codice delle Assicurazioni Private adottato con D.Lgs. n. 209 del 7.9.2005 e successive modifiche ed integrazioni relativamente alla Assicurazione Obbligatoria RCA di tutti i mezzi a motore.</w:t>
      </w:r>
    </w:p>
    <w:p w:rsidR="009D0D2F" w:rsidRPr="00090229" w:rsidRDefault="009D0D2F" w:rsidP="001A2C86">
      <w:pPr>
        <w:widowControl w:val="0"/>
        <w:numPr>
          <w:ilvl w:val="0"/>
          <w:numId w:val="27"/>
        </w:numPr>
        <w:autoSpaceDE w:val="0"/>
        <w:autoSpaceDN w:val="0"/>
        <w:adjustRightInd w:val="0"/>
        <w:spacing w:after="0" w:line="240" w:lineRule="auto"/>
        <w:ind w:left="426" w:right="57" w:hanging="426"/>
        <w:jc w:val="both"/>
      </w:pPr>
      <w:r w:rsidRPr="00090229">
        <w:rPr>
          <w:rFonts w:cs="Arial"/>
          <w:b/>
          <w:bCs/>
        </w:rPr>
        <w:t xml:space="preserve">Gestione Mense, Bar e Distributori Automatici - </w:t>
      </w:r>
      <w:r w:rsidR="00153A58" w:rsidRPr="00090229">
        <w:rPr>
          <w:rFonts w:cs="Arial"/>
          <w:b/>
          <w:bCs/>
        </w:rPr>
        <w:t>Somministrazione Cibi e Bevande</w:t>
      </w:r>
    </w:p>
    <w:p w:rsidR="00153A58" w:rsidRPr="00090229" w:rsidRDefault="00153A58" w:rsidP="00153A58">
      <w:pPr>
        <w:widowControl w:val="0"/>
        <w:autoSpaceDE w:val="0"/>
        <w:autoSpaceDN w:val="0"/>
        <w:adjustRightInd w:val="0"/>
        <w:spacing w:after="0" w:line="240" w:lineRule="auto"/>
        <w:ind w:left="426" w:right="57"/>
        <w:jc w:val="both"/>
      </w:pPr>
      <w:r w:rsidRPr="00090229">
        <w:t xml:space="preserve">La garanzia è estesa alla gestione e/o conduzione di mense scolastiche, bar e distributori automatici di cibi e bevande, compresi i casi di avvelenamento da cibi e bevande guaste. </w:t>
      </w:r>
    </w:p>
    <w:p w:rsidR="00153A58" w:rsidRPr="00090229" w:rsidRDefault="00153A58" w:rsidP="004119AA">
      <w:pPr>
        <w:widowControl w:val="0"/>
        <w:autoSpaceDE w:val="0"/>
        <w:autoSpaceDN w:val="0"/>
        <w:adjustRightInd w:val="0"/>
        <w:spacing w:after="60" w:line="240" w:lineRule="auto"/>
        <w:ind w:left="425" w:right="57"/>
        <w:jc w:val="both"/>
      </w:pPr>
      <w:r w:rsidRPr="00090229">
        <w:t>La presente estensione è operativa purché la somministrazione o la vendita siano avvenuti durante il periodo di validità dell'Assicurazione e sempreché la responsabilità sia ascrivibile al Contraente/Assicurato.</w:t>
      </w:r>
    </w:p>
    <w:p w:rsidR="00153A58" w:rsidRPr="00090229" w:rsidRDefault="009D0D2F" w:rsidP="001A2C86">
      <w:pPr>
        <w:widowControl w:val="0"/>
        <w:numPr>
          <w:ilvl w:val="0"/>
          <w:numId w:val="27"/>
        </w:numPr>
        <w:autoSpaceDE w:val="0"/>
        <w:autoSpaceDN w:val="0"/>
        <w:adjustRightInd w:val="0"/>
        <w:spacing w:after="0" w:line="240" w:lineRule="auto"/>
        <w:ind w:left="426" w:right="57" w:hanging="426"/>
        <w:jc w:val="both"/>
      </w:pPr>
      <w:r w:rsidRPr="00090229">
        <w:rPr>
          <w:rFonts w:cs="Arial"/>
          <w:b/>
          <w:bCs/>
        </w:rPr>
        <w:t>Istituti Scolastici Pubblici</w:t>
      </w:r>
    </w:p>
    <w:p w:rsidR="00153A58" w:rsidRDefault="00153A58" w:rsidP="004119AA">
      <w:pPr>
        <w:widowControl w:val="0"/>
        <w:autoSpaceDE w:val="0"/>
        <w:autoSpaceDN w:val="0"/>
        <w:adjustRightInd w:val="0"/>
        <w:spacing w:after="60" w:line="240" w:lineRule="auto"/>
        <w:ind w:left="425" w:right="57"/>
        <w:jc w:val="both"/>
      </w:pPr>
      <w:r w:rsidRPr="00090229">
        <w:t>Esclusivamente per gli Istituti scolastici pubblici, per le ipotesi di danno previste e nei limiti dei massimali indicati in polizza, l'assicurazione comprende anche la responsabilità dei soggetti assicurati nei confronti dello Stato, qualora quest'ultimo eserciti azione di rivalsa nei loro confronti, escluso il caso di dolo.</w:t>
      </w:r>
    </w:p>
    <w:p w:rsidR="00C0234F" w:rsidRPr="00090229" w:rsidRDefault="00C0234F" w:rsidP="004119AA">
      <w:pPr>
        <w:widowControl w:val="0"/>
        <w:autoSpaceDE w:val="0"/>
        <w:autoSpaceDN w:val="0"/>
        <w:adjustRightInd w:val="0"/>
        <w:spacing w:after="60" w:line="240" w:lineRule="auto"/>
        <w:ind w:left="425" w:right="57"/>
        <w:jc w:val="both"/>
      </w:pPr>
    </w:p>
    <w:p w:rsidR="009D0D2F" w:rsidRPr="00090229" w:rsidRDefault="009D0D2F" w:rsidP="001A2C86">
      <w:pPr>
        <w:widowControl w:val="0"/>
        <w:numPr>
          <w:ilvl w:val="0"/>
          <w:numId w:val="27"/>
        </w:numPr>
        <w:autoSpaceDE w:val="0"/>
        <w:autoSpaceDN w:val="0"/>
        <w:adjustRightInd w:val="0"/>
        <w:spacing w:after="0" w:line="240" w:lineRule="auto"/>
        <w:ind w:left="426" w:right="57" w:hanging="426"/>
        <w:jc w:val="both"/>
      </w:pPr>
      <w:r w:rsidRPr="00090229">
        <w:rPr>
          <w:rFonts w:cs="Arial"/>
          <w:b/>
          <w:bCs/>
        </w:rPr>
        <w:lastRenderedPageBreak/>
        <w:t xml:space="preserve">Responsabilità fra </w:t>
      </w:r>
      <w:r w:rsidR="00153A58" w:rsidRPr="00090229">
        <w:rPr>
          <w:rFonts w:cs="Arial"/>
          <w:b/>
          <w:bCs/>
        </w:rPr>
        <w:t>gli assicurati</w:t>
      </w:r>
    </w:p>
    <w:p w:rsidR="00153A58" w:rsidRPr="00090229" w:rsidRDefault="00153A58" w:rsidP="004119AA">
      <w:pPr>
        <w:widowControl w:val="0"/>
        <w:autoSpaceDE w:val="0"/>
        <w:autoSpaceDN w:val="0"/>
        <w:adjustRightInd w:val="0"/>
        <w:spacing w:after="60" w:line="240" w:lineRule="auto"/>
        <w:ind w:left="425" w:right="57"/>
        <w:jc w:val="both"/>
      </w:pPr>
      <w:r w:rsidRPr="00090229">
        <w:t>Sono compresi nel novero di terzi gli studenti, il Personale Direttivo, il Personale Docente e non Docente della scuola, nonché i Genitori membri di diritto degli Organi Collegiali previsti dal D.P.R. n°416 del 31.05.1974.</w:t>
      </w:r>
    </w:p>
    <w:p w:rsidR="009D0D2F" w:rsidRPr="00090229" w:rsidRDefault="009D0D2F" w:rsidP="001A2C86">
      <w:pPr>
        <w:widowControl w:val="0"/>
        <w:numPr>
          <w:ilvl w:val="0"/>
          <w:numId w:val="27"/>
        </w:numPr>
        <w:autoSpaceDE w:val="0"/>
        <w:autoSpaceDN w:val="0"/>
        <w:adjustRightInd w:val="0"/>
        <w:spacing w:after="0" w:line="240" w:lineRule="auto"/>
        <w:ind w:left="426" w:right="57" w:hanging="426"/>
        <w:jc w:val="both"/>
      </w:pPr>
      <w:r w:rsidRPr="00090229">
        <w:rPr>
          <w:rFonts w:cs="Arial"/>
          <w:b/>
          <w:bCs/>
        </w:rPr>
        <w:t xml:space="preserve">Cessione a terzi di locali e attrezzature </w:t>
      </w:r>
    </w:p>
    <w:p w:rsidR="009D0D2F" w:rsidRPr="00090229" w:rsidRDefault="009D0D2F" w:rsidP="00153A58">
      <w:pPr>
        <w:widowControl w:val="0"/>
        <w:autoSpaceDE w:val="0"/>
        <w:autoSpaceDN w:val="0"/>
        <w:adjustRightInd w:val="0"/>
        <w:spacing w:after="0" w:line="240" w:lineRule="auto"/>
        <w:ind w:left="426" w:right="57"/>
        <w:jc w:val="both"/>
        <w:rPr>
          <w:rFonts w:cs="Arial"/>
        </w:rPr>
      </w:pPr>
      <w:r w:rsidRPr="00090229">
        <w:rPr>
          <w:rFonts w:cs="Arial"/>
        </w:rPr>
        <w:t>L'Istituto scolastico può cedere in uso a terzi, a qualsiasi titolo, aule, palestre e relative attrezzature, aule di informatica e/o altri locali, si conviene tra le parti che la presente assicurazione vale anche per la responsabilità civile derivante dalla proprietà di quanto ceduto a terzi.</w:t>
      </w:r>
    </w:p>
    <w:p w:rsidR="004119AA" w:rsidRPr="00090229" w:rsidRDefault="004119AA" w:rsidP="00153A58">
      <w:pPr>
        <w:widowControl w:val="0"/>
        <w:autoSpaceDE w:val="0"/>
        <w:autoSpaceDN w:val="0"/>
        <w:adjustRightInd w:val="0"/>
        <w:spacing w:after="0" w:line="240" w:lineRule="auto"/>
        <w:ind w:left="426" w:right="57"/>
        <w:jc w:val="both"/>
      </w:pPr>
    </w:p>
    <w:p w:rsidR="009D0D2F" w:rsidRPr="00090229" w:rsidRDefault="00470864" w:rsidP="009D0D2F">
      <w:pPr>
        <w:widowControl w:val="0"/>
        <w:autoSpaceDE w:val="0"/>
        <w:autoSpaceDN w:val="0"/>
        <w:adjustRightInd w:val="0"/>
        <w:spacing w:after="0" w:line="240" w:lineRule="auto"/>
        <w:ind w:left="57" w:right="57"/>
        <w:jc w:val="both"/>
      </w:pPr>
      <w:r>
        <w:rPr>
          <w:rFonts w:cs="Arial"/>
          <w:b/>
          <w:bCs/>
        </w:rPr>
        <w:t>Art.53</w:t>
      </w:r>
      <w:r w:rsidR="009D0D2F" w:rsidRPr="00090229">
        <w:rPr>
          <w:rFonts w:cs="Arial"/>
          <w:b/>
          <w:bCs/>
        </w:rPr>
        <w:t xml:space="preserve"> PERSONE NON CONSIDERATE TERZI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Non si considerano terzi: </w:t>
      </w:r>
    </w:p>
    <w:p w:rsidR="009D0D2F" w:rsidRPr="00090229" w:rsidRDefault="00F961D4" w:rsidP="001A2C86">
      <w:pPr>
        <w:widowControl w:val="0"/>
        <w:numPr>
          <w:ilvl w:val="0"/>
          <w:numId w:val="28"/>
        </w:numPr>
        <w:autoSpaceDE w:val="0"/>
        <w:autoSpaceDN w:val="0"/>
        <w:adjustRightInd w:val="0"/>
        <w:spacing w:after="0" w:line="240" w:lineRule="auto"/>
        <w:ind w:right="57" w:hanging="332"/>
        <w:jc w:val="both"/>
      </w:pPr>
      <w:r w:rsidRPr="00090229">
        <w:rPr>
          <w:rFonts w:cs="Arial"/>
        </w:rPr>
        <w:t>i</w:t>
      </w:r>
      <w:r w:rsidR="009D0D2F" w:rsidRPr="00090229">
        <w:rPr>
          <w:rFonts w:cs="Arial"/>
        </w:rPr>
        <w:t>l coniuge, i figli, i genitori dell'Assicurato nonché se con lui convivente, qu</w:t>
      </w:r>
      <w:r w:rsidR="00153A58" w:rsidRPr="00090229">
        <w:rPr>
          <w:rFonts w:cs="Arial"/>
        </w:rPr>
        <w:t>alsiasi altro parente o affine;</w:t>
      </w:r>
    </w:p>
    <w:p w:rsidR="009D0D2F" w:rsidRPr="00090229" w:rsidRDefault="009D0D2F" w:rsidP="001A2C86">
      <w:pPr>
        <w:widowControl w:val="0"/>
        <w:numPr>
          <w:ilvl w:val="0"/>
          <w:numId w:val="28"/>
        </w:numPr>
        <w:autoSpaceDE w:val="0"/>
        <w:autoSpaceDN w:val="0"/>
        <w:adjustRightInd w:val="0"/>
        <w:spacing w:after="0" w:line="240" w:lineRule="auto"/>
        <w:ind w:right="57" w:hanging="332"/>
        <w:jc w:val="both"/>
      </w:pPr>
      <w:r w:rsidRPr="00090229">
        <w:rPr>
          <w:rFonts w:cs="Arial"/>
        </w:rPr>
        <w:t xml:space="preserve">le persone che, essendo in rapporto di dipendenza con il Contraente, subiscano il danno in conseguenza delle </w:t>
      </w:r>
      <w:r w:rsidR="00153A58" w:rsidRPr="00090229">
        <w:rPr>
          <w:rFonts w:cs="Arial"/>
        </w:rPr>
        <w:t>mansioni cui sono adibite;</w:t>
      </w:r>
    </w:p>
    <w:p w:rsidR="004119AA" w:rsidRPr="00090229" w:rsidRDefault="009D0D2F" w:rsidP="001A2C86">
      <w:pPr>
        <w:widowControl w:val="0"/>
        <w:numPr>
          <w:ilvl w:val="0"/>
          <w:numId w:val="28"/>
        </w:numPr>
        <w:autoSpaceDE w:val="0"/>
        <w:autoSpaceDN w:val="0"/>
        <w:adjustRightInd w:val="0"/>
        <w:spacing w:after="0" w:line="240" w:lineRule="auto"/>
        <w:ind w:right="57" w:hanging="332"/>
        <w:jc w:val="both"/>
      </w:pPr>
      <w:r w:rsidRPr="00090229">
        <w:rPr>
          <w:rFonts w:cs="Arial"/>
        </w:rPr>
        <w:t>gli appaltatori e loro dipendenti nonché tutti coloro che, indipendentemente dal loro rapporto con il Contraente, subiscono il danno in conseguenza della loro partecipazione manuale alle attività cui si riferisce l'assicurazione.</w:t>
      </w:r>
    </w:p>
    <w:p w:rsidR="00E20BF1" w:rsidRPr="00090229" w:rsidRDefault="00E20BF1" w:rsidP="00863262">
      <w:pPr>
        <w:widowControl w:val="0"/>
        <w:autoSpaceDE w:val="0"/>
        <w:autoSpaceDN w:val="0"/>
        <w:adjustRightInd w:val="0"/>
        <w:spacing w:after="0" w:line="240" w:lineRule="auto"/>
        <w:ind w:right="57"/>
        <w:jc w:val="both"/>
      </w:pPr>
    </w:p>
    <w:p w:rsidR="009D0D2F" w:rsidRPr="00090229" w:rsidRDefault="00470864" w:rsidP="009D0D2F">
      <w:pPr>
        <w:widowControl w:val="0"/>
        <w:autoSpaceDE w:val="0"/>
        <w:autoSpaceDN w:val="0"/>
        <w:adjustRightInd w:val="0"/>
        <w:spacing w:after="0" w:line="240" w:lineRule="auto"/>
        <w:ind w:left="57" w:right="57"/>
        <w:jc w:val="both"/>
      </w:pPr>
      <w:r>
        <w:rPr>
          <w:rFonts w:cs="Arial"/>
          <w:b/>
          <w:bCs/>
        </w:rPr>
        <w:t>Art.54</w:t>
      </w:r>
      <w:r w:rsidR="009D0D2F" w:rsidRPr="00090229">
        <w:rPr>
          <w:rFonts w:cs="Arial"/>
          <w:b/>
          <w:bCs/>
        </w:rPr>
        <w:t xml:space="preserve"> RESPONSABILITÀ CIVILE VERSO STUDENTI ED OPERATORI DELLA SCUOLA ASSICURATI INAIL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L'assicurazione comprende la responsabilità civile derivante al Contraente per gli infortuni (escluse malattie professionali) subiti dagli studenti e dagli Operatori della scuola, obbligatoriamente assicurati INAIL. Pertanto </w:t>
      </w:r>
      <w:smartTag w:uri="urn:schemas-microsoft-com:office:smarttags" w:element="PersonName">
        <w:smartTagPr>
          <w:attr w:name="ProductID" w:val="la Societ￠"/>
        </w:smartTagPr>
        <w:r w:rsidRPr="00090229">
          <w:rPr>
            <w:rFonts w:cs="Arial"/>
          </w:rPr>
          <w:t>la Società</w:t>
        </w:r>
      </w:smartTag>
      <w:r w:rsidRPr="00090229">
        <w:rPr>
          <w:rFonts w:cs="Arial"/>
        </w:rPr>
        <w:t xml:space="preserve"> risponde delle somme che il Contraente sia tenuto a pagare a titolo di risarcimento (capitale, interessi e spese), quale civilmente responsabile verso le suddette persone ai sensi del D.P.R. n°1124 del 30 giugno 1965 artt. 10 e 11 e dell'Art. 13 del D. Lgs. 23 febbraio 2000 n. 38. </w:t>
      </w:r>
    </w:p>
    <w:p w:rsidR="009D0D2F" w:rsidRPr="00090229" w:rsidRDefault="009D0D2F" w:rsidP="009D0D2F">
      <w:pPr>
        <w:widowControl w:val="0"/>
        <w:autoSpaceDE w:val="0"/>
        <w:autoSpaceDN w:val="0"/>
        <w:adjustRightInd w:val="0"/>
        <w:spacing w:after="0" w:line="240" w:lineRule="auto"/>
        <w:ind w:left="57" w:right="57"/>
        <w:jc w:val="both"/>
        <w:rPr>
          <w:rFonts w:cs="Arial"/>
        </w:rPr>
      </w:pPr>
      <w:r w:rsidRPr="00090229">
        <w:rPr>
          <w:rFonts w:cs="Arial"/>
        </w:rPr>
        <w:t xml:space="preserve">Agli effetti di tale garanzia, il Contraente deve denunciare soltanto i sinistri per i quali ha luogo l'inchiesta giudiziaria a norma della legge infortuni. Tale denuncia deve essere fatta entro 3 giorni da quando ha ricevuto l'avviso per la richiesta. In caso di apertura di procedimento penale o comunque alla ricezione di qualsiasi richiesta di risarcimento in relazione all'infortunio, il Contraente è tenuto ad informare tempestivamente </w:t>
      </w:r>
      <w:smartTag w:uri="urn:schemas-microsoft-com:office:smarttags" w:element="PersonName">
        <w:smartTagPr>
          <w:attr w:name="ProductID" w:val="la Societ￠"/>
        </w:smartTagPr>
        <w:r w:rsidRPr="00090229">
          <w:rPr>
            <w:rFonts w:cs="Arial"/>
          </w:rPr>
          <w:t>la Società</w:t>
        </w:r>
      </w:smartTag>
      <w:r w:rsidRPr="00090229">
        <w:rPr>
          <w:rFonts w:cs="Arial"/>
        </w:rPr>
        <w:t xml:space="preserve"> fornendo atti, documenti, notizie e quant'altro riguardi la vertenza e consentendo alla stessa visione di ogni documento relativo ai fatti interessanti l'assicurazione. La validità dell'assicurazione è subordinata alla condizione che il Contraente sia in regola con gli obbligh</w:t>
      </w:r>
      <w:r w:rsidR="004119AA" w:rsidRPr="00090229">
        <w:rPr>
          <w:rFonts w:cs="Arial"/>
        </w:rPr>
        <w:t>i per l'assicurazione di legge.</w:t>
      </w:r>
    </w:p>
    <w:p w:rsidR="004119AA" w:rsidRPr="00090229" w:rsidRDefault="004119AA" w:rsidP="009D0D2F">
      <w:pPr>
        <w:widowControl w:val="0"/>
        <w:autoSpaceDE w:val="0"/>
        <w:autoSpaceDN w:val="0"/>
        <w:adjustRightInd w:val="0"/>
        <w:spacing w:after="0" w:line="240" w:lineRule="auto"/>
        <w:ind w:left="57" w:right="57"/>
        <w:jc w:val="both"/>
      </w:pPr>
    </w:p>
    <w:p w:rsidR="009D0D2F" w:rsidRPr="00090229" w:rsidRDefault="00470864" w:rsidP="009D0D2F">
      <w:pPr>
        <w:widowControl w:val="0"/>
        <w:autoSpaceDE w:val="0"/>
        <w:autoSpaceDN w:val="0"/>
        <w:adjustRightInd w:val="0"/>
        <w:spacing w:after="0" w:line="240" w:lineRule="auto"/>
        <w:ind w:left="57" w:right="57"/>
        <w:jc w:val="both"/>
      </w:pPr>
      <w:r w:rsidRPr="005F139F">
        <w:rPr>
          <w:rFonts w:cs="Arial"/>
          <w:b/>
          <w:bCs/>
        </w:rPr>
        <w:t>Art.55</w:t>
      </w:r>
      <w:r w:rsidR="009D0D2F" w:rsidRPr="005F139F">
        <w:rPr>
          <w:rFonts w:cs="Arial"/>
          <w:b/>
          <w:bCs/>
        </w:rPr>
        <w:t xml:space="preserve"> ESCLUSIONI</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L'assicurazione non comprende mai i danni: </w:t>
      </w:r>
    </w:p>
    <w:p w:rsidR="009D0D2F" w:rsidRPr="00090229" w:rsidRDefault="004B6D74" w:rsidP="001A2C86">
      <w:pPr>
        <w:widowControl w:val="0"/>
        <w:numPr>
          <w:ilvl w:val="0"/>
          <w:numId w:val="29"/>
        </w:numPr>
        <w:autoSpaceDE w:val="0"/>
        <w:autoSpaceDN w:val="0"/>
        <w:adjustRightInd w:val="0"/>
        <w:spacing w:after="0" w:line="240" w:lineRule="auto"/>
        <w:ind w:left="426" w:right="57" w:hanging="284"/>
        <w:jc w:val="both"/>
      </w:pPr>
      <w:r w:rsidRPr="00090229">
        <w:rPr>
          <w:rFonts w:cs="Arial"/>
        </w:rPr>
        <w:t>da furto;</w:t>
      </w:r>
    </w:p>
    <w:p w:rsidR="009D0D2F" w:rsidRPr="00090229" w:rsidRDefault="009D0D2F" w:rsidP="001A2C86">
      <w:pPr>
        <w:widowControl w:val="0"/>
        <w:numPr>
          <w:ilvl w:val="0"/>
          <w:numId w:val="29"/>
        </w:numPr>
        <w:autoSpaceDE w:val="0"/>
        <w:autoSpaceDN w:val="0"/>
        <w:adjustRightInd w:val="0"/>
        <w:spacing w:after="0" w:line="240" w:lineRule="auto"/>
        <w:ind w:left="426" w:right="57" w:hanging="284"/>
        <w:jc w:val="both"/>
      </w:pPr>
      <w:r w:rsidRPr="00090229">
        <w:rPr>
          <w:rFonts w:cs="Arial"/>
        </w:rPr>
        <w:t>derivanti dalla proprietà di fabbricati</w:t>
      </w:r>
      <w:r w:rsidR="004B6D74" w:rsidRPr="00090229">
        <w:rPr>
          <w:rFonts w:cs="Arial"/>
        </w:rPr>
        <w:t xml:space="preserve"> e dei relativi impianti fissi;</w:t>
      </w:r>
    </w:p>
    <w:p w:rsidR="004B6D74" w:rsidRPr="00090229" w:rsidRDefault="009D0D2F" w:rsidP="001A2C86">
      <w:pPr>
        <w:widowControl w:val="0"/>
        <w:numPr>
          <w:ilvl w:val="0"/>
          <w:numId w:val="29"/>
        </w:numPr>
        <w:autoSpaceDE w:val="0"/>
        <w:autoSpaceDN w:val="0"/>
        <w:adjustRightInd w:val="0"/>
        <w:spacing w:after="0" w:line="240" w:lineRule="auto"/>
        <w:ind w:left="426" w:right="57" w:hanging="284"/>
        <w:jc w:val="both"/>
      </w:pPr>
      <w:r w:rsidRPr="00090229">
        <w:rPr>
          <w:rFonts w:cs="Arial"/>
        </w:rPr>
        <w:t>da circolazione su strade di uso pubblico o su aree a queste equiparate di veicoli a motore, nonché da navigazione di natanti a motore e da impiego di aeromobili;</w:t>
      </w:r>
    </w:p>
    <w:p w:rsidR="004B6D74" w:rsidRPr="00090229" w:rsidRDefault="009D0D2F" w:rsidP="001A2C86">
      <w:pPr>
        <w:widowControl w:val="0"/>
        <w:numPr>
          <w:ilvl w:val="0"/>
          <w:numId w:val="29"/>
        </w:numPr>
        <w:autoSpaceDE w:val="0"/>
        <w:autoSpaceDN w:val="0"/>
        <w:adjustRightInd w:val="0"/>
        <w:spacing w:after="0" w:line="240" w:lineRule="auto"/>
        <w:ind w:left="426" w:right="57" w:hanging="284"/>
        <w:jc w:val="both"/>
      </w:pPr>
      <w:r w:rsidRPr="00090229">
        <w:rPr>
          <w:rFonts w:cs="Arial"/>
        </w:rPr>
        <w:t>da impiego di veicoli a motore, macchinari od impianti che siano condotti od azionati da persona non abilitata a norma delle disposizioni in vigore e che, comunque, non abbia compiuto il sedicesimo anno di età;</w:t>
      </w:r>
    </w:p>
    <w:p w:rsidR="004B6D74" w:rsidRPr="00090229" w:rsidRDefault="009D0D2F" w:rsidP="001A2C86">
      <w:pPr>
        <w:widowControl w:val="0"/>
        <w:numPr>
          <w:ilvl w:val="0"/>
          <w:numId w:val="29"/>
        </w:numPr>
        <w:autoSpaceDE w:val="0"/>
        <w:autoSpaceDN w:val="0"/>
        <w:adjustRightInd w:val="0"/>
        <w:spacing w:after="0" w:line="240" w:lineRule="auto"/>
        <w:ind w:left="426" w:right="57" w:hanging="284"/>
        <w:jc w:val="both"/>
      </w:pPr>
      <w:r w:rsidRPr="00090229">
        <w:rPr>
          <w:rFonts w:cs="Arial"/>
        </w:rPr>
        <w:t>a cose che il Contraente abbia in consegna o custodia o detenga a qualsiasi titolo ed a quelle trasportate, rimorchiate, sollevate, caricate e scaricate;</w:t>
      </w:r>
    </w:p>
    <w:p w:rsidR="009D0D2F" w:rsidRPr="00090229" w:rsidRDefault="009D0D2F" w:rsidP="001A2C86">
      <w:pPr>
        <w:widowControl w:val="0"/>
        <w:numPr>
          <w:ilvl w:val="0"/>
          <w:numId w:val="29"/>
        </w:numPr>
        <w:autoSpaceDE w:val="0"/>
        <w:autoSpaceDN w:val="0"/>
        <w:adjustRightInd w:val="0"/>
        <w:spacing w:after="0" w:line="240" w:lineRule="auto"/>
        <w:ind w:left="426" w:right="57" w:hanging="284"/>
        <w:jc w:val="both"/>
      </w:pPr>
      <w:r w:rsidRPr="00090229">
        <w:rPr>
          <w:rFonts w:cs="Arial"/>
        </w:rPr>
        <w:t>di cui il Contraente debba rispondere ai sensi degli Artt. 178</w:t>
      </w:r>
      <w:r w:rsidR="004B6D74" w:rsidRPr="00090229">
        <w:rPr>
          <w:rFonts w:cs="Arial"/>
        </w:rPr>
        <w:t>3, 1784, 1785 bis, e 1786 c.c.;</w:t>
      </w:r>
    </w:p>
    <w:p w:rsidR="004B6D74" w:rsidRPr="00090229" w:rsidRDefault="009D0D2F" w:rsidP="001A2C86">
      <w:pPr>
        <w:widowControl w:val="0"/>
        <w:numPr>
          <w:ilvl w:val="0"/>
          <w:numId w:val="29"/>
        </w:numPr>
        <w:autoSpaceDE w:val="0"/>
        <w:autoSpaceDN w:val="0"/>
        <w:adjustRightInd w:val="0"/>
        <w:spacing w:after="0" w:line="240" w:lineRule="auto"/>
        <w:ind w:left="426" w:right="57" w:hanging="284"/>
        <w:jc w:val="both"/>
      </w:pPr>
      <w:r w:rsidRPr="00090229">
        <w:rPr>
          <w:rFonts w:cs="Arial"/>
        </w:rPr>
        <w:t>a mezzi di trasporto sotto carico o scarico ovvero in sosta nell'ambito di esecuzione delle anzidette operazioni, nonché alle cose sugli stessi trasportate;</w:t>
      </w:r>
    </w:p>
    <w:p w:rsidR="004B6D74" w:rsidRPr="00090229" w:rsidRDefault="009D0D2F" w:rsidP="001A2C86">
      <w:pPr>
        <w:widowControl w:val="0"/>
        <w:numPr>
          <w:ilvl w:val="0"/>
          <w:numId w:val="29"/>
        </w:numPr>
        <w:autoSpaceDE w:val="0"/>
        <w:autoSpaceDN w:val="0"/>
        <w:adjustRightInd w:val="0"/>
        <w:spacing w:after="0" w:line="240" w:lineRule="auto"/>
        <w:ind w:left="426" w:right="57" w:hanging="284"/>
        <w:jc w:val="both"/>
      </w:pPr>
      <w:r w:rsidRPr="00090229">
        <w:rPr>
          <w:rFonts w:cs="Arial"/>
        </w:rPr>
        <w:t>conseguenti ad inquinamento dell'aria, dell'acqua o del suolo, a interruzione, impoverimento o deviazione di sorgenti e corsi d'acqua, alterazioni od impoverimento di falde acquifere di giacimenti minerari ed in genere di quanto trovasi nel sottosuolo suscettibile di sfruttamento;</w:t>
      </w:r>
    </w:p>
    <w:p w:rsidR="004119AA" w:rsidRPr="00090229" w:rsidRDefault="009D0D2F" w:rsidP="001A2C86">
      <w:pPr>
        <w:widowControl w:val="0"/>
        <w:numPr>
          <w:ilvl w:val="0"/>
          <w:numId w:val="29"/>
        </w:numPr>
        <w:autoSpaceDE w:val="0"/>
        <w:autoSpaceDN w:val="0"/>
        <w:adjustRightInd w:val="0"/>
        <w:spacing w:after="0" w:line="240" w:lineRule="auto"/>
        <w:ind w:left="426" w:right="57" w:hanging="284"/>
        <w:jc w:val="both"/>
      </w:pPr>
      <w:r w:rsidRPr="00090229">
        <w:rPr>
          <w:rFonts w:cs="Arial"/>
        </w:rPr>
        <w:t xml:space="preserve">derivanti da detenzione ed impiego di esplosivi o di sostanze radioattive o di apparecchi per l'accelerazione </w:t>
      </w:r>
      <w:r w:rsidRPr="00090229">
        <w:rPr>
          <w:rFonts w:cs="Arial"/>
        </w:rPr>
        <w:lastRenderedPageBreak/>
        <w:t>di particelle atomiche come pure i danni che, in relazione ai rischi assicurati, si siano verificati in connessione con fenomeni di trasmutazione del nucleo dell'atomo o con radiazioni provocate dall'accelerazione artificiale di particelle atomiche.</w:t>
      </w:r>
    </w:p>
    <w:p w:rsidR="009D0D2F" w:rsidRPr="00090229" w:rsidRDefault="009D0D2F" w:rsidP="004119AA">
      <w:pPr>
        <w:widowControl w:val="0"/>
        <w:autoSpaceDE w:val="0"/>
        <w:autoSpaceDN w:val="0"/>
        <w:adjustRightInd w:val="0"/>
        <w:spacing w:after="0" w:line="240" w:lineRule="auto"/>
        <w:ind w:left="426" w:right="57"/>
        <w:jc w:val="both"/>
      </w:pPr>
    </w:p>
    <w:p w:rsidR="009A6301" w:rsidRDefault="009A6301" w:rsidP="00C0234F">
      <w:pPr>
        <w:widowControl w:val="0"/>
        <w:autoSpaceDE w:val="0"/>
        <w:autoSpaceDN w:val="0"/>
        <w:adjustRightInd w:val="0"/>
        <w:spacing w:after="0" w:line="240" w:lineRule="auto"/>
        <w:ind w:right="57"/>
        <w:jc w:val="both"/>
        <w:rPr>
          <w:rFonts w:cs="Arial"/>
          <w:b/>
          <w:bCs/>
        </w:rPr>
      </w:pPr>
    </w:p>
    <w:p w:rsidR="009D0D2F" w:rsidRPr="00090229" w:rsidRDefault="00470864" w:rsidP="009D0D2F">
      <w:pPr>
        <w:widowControl w:val="0"/>
        <w:autoSpaceDE w:val="0"/>
        <w:autoSpaceDN w:val="0"/>
        <w:adjustRightInd w:val="0"/>
        <w:spacing w:after="0" w:line="240" w:lineRule="auto"/>
        <w:ind w:left="57" w:right="57"/>
        <w:jc w:val="both"/>
      </w:pPr>
      <w:r>
        <w:rPr>
          <w:rFonts w:cs="Arial"/>
          <w:b/>
          <w:bCs/>
        </w:rPr>
        <w:t>Art.56</w:t>
      </w:r>
      <w:r w:rsidR="009D0D2F" w:rsidRPr="00090229">
        <w:rPr>
          <w:rFonts w:cs="Arial"/>
          <w:b/>
          <w:bCs/>
        </w:rPr>
        <w:t xml:space="preserve"> RISCHI ASSICURABILI MEDIANTE </w:t>
      </w:r>
      <w:smartTag w:uri="urn:schemas-microsoft-com:office:smarttags" w:element="PersonName">
        <w:smartTagPr>
          <w:attr w:name="ProductID" w:val="LA SCHEDA DI"/>
        </w:smartTagPr>
        <w:r w:rsidR="009D0D2F" w:rsidRPr="00090229">
          <w:rPr>
            <w:rFonts w:cs="Arial"/>
            <w:b/>
            <w:bCs/>
          </w:rPr>
          <w:t>LA SCHEDA DI</w:t>
        </w:r>
      </w:smartTag>
      <w:r w:rsidR="009D0D2F" w:rsidRPr="00090229">
        <w:rPr>
          <w:rFonts w:cs="Arial"/>
          <w:b/>
          <w:bCs/>
        </w:rPr>
        <w:t xml:space="preserve"> OFFERTA TECNICA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Se non diversamente indicato nella Scheda di offerta tecnica, l'assicurazione non comprende i danni: </w:t>
      </w:r>
    </w:p>
    <w:p w:rsidR="004B6D74" w:rsidRPr="00090229" w:rsidRDefault="009D0D2F" w:rsidP="001A2C86">
      <w:pPr>
        <w:widowControl w:val="0"/>
        <w:numPr>
          <w:ilvl w:val="0"/>
          <w:numId w:val="30"/>
        </w:numPr>
        <w:autoSpaceDE w:val="0"/>
        <w:autoSpaceDN w:val="0"/>
        <w:adjustRightInd w:val="0"/>
        <w:spacing w:after="0" w:line="240" w:lineRule="auto"/>
        <w:ind w:left="426" w:right="57" w:hanging="284"/>
        <w:jc w:val="both"/>
      </w:pPr>
      <w:r w:rsidRPr="00090229">
        <w:rPr>
          <w:rFonts w:cs="Arial"/>
        </w:rPr>
        <w:t>conseguente a molestie sessuali e ogni tipo di discriminazioni e abuso sessuale;</w:t>
      </w:r>
    </w:p>
    <w:p w:rsidR="004B6D74" w:rsidRPr="00090229" w:rsidRDefault="009D0D2F" w:rsidP="001A2C86">
      <w:pPr>
        <w:widowControl w:val="0"/>
        <w:numPr>
          <w:ilvl w:val="0"/>
          <w:numId w:val="30"/>
        </w:numPr>
        <w:autoSpaceDE w:val="0"/>
        <w:autoSpaceDN w:val="0"/>
        <w:adjustRightInd w:val="0"/>
        <w:spacing w:after="0" w:line="240" w:lineRule="auto"/>
        <w:ind w:left="426" w:right="57" w:hanging="284"/>
        <w:jc w:val="both"/>
      </w:pPr>
      <w:r w:rsidRPr="00090229">
        <w:rPr>
          <w:rFonts w:cs="Arial"/>
        </w:rPr>
        <w:t>conseguente a diffamazioni ed infamie;</w:t>
      </w:r>
    </w:p>
    <w:p w:rsidR="004B6D74" w:rsidRPr="00090229" w:rsidRDefault="009D0D2F" w:rsidP="001A2C86">
      <w:pPr>
        <w:widowControl w:val="0"/>
        <w:numPr>
          <w:ilvl w:val="0"/>
          <w:numId w:val="30"/>
        </w:numPr>
        <w:autoSpaceDE w:val="0"/>
        <w:autoSpaceDN w:val="0"/>
        <w:adjustRightInd w:val="0"/>
        <w:spacing w:after="0" w:line="240" w:lineRule="auto"/>
        <w:ind w:left="426" w:right="57" w:hanging="284"/>
        <w:jc w:val="both"/>
      </w:pPr>
      <w:r w:rsidRPr="00090229">
        <w:rPr>
          <w:rFonts w:cs="Arial"/>
        </w:rPr>
        <w:t>conseguente a contagio da malattie in genere (tra le quali: poliomielite, meningite, H.I.V. ed epatite virale);</w:t>
      </w:r>
    </w:p>
    <w:p w:rsidR="004B6D74" w:rsidRPr="00090229" w:rsidRDefault="009D0D2F" w:rsidP="001A2C86">
      <w:pPr>
        <w:widowControl w:val="0"/>
        <w:numPr>
          <w:ilvl w:val="0"/>
          <w:numId w:val="30"/>
        </w:numPr>
        <w:autoSpaceDE w:val="0"/>
        <w:autoSpaceDN w:val="0"/>
        <w:adjustRightInd w:val="0"/>
        <w:spacing w:after="0" w:line="240" w:lineRule="auto"/>
        <w:ind w:left="426" w:right="57" w:hanging="284"/>
        <w:jc w:val="both"/>
      </w:pPr>
      <w:r w:rsidRPr="00090229">
        <w:rPr>
          <w:rFonts w:cs="Arial"/>
        </w:rPr>
        <w:t>conseguente a scomparsa e sequestri di persona;</w:t>
      </w:r>
    </w:p>
    <w:p w:rsidR="004B6D74" w:rsidRPr="00090229" w:rsidRDefault="009D0D2F" w:rsidP="001A2C86">
      <w:pPr>
        <w:widowControl w:val="0"/>
        <w:numPr>
          <w:ilvl w:val="0"/>
          <w:numId w:val="30"/>
        </w:numPr>
        <w:autoSpaceDE w:val="0"/>
        <w:autoSpaceDN w:val="0"/>
        <w:adjustRightInd w:val="0"/>
        <w:spacing w:after="0" w:line="240" w:lineRule="auto"/>
        <w:ind w:left="426" w:right="57" w:hanging="284"/>
        <w:jc w:val="both"/>
      </w:pPr>
      <w:r w:rsidRPr="00090229">
        <w:rPr>
          <w:rFonts w:cs="Arial"/>
        </w:rPr>
        <w:t>conseguente ad aggressioni o atti violenti anche con movente politico, sociale o sindacale, atti di terrorismo;</w:t>
      </w:r>
    </w:p>
    <w:p w:rsidR="004B6D74" w:rsidRPr="00090229" w:rsidRDefault="009D0D2F" w:rsidP="001A2C86">
      <w:pPr>
        <w:widowControl w:val="0"/>
        <w:numPr>
          <w:ilvl w:val="0"/>
          <w:numId w:val="30"/>
        </w:numPr>
        <w:autoSpaceDE w:val="0"/>
        <w:autoSpaceDN w:val="0"/>
        <w:adjustRightInd w:val="0"/>
        <w:spacing w:after="0" w:line="240" w:lineRule="auto"/>
        <w:ind w:left="426" w:right="57" w:hanging="284"/>
        <w:jc w:val="both"/>
      </w:pPr>
      <w:r w:rsidRPr="00090229">
        <w:rPr>
          <w:rFonts w:cs="Arial"/>
        </w:rPr>
        <w:t>morali, pur in assenza di conseguenze fisiche, disturbi mentali e psichici;</w:t>
      </w:r>
    </w:p>
    <w:p w:rsidR="004B6D74" w:rsidRPr="00090229" w:rsidRDefault="009D0D2F" w:rsidP="001A2C86">
      <w:pPr>
        <w:widowControl w:val="0"/>
        <w:numPr>
          <w:ilvl w:val="0"/>
          <w:numId w:val="30"/>
        </w:numPr>
        <w:autoSpaceDE w:val="0"/>
        <w:autoSpaceDN w:val="0"/>
        <w:adjustRightInd w:val="0"/>
        <w:spacing w:after="0" w:line="240" w:lineRule="auto"/>
        <w:ind w:left="426" w:right="57" w:hanging="284"/>
        <w:jc w:val="both"/>
      </w:pPr>
      <w:r w:rsidRPr="00090229">
        <w:rPr>
          <w:rFonts w:cs="Arial"/>
        </w:rPr>
        <w:t>conseguente all'uso di armi da fuoco;</w:t>
      </w:r>
    </w:p>
    <w:p w:rsidR="004119AA" w:rsidRPr="00090229" w:rsidRDefault="009D0D2F" w:rsidP="001A2C86">
      <w:pPr>
        <w:widowControl w:val="0"/>
        <w:numPr>
          <w:ilvl w:val="0"/>
          <w:numId w:val="30"/>
        </w:numPr>
        <w:autoSpaceDE w:val="0"/>
        <w:autoSpaceDN w:val="0"/>
        <w:adjustRightInd w:val="0"/>
        <w:spacing w:after="0" w:line="240" w:lineRule="auto"/>
        <w:ind w:left="426" w:right="57" w:hanging="284"/>
        <w:jc w:val="both"/>
      </w:pPr>
      <w:r w:rsidRPr="00090229">
        <w:rPr>
          <w:rFonts w:cs="Arial"/>
        </w:rPr>
        <w:t>conseguente a perdita di dati elettronici relativamente a qualsiasi attività svolta via internet.</w:t>
      </w:r>
    </w:p>
    <w:p w:rsidR="002558E3" w:rsidRDefault="002558E3" w:rsidP="00D52289">
      <w:pPr>
        <w:widowControl w:val="0"/>
        <w:autoSpaceDE w:val="0"/>
        <w:autoSpaceDN w:val="0"/>
        <w:adjustRightInd w:val="0"/>
        <w:spacing w:after="0" w:line="240" w:lineRule="auto"/>
        <w:ind w:right="57"/>
        <w:jc w:val="both"/>
      </w:pPr>
    </w:p>
    <w:p w:rsidR="009D0D2F" w:rsidRPr="00090229" w:rsidRDefault="00470864" w:rsidP="009D0D2F">
      <w:pPr>
        <w:widowControl w:val="0"/>
        <w:autoSpaceDE w:val="0"/>
        <w:autoSpaceDN w:val="0"/>
        <w:adjustRightInd w:val="0"/>
        <w:spacing w:after="0" w:line="240" w:lineRule="auto"/>
        <w:ind w:left="57" w:right="57"/>
        <w:jc w:val="both"/>
      </w:pPr>
      <w:r>
        <w:rPr>
          <w:rFonts w:cs="Arial"/>
          <w:b/>
          <w:bCs/>
        </w:rPr>
        <w:t>Art.57</w:t>
      </w:r>
      <w:r w:rsidR="009D0D2F" w:rsidRPr="00090229">
        <w:rPr>
          <w:rFonts w:cs="Arial"/>
          <w:b/>
          <w:bCs/>
        </w:rPr>
        <w:t xml:space="preserve"> OBBLIGHI DELL'ASSICURATO IN CASO DI SINISTRO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In caso di sinistro, il Contraente o l'Assicurato deve darne avviso scritto all'Agenzia alla quale è assegnata la polizza oppure alla Società entro 30 giorni da quando ne ha avuto conoscenza (Art.1913 c.c.).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La denuncia dovrà contenere l'indicazione del luogo, giorno ed ora dell'evento e delle cause che lo hanno determinato. Agli effetti dell'assicurazione della responsabilità civile verso i prestatori di lavoro soggetti all'assicurazione obbligatoria per gli infortuni sul lavoro, il Contraente/Assicurato deve denunciare soltanto i sinistri per i quali ha luogo l'inchiesta pretorile a norma della legge infortuni, e per il danno biologico solo quelli per i quali ha ricevuto richiesta di risarcimento. </w:t>
      </w:r>
    </w:p>
    <w:p w:rsidR="004119AA" w:rsidRPr="00090229" w:rsidRDefault="009D0D2F" w:rsidP="009D0D2F">
      <w:pPr>
        <w:widowControl w:val="0"/>
        <w:autoSpaceDE w:val="0"/>
        <w:autoSpaceDN w:val="0"/>
        <w:adjustRightInd w:val="0"/>
        <w:spacing w:after="0" w:line="240" w:lineRule="auto"/>
        <w:ind w:left="57" w:right="57"/>
        <w:jc w:val="both"/>
        <w:rPr>
          <w:rFonts w:cs="Arial"/>
        </w:rPr>
      </w:pPr>
      <w:r w:rsidRPr="00090229">
        <w:rPr>
          <w:rFonts w:cs="Arial"/>
        </w:rPr>
        <w:t>L'inadempienza di tale obbligo può comportare la perdita totale o parziale del diritto all'indennizzo (Art. 1915 c.c.). La denuncia può essere effettuata anche via fax, via Internet o via posta elettronica.</w:t>
      </w:r>
    </w:p>
    <w:p w:rsidR="009D0D2F" w:rsidRDefault="009D0D2F" w:rsidP="009D0D2F">
      <w:pPr>
        <w:widowControl w:val="0"/>
        <w:autoSpaceDE w:val="0"/>
        <w:autoSpaceDN w:val="0"/>
        <w:adjustRightInd w:val="0"/>
        <w:spacing w:after="0" w:line="240" w:lineRule="auto"/>
        <w:ind w:left="57" w:right="57"/>
        <w:jc w:val="both"/>
        <w:rPr>
          <w:rFonts w:cs="Arial"/>
        </w:rPr>
      </w:pPr>
    </w:p>
    <w:p w:rsidR="0006258F" w:rsidRPr="00090229" w:rsidRDefault="0006258F" w:rsidP="00C0234F">
      <w:pPr>
        <w:widowControl w:val="0"/>
        <w:autoSpaceDE w:val="0"/>
        <w:autoSpaceDN w:val="0"/>
        <w:adjustRightInd w:val="0"/>
        <w:spacing w:after="0" w:line="240" w:lineRule="auto"/>
        <w:ind w:right="57"/>
        <w:jc w:val="both"/>
      </w:pPr>
    </w:p>
    <w:p w:rsidR="009D0D2F" w:rsidRPr="00090229" w:rsidRDefault="001A4EBD" w:rsidP="009D0D2F">
      <w:pPr>
        <w:widowControl w:val="0"/>
        <w:autoSpaceDE w:val="0"/>
        <w:autoSpaceDN w:val="0"/>
        <w:adjustRightInd w:val="0"/>
        <w:spacing w:after="0" w:line="240" w:lineRule="auto"/>
        <w:ind w:left="57" w:right="57"/>
        <w:jc w:val="both"/>
      </w:pPr>
      <w:r>
        <w:rPr>
          <w:rFonts w:cs="Arial"/>
          <w:b/>
          <w:bCs/>
        </w:rPr>
        <w:t>Art.58</w:t>
      </w:r>
      <w:r w:rsidR="009D0D2F" w:rsidRPr="00090229">
        <w:rPr>
          <w:rFonts w:cs="Arial"/>
          <w:b/>
          <w:bCs/>
        </w:rPr>
        <w:t xml:space="preserve"> GESTIONE DELLE VERTENZE DI DANNO - SPESE LEGALI </w:t>
      </w:r>
    </w:p>
    <w:p w:rsidR="009D0D2F" w:rsidRPr="00090229" w:rsidRDefault="009D0D2F" w:rsidP="009D0D2F">
      <w:pPr>
        <w:widowControl w:val="0"/>
        <w:autoSpaceDE w:val="0"/>
        <w:autoSpaceDN w:val="0"/>
        <w:adjustRightInd w:val="0"/>
        <w:spacing w:after="0" w:line="240" w:lineRule="auto"/>
        <w:ind w:left="57" w:right="57"/>
        <w:jc w:val="both"/>
      </w:pPr>
      <w:smartTag w:uri="urn:schemas-microsoft-com:office:smarttags" w:element="PersonName">
        <w:smartTagPr>
          <w:attr w:name="ProductID" w:val="la Societ￠"/>
        </w:smartTagPr>
        <w:r w:rsidRPr="00090229">
          <w:rPr>
            <w:rFonts w:cs="Arial"/>
          </w:rPr>
          <w:t>La Società</w:t>
        </w:r>
      </w:smartTag>
      <w:r w:rsidRPr="00090229">
        <w:rPr>
          <w:rFonts w:cs="Arial"/>
        </w:rPr>
        <w:t xml:space="preserve"> assume fino a quando ne ha interesse la gestione delle vertenze tanto in sede stragiudiziale che giudiziale, sia civile che penale, a nome dell'Assicurato, designando, ove occorre, legali o tecnici ed avvalendosi di tutti i diritti ed azioni spettanti all'Assicurato stesso. Sono a carico della Società le spese sostenute per resistere all'azione promossa contro l'Assicurato, entro il limite di un importo pari al quarto del massimale stabilito in polizza per il danno cui si riferisce la domanda. Qualora la somma dovuta al danneggiato superi detto massimale, le spese vengono ripartite fra Società ed Assicurato in proporzione del rispettivo interesse. </w:t>
      </w:r>
    </w:p>
    <w:p w:rsidR="009D0D2F" w:rsidRPr="00090229" w:rsidRDefault="009D0D2F" w:rsidP="009D0D2F">
      <w:pPr>
        <w:widowControl w:val="0"/>
        <w:autoSpaceDE w:val="0"/>
        <w:autoSpaceDN w:val="0"/>
        <w:adjustRightInd w:val="0"/>
        <w:spacing w:after="0" w:line="240" w:lineRule="auto"/>
        <w:ind w:left="57" w:right="57"/>
        <w:jc w:val="both"/>
      </w:pPr>
      <w:smartTag w:uri="urn:schemas-microsoft-com:office:smarttags" w:element="PersonName">
        <w:smartTagPr>
          <w:attr w:name="ProductID" w:val="la Societ￠"/>
        </w:smartTagPr>
        <w:r w:rsidRPr="00090229">
          <w:rPr>
            <w:rFonts w:cs="Arial"/>
          </w:rPr>
          <w:t>La Società</w:t>
        </w:r>
      </w:smartTag>
      <w:r w:rsidRPr="00090229">
        <w:rPr>
          <w:rFonts w:cs="Arial"/>
        </w:rPr>
        <w:t xml:space="preserve"> non riconosce le spese incontrate dall'Assicurato per legali o tecnici che non siano da essa designati, salvo il caso in cui l'Amministrazione assicurata sia obbligata ad avvalersi del patrocinio dell'Avvocatura dello Stato e fermi restando i limiti indicati al comma precedente. </w:t>
      </w:r>
    </w:p>
    <w:p w:rsidR="009D0D2F" w:rsidRPr="00090229" w:rsidRDefault="009D0D2F" w:rsidP="009D0D2F">
      <w:pPr>
        <w:widowControl w:val="0"/>
        <w:autoSpaceDE w:val="0"/>
        <w:autoSpaceDN w:val="0"/>
        <w:adjustRightInd w:val="0"/>
        <w:spacing w:after="0" w:line="240" w:lineRule="auto"/>
        <w:ind w:left="57" w:right="57"/>
        <w:jc w:val="both"/>
        <w:rPr>
          <w:rFonts w:cs="Arial"/>
        </w:rPr>
      </w:pPr>
      <w:smartTag w:uri="urn:schemas-microsoft-com:office:smarttags" w:element="PersonName">
        <w:smartTagPr>
          <w:attr w:name="ProductID" w:val="la Societ￠"/>
        </w:smartTagPr>
        <w:r w:rsidRPr="00090229">
          <w:rPr>
            <w:rFonts w:cs="Arial"/>
          </w:rPr>
          <w:t>La Società</w:t>
        </w:r>
      </w:smartTag>
      <w:r w:rsidRPr="00090229">
        <w:rPr>
          <w:rFonts w:cs="Arial"/>
        </w:rPr>
        <w:t xml:space="preserve"> non risponde, in ogni caso, di multe o ammende, né delle spese di giustizia penale. </w:t>
      </w:r>
    </w:p>
    <w:p w:rsidR="00AB2F86" w:rsidRDefault="00AB2F86" w:rsidP="00D52289">
      <w:pPr>
        <w:widowControl w:val="0"/>
        <w:autoSpaceDE w:val="0"/>
        <w:autoSpaceDN w:val="0"/>
        <w:adjustRightInd w:val="0"/>
        <w:spacing w:after="0" w:line="240" w:lineRule="auto"/>
        <w:ind w:right="57"/>
        <w:jc w:val="both"/>
      </w:pPr>
    </w:p>
    <w:p w:rsidR="00C0234F" w:rsidRDefault="00C0234F" w:rsidP="00D52289">
      <w:pPr>
        <w:widowControl w:val="0"/>
        <w:autoSpaceDE w:val="0"/>
        <w:autoSpaceDN w:val="0"/>
        <w:adjustRightInd w:val="0"/>
        <w:spacing w:after="0" w:line="240" w:lineRule="auto"/>
        <w:ind w:right="57"/>
        <w:jc w:val="both"/>
      </w:pPr>
    </w:p>
    <w:p w:rsidR="00C0234F" w:rsidRDefault="00C0234F" w:rsidP="00D52289">
      <w:pPr>
        <w:widowControl w:val="0"/>
        <w:autoSpaceDE w:val="0"/>
        <w:autoSpaceDN w:val="0"/>
        <w:adjustRightInd w:val="0"/>
        <w:spacing w:after="0" w:line="240" w:lineRule="auto"/>
        <w:ind w:right="57"/>
        <w:jc w:val="both"/>
      </w:pPr>
    </w:p>
    <w:p w:rsidR="00C0234F" w:rsidRDefault="00C0234F" w:rsidP="00D52289">
      <w:pPr>
        <w:widowControl w:val="0"/>
        <w:autoSpaceDE w:val="0"/>
        <w:autoSpaceDN w:val="0"/>
        <w:adjustRightInd w:val="0"/>
        <w:spacing w:after="0" w:line="240" w:lineRule="auto"/>
        <w:ind w:right="57"/>
        <w:jc w:val="both"/>
      </w:pPr>
    </w:p>
    <w:p w:rsidR="00C0234F" w:rsidRDefault="00C0234F" w:rsidP="00D52289">
      <w:pPr>
        <w:widowControl w:val="0"/>
        <w:autoSpaceDE w:val="0"/>
        <w:autoSpaceDN w:val="0"/>
        <w:adjustRightInd w:val="0"/>
        <w:spacing w:after="0" w:line="240" w:lineRule="auto"/>
        <w:ind w:right="57"/>
        <w:jc w:val="both"/>
      </w:pPr>
    </w:p>
    <w:p w:rsidR="00C0234F" w:rsidRDefault="00C0234F" w:rsidP="00D52289">
      <w:pPr>
        <w:widowControl w:val="0"/>
        <w:autoSpaceDE w:val="0"/>
        <w:autoSpaceDN w:val="0"/>
        <w:adjustRightInd w:val="0"/>
        <w:spacing w:after="0" w:line="240" w:lineRule="auto"/>
        <w:ind w:right="57"/>
        <w:jc w:val="both"/>
      </w:pPr>
    </w:p>
    <w:p w:rsidR="00C0234F" w:rsidRDefault="00C0234F" w:rsidP="00D52289">
      <w:pPr>
        <w:widowControl w:val="0"/>
        <w:autoSpaceDE w:val="0"/>
        <w:autoSpaceDN w:val="0"/>
        <w:adjustRightInd w:val="0"/>
        <w:spacing w:after="0" w:line="240" w:lineRule="auto"/>
        <w:ind w:right="57"/>
        <w:jc w:val="both"/>
      </w:pPr>
    </w:p>
    <w:p w:rsidR="00C0234F" w:rsidRDefault="00C0234F" w:rsidP="00D52289">
      <w:pPr>
        <w:widowControl w:val="0"/>
        <w:autoSpaceDE w:val="0"/>
        <w:autoSpaceDN w:val="0"/>
        <w:adjustRightInd w:val="0"/>
        <w:spacing w:after="0" w:line="240" w:lineRule="auto"/>
        <w:ind w:right="57"/>
        <w:jc w:val="both"/>
      </w:pPr>
    </w:p>
    <w:p w:rsidR="00C0234F" w:rsidRPr="00090229" w:rsidRDefault="00C0234F" w:rsidP="00D52289">
      <w:pPr>
        <w:widowControl w:val="0"/>
        <w:autoSpaceDE w:val="0"/>
        <w:autoSpaceDN w:val="0"/>
        <w:adjustRightInd w:val="0"/>
        <w:spacing w:after="0" w:line="240" w:lineRule="auto"/>
        <w:ind w:right="57"/>
        <w:jc w:val="both"/>
      </w:pPr>
    </w:p>
    <w:p w:rsidR="009D0D2F" w:rsidRPr="00090229" w:rsidRDefault="009D0D2F" w:rsidP="009D0D2F">
      <w:pPr>
        <w:widowControl w:val="0"/>
        <w:autoSpaceDE w:val="0"/>
        <w:autoSpaceDN w:val="0"/>
        <w:adjustRightInd w:val="0"/>
        <w:spacing w:after="0" w:line="240" w:lineRule="auto"/>
        <w:ind w:left="57" w:right="57"/>
        <w:jc w:val="both"/>
      </w:pPr>
    </w:p>
    <w:p w:rsidR="009D0D2F" w:rsidRPr="00090229" w:rsidRDefault="004B6D74" w:rsidP="002C57A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7" w:right="57"/>
        <w:jc w:val="both"/>
      </w:pPr>
      <w:r w:rsidRPr="00090229">
        <w:rPr>
          <w:rFonts w:cs="Arial"/>
          <w:b/>
          <w:bCs/>
        </w:rPr>
        <w:lastRenderedPageBreak/>
        <w:t>Parte Quarta «</w:t>
      </w:r>
      <w:r w:rsidR="009D0D2F" w:rsidRPr="00090229">
        <w:rPr>
          <w:rFonts w:cs="Arial"/>
          <w:b/>
          <w:bCs/>
        </w:rPr>
        <w:t>Norme che regola</w:t>
      </w:r>
      <w:r w:rsidRPr="00090229">
        <w:rPr>
          <w:rFonts w:cs="Arial"/>
          <w:b/>
          <w:bCs/>
        </w:rPr>
        <w:t>no le prestazioni di Assistenza</w:t>
      </w:r>
      <w:r w:rsidR="009D0D2F" w:rsidRPr="00090229">
        <w:rPr>
          <w:rFonts w:cs="Arial"/>
          <w:b/>
          <w:bCs/>
        </w:rPr>
        <w:t xml:space="preserve">» </w:t>
      </w:r>
    </w:p>
    <w:p w:rsidR="002C57A6" w:rsidRPr="00090229" w:rsidRDefault="002C57A6" w:rsidP="009D0D2F">
      <w:pPr>
        <w:widowControl w:val="0"/>
        <w:autoSpaceDE w:val="0"/>
        <w:autoSpaceDN w:val="0"/>
        <w:adjustRightInd w:val="0"/>
        <w:spacing w:after="0" w:line="240" w:lineRule="auto"/>
        <w:ind w:left="57" w:right="57"/>
        <w:jc w:val="both"/>
        <w:rPr>
          <w:rFonts w:cs="Arial"/>
          <w:b/>
          <w:bCs/>
        </w:rPr>
      </w:pPr>
    </w:p>
    <w:p w:rsidR="009D0D2F" w:rsidRPr="00090229" w:rsidRDefault="001A4EBD" w:rsidP="009D0D2F">
      <w:pPr>
        <w:widowControl w:val="0"/>
        <w:autoSpaceDE w:val="0"/>
        <w:autoSpaceDN w:val="0"/>
        <w:adjustRightInd w:val="0"/>
        <w:spacing w:after="0" w:line="240" w:lineRule="auto"/>
        <w:ind w:left="57" w:right="57"/>
        <w:jc w:val="both"/>
      </w:pPr>
      <w:r>
        <w:rPr>
          <w:rFonts w:cs="Arial"/>
          <w:b/>
          <w:bCs/>
        </w:rPr>
        <w:t>Art.59</w:t>
      </w:r>
      <w:r w:rsidR="009D0D2F" w:rsidRPr="00090229">
        <w:rPr>
          <w:rFonts w:cs="Arial"/>
          <w:b/>
          <w:bCs/>
        </w:rPr>
        <w:t xml:space="preserve"> ASSICURATI AGGIUNTIVI </w:t>
      </w:r>
    </w:p>
    <w:p w:rsidR="009D0D2F" w:rsidRPr="00090229" w:rsidRDefault="009D0D2F" w:rsidP="004B6D74">
      <w:pPr>
        <w:widowControl w:val="0"/>
        <w:autoSpaceDE w:val="0"/>
        <w:autoSpaceDN w:val="0"/>
        <w:adjustRightInd w:val="0"/>
        <w:spacing w:after="0" w:line="240" w:lineRule="auto"/>
        <w:ind w:left="57" w:right="57"/>
        <w:jc w:val="both"/>
        <w:rPr>
          <w:rFonts w:cs="Arial"/>
        </w:rPr>
      </w:pPr>
      <w:r w:rsidRPr="00090229">
        <w:rPr>
          <w:rFonts w:cs="Arial"/>
        </w:rPr>
        <w:t xml:space="preserve">Oltre alle persone </w:t>
      </w:r>
      <w:r w:rsidRPr="005F139F">
        <w:rPr>
          <w:rFonts w:cs="Arial"/>
        </w:rPr>
        <w:t>indicate all'Art.10, l'assicurazione</w:t>
      </w:r>
      <w:r w:rsidRPr="00090229">
        <w:rPr>
          <w:rFonts w:cs="Arial"/>
        </w:rPr>
        <w:t xml:space="preserve"> è estesa, senza il versamento di premi aggiuntivi anche a: </w:t>
      </w:r>
    </w:p>
    <w:p w:rsidR="00A46FF3" w:rsidRPr="00090229" w:rsidRDefault="00A46FF3" w:rsidP="00A46FF3">
      <w:pPr>
        <w:widowControl w:val="0"/>
        <w:numPr>
          <w:ilvl w:val="0"/>
          <w:numId w:val="8"/>
        </w:numPr>
        <w:autoSpaceDE w:val="0"/>
        <w:autoSpaceDN w:val="0"/>
        <w:adjustRightInd w:val="0"/>
        <w:spacing w:after="0" w:line="240" w:lineRule="auto"/>
        <w:ind w:left="426" w:right="57" w:hanging="284"/>
        <w:jc w:val="both"/>
      </w:pPr>
      <w:r w:rsidRPr="00090229">
        <w:rPr>
          <w:rFonts w:cs="Arial"/>
        </w:rPr>
        <w:t>Alunni diversamente abili purché l'Istituto Scolastico non sia rivolto prevalentemente ad essi ovvero preveda una forma statutaria per la quale risulti ad essa prevalentemente rivolto;</w:t>
      </w:r>
    </w:p>
    <w:p w:rsidR="00A46FF3" w:rsidRPr="00090229" w:rsidRDefault="00A46FF3" w:rsidP="00A46FF3">
      <w:pPr>
        <w:widowControl w:val="0"/>
        <w:numPr>
          <w:ilvl w:val="0"/>
          <w:numId w:val="8"/>
        </w:numPr>
        <w:autoSpaceDE w:val="0"/>
        <w:autoSpaceDN w:val="0"/>
        <w:adjustRightInd w:val="0"/>
        <w:spacing w:after="0" w:line="240" w:lineRule="auto"/>
        <w:ind w:left="426" w:right="57" w:hanging="284"/>
        <w:jc w:val="both"/>
      </w:pPr>
      <w:r w:rsidRPr="00090229">
        <w:rPr>
          <w:rFonts w:cs="Arial"/>
        </w:rPr>
        <w:t>Insegnanti di sostegno siano essi dipendenti dello Stato o di Enti Locali che prestano la loro opera in favore dell'Istituto Scolastico Contraente;</w:t>
      </w:r>
    </w:p>
    <w:p w:rsidR="00A46FF3" w:rsidRPr="00090229" w:rsidRDefault="00A46FF3" w:rsidP="00A46FF3">
      <w:pPr>
        <w:widowControl w:val="0"/>
        <w:numPr>
          <w:ilvl w:val="0"/>
          <w:numId w:val="8"/>
        </w:numPr>
        <w:autoSpaceDE w:val="0"/>
        <w:autoSpaceDN w:val="0"/>
        <w:adjustRightInd w:val="0"/>
        <w:spacing w:after="0" w:line="240" w:lineRule="auto"/>
        <w:ind w:left="426" w:right="57" w:hanging="284"/>
        <w:jc w:val="both"/>
      </w:pPr>
      <w:r w:rsidRPr="00090229">
        <w:rPr>
          <w:rFonts w:cs="Arial"/>
        </w:rPr>
        <w:t>Genitori degli alunni quando svolgono il ruolo di membri di diritto degli organi collegiali previsti dal D.P.R. n. 416 del 31/05/74 e successivi o quando partecipino ad iniziative/progetti/attività regolarmente deliberate e messe in atto dagli Organi Scolastici competenti;</w:t>
      </w:r>
    </w:p>
    <w:p w:rsidR="004B6D74" w:rsidRPr="00090229" w:rsidRDefault="009D0D2F" w:rsidP="001A2C86">
      <w:pPr>
        <w:widowControl w:val="0"/>
        <w:numPr>
          <w:ilvl w:val="1"/>
          <w:numId w:val="31"/>
        </w:numPr>
        <w:autoSpaceDE w:val="0"/>
        <w:autoSpaceDN w:val="0"/>
        <w:adjustRightInd w:val="0"/>
        <w:spacing w:after="0" w:line="240" w:lineRule="auto"/>
        <w:ind w:left="426" w:right="57" w:hanging="284"/>
        <w:jc w:val="both"/>
      </w:pPr>
      <w:r w:rsidRPr="00090229">
        <w:rPr>
          <w:rFonts w:cs="Arial"/>
        </w:rPr>
        <w:t>Assistenti educatori e di lingua straniera che prestano la loro opera all'interno dell'Istituto Scolastico in attività deliberate dagli Organi Scolastici o nominati dal (M.I.U.R.);</w:t>
      </w:r>
    </w:p>
    <w:p w:rsidR="00305841" w:rsidRPr="00090229" w:rsidRDefault="00305841" w:rsidP="00305841">
      <w:pPr>
        <w:widowControl w:val="0"/>
        <w:numPr>
          <w:ilvl w:val="0"/>
          <w:numId w:val="31"/>
        </w:numPr>
        <w:autoSpaceDE w:val="0"/>
        <w:autoSpaceDN w:val="0"/>
        <w:adjustRightInd w:val="0"/>
        <w:spacing w:after="0" w:line="240" w:lineRule="auto"/>
        <w:ind w:left="426" w:right="57" w:hanging="284"/>
        <w:jc w:val="both"/>
      </w:pPr>
      <w:r w:rsidRPr="00090229">
        <w:rPr>
          <w:rFonts w:cs="Arial"/>
        </w:rPr>
        <w:t>Assistenti tecnici con mansione di supporto ai docenti nei laboratori di sala e cucina</w:t>
      </w:r>
    </w:p>
    <w:p w:rsidR="004B6D74" w:rsidRPr="00090229" w:rsidRDefault="009D0D2F" w:rsidP="001A2C86">
      <w:pPr>
        <w:widowControl w:val="0"/>
        <w:numPr>
          <w:ilvl w:val="1"/>
          <w:numId w:val="31"/>
        </w:numPr>
        <w:autoSpaceDE w:val="0"/>
        <w:autoSpaceDN w:val="0"/>
        <w:adjustRightInd w:val="0"/>
        <w:spacing w:after="0" w:line="240" w:lineRule="auto"/>
        <w:ind w:left="426" w:right="57" w:hanging="284"/>
        <w:jc w:val="both"/>
      </w:pPr>
      <w:r w:rsidRPr="00090229">
        <w:rPr>
          <w:rFonts w:cs="Arial"/>
        </w:rPr>
        <w:t>Ex alunni che frequentano "Tirocini Formativi e di Orientamento" nell'ambito di programmi di inserimento e orientamento al mondo del Lavoro (Legge 196 del 24/06/97, Regolamento n°142 del 25/03/98);</w:t>
      </w:r>
    </w:p>
    <w:p w:rsidR="004B6D74" w:rsidRPr="00090229" w:rsidRDefault="009D0D2F" w:rsidP="001A2C86">
      <w:pPr>
        <w:widowControl w:val="0"/>
        <w:numPr>
          <w:ilvl w:val="1"/>
          <w:numId w:val="31"/>
        </w:numPr>
        <w:autoSpaceDE w:val="0"/>
        <w:autoSpaceDN w:val="0"/>
        <w:adjustRightInd w:val="0"/>
        <w:spacing w:after="0" w:line="240" w:lineRule="auto"/>
        <w:ind w:left="426" w:right="57" w:hanging="284"/>
        <w:jc w:val="both"/>
      </w:pPr>
      <w:r w:rsidRPr="00090229">
        <w:rPr>
          <w:rFonts w:cs="Arial"/>
        </w:rPr>
        <w:t>Partecipanti a viaggi di istruzione, visite ed uscite didattiche in genere (compre</w:t>
      </w:r>
      <w:r w:rsidR="004B6D74" w:rsidRPr="00090229">
        <w:rPr>
          <w:rFonts w:cs="Arial"/>
        </w:rPr>
        <w:t xml:space="preserve">se gite e "settimane bianche"), </w:t>
      </w:r>
      <w:r w:rsidRPr="00090229">
        <w:rPr>
          <w:rFonts w:cs="Arial"/>
        </w:rPr>
        <w:t>estranei all'organico della scuola, senza limite numerico. Agli atti della scuola saranno conservati gli elenchi dei partecipanti. La copertura assicurativa è prestata, per ciascun partecipante, fino alla concorrenza dei massimali assicurati in polizza, avrà la durata del viaggio e sarà relativa ai rischi inerenti lo stesso;</w:t>
      </w:r>
    </w:p>
    <w:p w:rsidR="004B6D74" w:rsidRPr="00090229" w:rsidRDefault="009D0D2F" w:rsidP="001A2C86">
      <w:pPr>
        <w:widowControl w:val="0"/>
        <w:numPr>
          <w:ilvl w:val="1"/>
          <w:numId w:val="31"/>
        </w:numPr>
        <w:autoSpaceDE w:val="0"/>
        <w:autoSpaceDN w:val="0"/>
        <w:adjustRightInd w:val="0"/>
        <w:spacing w:after="0" w:line="240" w:lineRule="auto"/>
        <w:ind w:left="426" w:right="57" w:hanging="284"/>
        <w:jc w:val="both"/>
      </w:pPr>
      <w:r w:rsidRPr="00090229">
        <w:rPr>
          <w:rFonts w:cs="Arial"/>
        </w:rPr>
        <w:t>Tirocinanti che prestano la loro opera all'interno dell'Istituto Scolastico in attività deliberate dagli Organi Scolastici o in forza di convenzioni con singole Facoltà Universitarie o altri Enti Italiani ed Esteri;</w:t>
      </w:r>
    </w:p>
    <w:p w:rsidR="003E3B87" w:rsidRPr="00090229" w:rsidRDefault="009D0D2F" w:rsidP="00AB2F86">
      <w:pPr>
        <w:widowControl w:val="0"/>
        <w:numPr>
          <w:ilvl w:val="1"/>
          <w:numId w:val="31"/>
        </w:numPr>
        <w:autoSpaceDE w:val="0"/>
        <w:autoSpaceDN w:val="0"/>
        <w:adjustRightInd w:val="0"/>
        <w:spacing w:after="0" w:line="240" w:lineRule="auto"/>
        <w:ind w:left="426" w:right="57" w:hanging="284"/>
        <w:jc w:val="both"/>
      </w:pPr>
      <w:r w:rsidRPr="00090229">
        <w:rPr>
          <w:rFonts w:cs="Arial"/>
        </w:rPr>
        <w:t>Uditori ammessi alla frequenza dell'Istituto Scolastico Contraente.</w:t>
      </w:r>
    </w:p>
    <w:p w:rsidR="009D0D2F" w:rsidRPr="00090229" w:rsidRDefault="009D0D2F" w:rsidP="004119AA">
      <w:pPr>
        <w:widowControl w:val="0"/>
        <w:autoSpaceDE w:val="0"/>
        <w:autoSpaceDN w:val="0"/>
        <w:adjustRightInd w:val="0"/>
        <w:spacing w:after="0" w:line="240" w:lineRule="auto"/>
        <w:ind w:left="426" w:right="57"/>
        <w:jc w:val="both"/>
      </w:pPr>
    </w:p>
    <w:p w:rsidR="009D0D2F" w:rsidRPr="00090229" w:rsidRDefault="001A4EBD" w:rsidP="009D0D2F">
      <w:pPr>
        <w:widowControl w:val="0"/>
        <w:autoSpaceDE w:val="0"/>
        <w:autoSpaceDN w:val="0"/>
        <w:adjustRightInd w:val="0"/>
        <w:spacing w:after="0" w:line="240" w:lineRule="auto"/>
        <w:ind w:left="57" w:right="57"/>
        <w:jc w:val="both"/>
      </w:pPr>
      <w:r>
        <w:rPr>
          <w:rFonts w:cs="Arial"/>
          <w:b/>
          <w:bCs/>
        </w:rPr>
        <w:t>Art.60</w:t>
      </w:r>
      <w:r w:rsidR="009D0D2F" w:rsidRPr="00090229">
        <w:rPr>
          <w:rFonts w:cs="Arial"/>
          <w:b/>
          <w:bCs/>
        </w:rPr>
        <w:t xml:space="preserve"> - VALIDITÀ TERRITORIALE DELLE PRESTAZIONI DI ASSISTENZA PRECISAZIONI </w:t>
      </w:r>
    </w:p>
    <w:p w:rsidR="004119AA" w:rsidRPr="00090229" w:rsidRDefault="009D0D2F" w:rsidP="00672206">
      <w:pPr>
        <w:widowControl w:val="0"/>
        <w:autoSpaceDE w:val="0"/>
        <w:autoSpaceDN w:val="0"/>
        <w:adjustRightInd w:val="0"/>
        <w:spacing w:after="0" w:line="240" w:lineRule="auto"/>
        <w:ind w:left="57" w:right="57"/>
        <w:jc w:val="both"/>
        <w:rPr>
          <w:rFonts w:cs="Arial"/>
        </w:rPr>
      </w:pPr>
      <w:r w:rsidRPr="00090229">
        <w:rPr>
          <w:rFonts w:cs="Arial"/>
        </w:rPr>
        <w:t>Le prestazioni di</w:t>
      </w:r>
      <w:r w:rsidRPr="00090229">
        <w:rPr>
          <w:rFonts w:cs="Arial"/>
          <w:b/>
          <w:bCs/>
        </w:rPr>
        <w:t xml:space="preserve"> assistenza a scuola</w:t>
      </w:r>
      <w:r w:rsidRPr="00090229">
        <w:rPr>
          <w:rFonts w:cs="Arial"/>
        </w:rPr>
        <w:t xml:space="preserve"> hanno validità in Italia, limitatamente all'interno dell'Istituto Scolastico e/o delle sedi ove lo stesso svolge la propria attività. </w:t>
      </w:r>
    </w:p>
    <w:p w:rsidR="009D0D2F" w:rsidRPr="00090229" w:rsidRDefault="009D0D2F" w:rsidP="009D0D2F">
      <w:pPr>
        <w:widowControl w:val="0"/>
        <w:autoSpaceDE w:val="0"/>
        <w:autoSpaceDN w:val="0"/>
        <w:adjustRightInd w:val="0"/>
        <w:spacing w:after="0" w:line="240" w:lineRule="auto"/>
        <w:ind w:left="57" w:right="57"/>
        <w:jc w:val="both"/>
        <w:rPr>
          <w:b/>
        </w:rPr>
      </w:pPr>
      <w:r w:rsidRPr="00090229">
        <w:rPr>
          <w:rFonts w:cs="Arial"/>
          <w:b/>
        </w:rPr>
        <w:t xml:space="preserve">PRECISAZIONE: </w:t>
      </w:r>
    </w:p>
    <w:p w:rsidR="003E3B87" w:rsidRPr="00090229" w:rsidRDefault="009D0D2F" w:rsidP="003E3B87">
      <w:pPr>
        <w:widowControl w:val="0"/>
        <w:autoSpaceDE w:val="0"/>
        <w:autoSpaceDN w:val="0"/>
        <w:adjustRightInd w:val="0"/>
        <w:spacing w:after="120" w:line="240" w:lineRule="auto"/>
        <w:ind w:left="57" w:right="57"/>
        <w:jc w:val="both"/>
        <w:rPr>
          <w:rFonts w:cs="Arial"/>
        </w:rPr>
      </w:pPr>
      <w:r w:rsidRPr="00090229">
        <w:rPr>
          <w:rFonts w:cs="Arial"/>
        </w:rPr>
        <w:t xml:space="preserve">I servizi erogati dalla Società non sono di emergenza e pertanto non devono ritenersi sostitutivi di quelli erogati dal sistema di allarme sanitario assicurato dalla centrale operativa del "118". </w:t>
      </w:r>
    </w:p>
    <w:p w:rsidR="00D52289" w:rsidRPr="00090229" w:rsidRDefault="009D0D2F" w:rsidP="009A6301">
      <w:pPr>
        <w:widowControl w:val="0"/>
        <w:autoSpaceDE w:val="0"/>
        <w:autoSpaceDN w:val="0"/>
        <w:adjustRightInd w:val="0"/>
        <w:spacing w:after="120" w:line="240" w:lineRule="auto"/>
        <w:ind w:left="57" w:right="57"/>
        <w:jc w:val="both"/>
        <w:rPr>
          <w:rFonts w:cs="Arial"/>
        </w:rPr>
      </w:pPr>
      <w:r w:rsidRPr="00090229">
        <w:rPr>
          <w:rFonts w:cs="Arial"/>
        </w:rPr>
        <w:t>Le prestazioni di</w:t>
      </w:r>
      <w:r w:rsidRPr="00090229">
        <w:rPr>
          <w:rFonts w:cs="Arial"/>
          <w:b/>
          <w:bCs/>
        </w:rPr>
        <w:t xml:space="preserve"> assistenza in viaggio</w:t>
      </w:r>
      <w:r w:rsidRPr="00090229">
        <w:rPr>
          <w:rFonts w:cs="Arial"/>
        </w:rPr>
        <w:t xml:space="preserve"> hanno validità nel mondo durante i viaggi organizzati dall'Istituto Scolastico Contraente. </w:t>
      </w:r>
    </w:p>
    <w:p w:rsidR="009D0D2F" w:rsidRPr="00090229" w:rsidRDefault="009D0D2F" w:rsidP="009D0D2F">
      <w:pPr>
        <w:widowControl w:val="0"/>
        <w:autoSpaceDE w:val="0"/>
        <w:autoSpaceDN w:val="0"/>
        <w:adjustRightInd w:val="0"/>
        <w:spacing w:after="0" w:line="240" w:lineRule="auto"/>
        <w:ind w:left="57" w:right="57"/>
        <w:jc w:val="both"/>
        <w:rPr>
          <w:b/>
        </w:rPr>
      </w:pPr>
      <w:r w:rsidRPr="00090229">
        <w:rPr>
          <w:rFonts w:cs="Arial"/>
          <w:b/>
        </w:rPr>
        <w:t xml:space="preserve">PRECISAZIONE: </w:t>
      </w:r>
    </w:p>
    <w:p w:rsidR="00672206" w:rsidRPr="00090229" w:rsidRDefault="009D0D2F" w:rsidP="009D0D2F">
      <w:pPr>
        <w:widowControl w:val="0"/>
        <w:autoSpaceDE w:val="0"/>
        <w:autoSpaceDN w:val="0"/>
        <w:adjustRightInd w:val="0"/>
        <w:spacing w:after="0" w:line="240" w:lineRule="auto"/>
        <w:ind w:left="57" w:right="57"/>
        <w:jc w:val="both"/>
        <w:rPr>
          <w:rFonts w:cs="Arial"/>
        </w:rPr>
      </w:pPr>
      <w:r w:rsidRPr="00090229">
        <w:rPr>
          <w:rFonts w:cs="Arial"/>
        </w:rPr>
        <w:t>I servizi erogati dalla Società non sono di emergenza e pertanto non devono ritenersi sostitutivi di quelli erogati dal sistema di allarme sanitario eventualmente garantito dalla struttura sanitaria del luogo in cui si trova l'assicurato al momento della richiesta di assistenza.</w:t>
      </w:r>
    </w:p>
    <w:p w:rsidR="009D0D2F" w:rsidRPr="00090229" w:rsidRDefault="009D0D2F" w:rsidP="009D0D2F">
      <w:pPr>
        <w:widowControl w:val="0"/>
        <w:autoSpaceDE w:val="0"/>
        <w:autoSpaceDN w:val="0"/>
        <w:adjustRightInd w:val="0"/>
        <w:spacing w:after="0" w:line="240" w:lineRule="auto"/>
        <w:ind w:left="57" w:right="57"/>
        <w:jc w:val="both"/>
      </w:pPr>
    </w:p>
    <w:p w:rsidR="009D0D2F" w:rsidRPr="00090229" w:rsidRDefault="001A4EBD" w:rsidP="009D0D2F">
      <w:pPr>
        <w:widowControl w:val="0"/>
        <w:autoSpaceDE w:val="0"/>
        <w:autoSpaceDN w:val="0"/>
        <w:adjustRightInd w:val="0"/>
        <w:spacing w:after="0" w:line="240" w:lineRule="auto"/>
        <w:ind w:left="57" w:right="57"/>
        <w:jc w:val="both"/>
      </w:pPr>
      <w:r>
        <w:rPr>
          <w:rFonts w:cs="Arial"/>
          <w:b/>
          <w:bCs/>
        </w:rPr>
        <w:t>Art.61</w:t>
      </w:r>
      <w:r w:rsidR="009D0D2F" w:rsidRPr="00090229">
        <w:rPr>
          <w:rFonts w:cs="Arial"/>
          <w:b/>
          <w:bCs/>
        </w:rPr>
        <w:t xml:space="preserve"> - OGGETTO DELLA GARANZIA ASSISTENZA A SCUOLA </w:t>
      </w:r>
    </w:p>
    <w:p w:rsidR="009D0D2F" w:rsidRPr="00090229" w:rsidRDefault="009D0D2F" w:rsidP="004B6D74">
      <w:pPr>
        <w:widowControl w:val="0"/>
        <w:autoSpaceDE w:val="0"/>
        <w:autoSpaceDN w:val="0"/>
        <w:adjustRightInd w:val="0"/>
        <w:spacing w:after="0" w:line="240" w:lineRule="auto"/>
        <w:ind w:left="57" w:right="57"/>
        <w:jc w:val="both"/>
      </w:pPr>
      <w:smartTag w:uri="urn:schemas-microsoft-com:office:smarttags" w:element="PersonName">
        <w:smartTagPr>
          <w:attr w:name="ProductID" w:val="la Societ￠"/>
        </w:smartTagPr>
        <w:r w:rsidRPr="00090229">
          <w:rPr>
            <w:rFonts w:cs="Arial"/>
          </w:rPr>
          <w:t>La Società</w:t>
        </w:r>
      </w:smartTag>
      <w:r w:rsidRPr="00090229">
        <w:rPr>
          <w:rFonts w:cs="Arial"/>
        </w:rPr>
        <w:t xml:space="preserve">, in caso di malattia o infortunio dell'Assicurato, tramite </w:t>
      </w:r>
      <w:smartTag w:uri="urn:schemas-microsoft-com:office:smarttags" w:element="PersonName">
        <w:smartTagPr>
          <w:attr w:name="ProductID" w:val="la Centrale Operativa"/>
        </w:smartTagPr>
        <w:r w:rsidRPr="00090229">
          <w:rPr>
            <w:rFonts w:cs="Arial"/>
          </w:rPr>
          <w:t>la Centrale Operativa</w:t>
        </w:r>
      </w:smartTag>
      <w:r w:rsidRPr="00090229">
        <w:rPr>
          <w:rFonts w:cs="Arial"/>
        </w:rPr>
        <w:t xml:space="preserve">, organizza ed eroga, 24 ore su 24 e 7 giorni su 7, le seguenti prestazioni: </w:t>
      </w:r>
    </w:p>
    <w:p w:rsidR="009D0D2F" w:rsidRPr="00090229" w:rsidRDefault="009D0D2F" w:rsidP="001A2C86">
      <w:pPr>
        <w:widowControl w:val="0"/>
        <w:numPr>
          <w:ilvl w:val="0"/>
          <w:numId w:val="32"/>
        </w:numPr>
        <w:autoSpaceDE w:val="0"/>
        <w:autoSpaceDN w:val="0"/>
        <w:adjustRightInd w:val="0"/>
        <w:spacing w:after="0" w:line="240" w:lineRule="auto"/>
        <w:ind w:left="426" w:right="57" w:hanging="284"/>
        <w:jc w:val="both"/>
      </w:pPr>
      <w:r w:rsidRPr="00090229">
        <w:rPr>
          <w:rFonts w:cs="Arial"/>
          <w:b/>
          <w:bCs/>
        </w:rPr>
        <w:t>Consulenza medica telefonica:</w:t>
      </w:r>
      <w:r w:rsidRPr="00090229">
        <w:rPr>
          <w:rFonts w:cs="Arial"/>
        </w:rPr>
        <w:t xml:space="preserve"> Il servizio medico della Società, composto da un direttore sanitario e da un'equipe di medici qualificati e specializzati, fornirà informazioni circa i seguenti argomenti di carattere medico/sanitario: </w:t>
      </w:r>
    </w:p>
    <w:p w:rsidR="004B6D74" w:rsidRPr="00090229" w:rsidRDefault="009D0D2F" w:rsidP="001A2C86">
      <w:pPr>
        <w:widowControl w:val="0"/>
        <w:numPr>
          <w:ilvl w:val="0"/>
          <w:numId w:val="33"/>
        </w:numPr>
        <w:autoSpaceDE w:val="0"/>
        <w:autoSpaceDN w:val="0"/>
        <w:adjustRightInd w:val="0"/>
        <w:spacing w:after="0" w:line="240" w:lineRule="auto"/>
        <w:ind w:right="57"/>
        <w:jc w:val="both"/>
      </w:pPr>
      <w:r w:rsidRPr="00090229">
        <w:rPr>
          <w:rFonts w:cs="Arial"/>
        </w:rPr>
        <w:t>Reperimento d</w:t>
      </w:r>
      <w:r w:rsidR="004B6D74" w:rsidRPr="00090229">
        <w:rPr>
          <w:rFonts w:cs="Arial"/>
        </w:rPr>
        <w:t>i mezzi di soccorso d'urgenza;</w:t>
      </w:r>
    </w:p>
    <w:p w:rsidR="004B6D74" w:rsidRPr="00090229" w:rsidRDefault="009D0D2F" w:rsidP="001A2C86">
      <w:pPr>
        <w:widowControl w:val="0"/>
        <w:numPr>
          <w:ilvl w:val="0"/>
          <w:numId w:val="33"/>
        </w:numPr>
        <w:autoSpaceDE w:val="0"/>
        <w:autoSpaceDN w:val="0"/>
        <w:adjustRightInd w:val="0"/>
        <w:spacing w:after="0" w:line="240" w:lineRule="auto"/>
        <w:ind w:right="57"/>
        <w:jc w:val="both"/>
      </w:pPr>
      <w:r w:rsidRPr="00090229">
        <w:rPr>
          <w:rFonts w:cs="Arial"/>
        </w:rPr>
        <w:t>Reperimento di medici specialisti d'urgenza;</w:t>
      </w:r>
    </w:p>
    <w:p w:rsidR="004B6D74" w:rsidRPr="00090229" w:rsidRDefault="009D0D2F" w:rsidP="001A2C86">
      <w:pPr>
        <w:widowControl w:val="0"/>
        <w:numPr>
          <w:ilvl w:val="0"/>
          <w:numId w:val="33"/>
        </w:numPr>
        <w:autoSpaceDE w:val="0"/>
        <w:autoSpaceDN w:val="0"/>
        <w:adjustRightInd w:val="0"/>
        <w:spacing w:after="0" w:line="240" w:lineRule="auto"/>
        <w:ind w:right="57"/>
        <w:jc w:val="both"/>
      </w:pPr>
      <w:r w:rsidRPr="00090229">
        <w:rPr>
          <w:rFonts w:cs="Arial"/>
        </w:rPr>
        <w:t>Organizzazione di consulti medici;</w:t>
      </w:r>
    </w:p>
    <w:p w:rsidR="004B6D74" w:rsidRPr="00090229" w:rsidRDefault="009D0D2F" w:rsidP="001A2C86">
      <w:pPr>
        <w:widowControl w:val="0"/>
        <w:numPr>
          <w:ilvl w:val="0"/>
          <w:numId w:val="33"/>
        </w:numPr>
        <w:autoSpaceDE w:val="0"/>
        <w:autoSpaceDN w:val="0"/>
        <w:adjustRightInd w:val="0"/>
        <w:spacing w:after="0" w:line="240" w:lineRule="auto"/>
        <w:ind w:right="57"/>
        <w:jc w:val="both"/>
      </w:pPr>
      <w:r w:rsidRPr="00090229">
        <w:rPr>
          <w:rFonts w:cs="Arial"/>
        </w:rPr>
        <w:t>Segnalazione di laboratori e centri diagnostici;</w:t>
      </w:r>
    </w:p>
    <w:p w:rsidR="009D0D2F" w:rsidRPr="00090229" w:rsidRDefault="009D0D2F" w:rsidP="001A2C86">
      <w:pPr>
        <w:widowControl w:val="0"/>
        <w:numPr>
          <w:ilvl w:val="0"/>
          <w:numId w:val="33"/>
        </w:numPr>
        <w:autoSpaceDE w:val="0"/>
        <w:autoSpaceDN w:val="0"/>
        <w:adjustRightInd w:val="0"/>
        <w:spacing w:after="0" w:line="240" w:lineRule="auto"/>
        <w:ind w:right="57"/>
        <w:jc w:val="both"/>
      </w:pPr>
      <w:r w:rsidRPr="00090229">
        <w:rPr>
          <w:rFonts w:cs="Arial"/>
        </w:rPr>
        <w:lastRenderedPageBreak/>
        <w:t xml:space="preserve">Esistenza e reperibilità di farmaci in Italia ed all'estero. </w:t>
      </w:r>
    </w:p>
    <w:p w:rsidR="009D0D2F" w:rsidRPr="00090229" w:rsidRDefault="009D0D2F" w:rsidP="00455710">
      <w:pPr>
        <w:widowControl w:val="0"/>
        <w:autoSpaceDE w:val="0"/>
        <w:autoSpaceDN w:val="0"/>
        <w:adjustRightInd w:val="0"/>
        <w:spacing w:after="0" w:line="240" w:lineRule="auto"/>
        <w:ind w:left="417" w:right="57"/>
        <w:jc w:val="both"/>
      </w:pPr>
      <w:r w:rsidRPr="00090229">
        <w:rPr>
          <w:rFonts w:cs="Arial"/>
        </w:rPr>
        <w:t xml:space="preserve">Il servizio non fornirà diagnosi o prescrizioni ma farà il possibile per mettere rapidamente l'assicurato in condizione di ottenere le informazioni necessarie. </w:t>
      </w:r>
    </w:p>
    <w:p w:rsidR="00455710" w:rsidRPr="00090229" w:rsidRDefault="009D0D2F" w:rsidP="001A2C86">
      <w:pPr>
        <w:widowControl w:val="0"/>
        <w:numPr>
          <w:ilvl w:val="0"/>
          <w:numId w:val="32"/>
        </w:numPr>
        <w:autoSpaceDE w:val="0"/>
        <w:autoSpaceDN w:val="0"/>
        <w:adjustRightInd w:val="0"/>
        <w:spacing w:after="0" w:line="240" w:lineRule="auto"/>
        <w:ind w:left="426" w:right="57" w:hanging="284"/>
        <w:jc w:val="both"/>
      </w:pPr>
      <w:r w:rsidRPr="00090229">
        <w:rPr>
          <w:rFonts w:cs="Arial"/>
          <w:b/>
          <w:bCs/>
        </w:rPr>
        <w:t>Invio medico e/o ambulanza:</w:t>
      </w:r>
      <w:r w:rsidRPr="00090229">
        <w:rPr>
          <w:rFonts w:cs="Arial"/>
        </w:rPr>
        <w:t xml:space="preserve"> qualora dai primi dati risultanti dal contatto telefonico il servizio medico della Centrale Operativa giudicasse necessario l'intervento di un medico sul posto, provvederà ad inviare un medico generico tenendo a proprio carico il relativo costo. Qualora nessuno dei medici convenzionati della Centrale Operativa fosse immediatamente disponibile e/o nel caso le circostanze lo rendano necessario, </w:t>
      </w:r>
      <w:smartTag w:uri="urn:schemas-microsoft-com:office:smarttags" w:element="PersonName">
        <w:smartTagPr>
          <w:attr w:name="ProductID" w:val="la Societ￠"/>
        </w:smartTagPr>
        <w:r w:rsidRPr="00090229">
          <w:rPr>
            <w:rFonts w:cs="Arial"/>
          </w:rPr>
          <w:t>la Società</w:t>
        </w:r>
      </w:smartTag>
      <w:r w:rsidRPr="00090229">
        <w:rPr>
          <w:rFonts w:cs="Arial"/>
        </w:rPr>
        <w:t xml:space="preserve"> provvederà, in accordo con l'Assicurato, al suo trasferimento nel centro medico idoneo più vicino (pronto soccorso - studio medico). </w:t>
      </w:r>
    </w:p>
    <w:p w:rsidR="009D0D2F" w:rsidRPr="00090229" w:rsidRDefault="009D0D2F" w:rsidP="00455710">
      <w:pPr>
        <w:widowControl w:val="0"/>
        <w:autoSpaceDE w:val="0"/>
        <w:autoSpaceDN w:val="0"/>
        <w:adjustRightInd w:val="0"/>
        <w:spacing w:after="0" w:line="240" w:lineRule="auto"/>
        <w:ind w:left="426" w:right="57"/>
        <w:jc w:val="both"/>
      </w:pPr>
      <w:r w:rsidRPr="00090229">
        <w:rPr>
          <w:rFonts w:cs="Arial"/>
        </w:rPr>
        <w:t xml:space="preserve">I costi relativi al trasporto, in ambulanza, taxi o altro mezzo ritenuto idoneo ad insindacabile giudizio della Centrale Operativa e comunque, esclusivamente quelli in merito al solo viaggio di andata, restano a totale carico della Società. </w:t>
      </w:r>
    </w:p>
    <w:p w:rsidR="00672206" w:rsidRPr="00090229" w:rsidRDefault="009D0D2F" w:rsidP="00455710">
      <w:pPr>
        <w:widowControl w:val="0"/>
        <w:autoSpaceDE w:val="0"/>
        <w:autoSpaceDN w:val="0"/>
        <w:adjustRightInd w:val="0"/>
        <w:spacing w:after="0" w:line="240" w:lineRule="auto"/>
        <w:ind w:left="426" w:right="57"/>
        <w:jc w:val="both"/>
        <w:rPr>
          <w:rFonts w:cs="Arial"/>
        </w:rPr>
      </w:pPr>
      <w:r w:rsidRPr="00090229">
        <w:rPr>
          <w:rFonts w:cs="Arial"/>
        </w:rPr>
        <w:t xml:space="preserve">Resta inteso che </w:t>
      </w:r>
      <w:smartTag w:uri="urn:schemas-microsoft-com:office:smarttags" w:element="PersonName">
        <w:smartTagPr>
          <w:attr w:name="ProductID" w:val="la Societ￠"/>
        </w:smartTagPr>
        <w:r w:rsidRPr="00090229">
          <w:rPr>
            <w:rFonts w:cs="Arial"/>
          </w:rPr>
          <w:t>la Società</w:t>
        </w:r>
      </w:smartTag>
      <w:r w:rsidRPr="00090229">
        <w:rPr>
          <w:rFonts w:cs="Arial"/>
        </w:rPr>
        <w:t xml:space="preserve"> non potrà in alcun caso sostituirsi agli organismi ufficiali di soccorso né assumere le eventuali spese.</w:t>
      </w:r>
    </w:p>
    <w:p w:rsidR="009D0D2F" w:rsidRPr="00090229" w:rsidRDefault="009D0D2F" w:rsidP="00455710">
      <w:pPr>
        <w:widowControl w:val="0"/>
        <w:autoSpaceDE w:val="0"/>
        <w:autoSpaceDN w:val="0"/>
        <w:adjustRightInd w:val="0"/>
        <w:spacing w:after="0" w:line="240" w:lineRule="auto"/>
        <w:ind w:left="426" w:right="57"/>
        <w:jc w:val="both"/>
        <w:rPr>
          <w:rFonts w:cs="Arial"/>
        </w:rPr>
      </w:pPr>
    </w:p>
    <w:p w:rsidR="009D0D2F" w:rsidRPr="00090229" w:rsidRDefault="001A4EBD" w:rsidP="009D0D2F">
      <w:pPr>
        <w:widowControl w:val="0"/>
        <w:autoSpaceDE w:val="0"/>
        <w:autoSpaceDN w:val="0"/>
        <w:adjustRightInd w:val="0"/>
        <w:spacing w:after="0" w:line="240" w:lineRule="auto"/>
        <w:ind w:left="57" w:right="57"/>
        <w:jc w:val="both"/>
      </w:pPr>
      <w:r>
        <w:rPr>
          <w:rFonts w:cs="Arial"/>
          <w:b/>
          <w:bCs/>
        </w:rPr>
        <w:t>Art.62</w:t>
      </w:r>
      <w:r w:rsidR="009D0D2F" w:rsidRPr="00090229">
        <w:rPr>
          <w:rFonts w:cs="Arial"/>
          <w:b/>
          <w:bCs/>
        </w:rPr>
        <w:t xml:space="preserve"> - OGGETTO DELLA GARANZIA ASSISTENZA IN VIAGGIO </w:t>
      </w:r>
    </w:p>
    <w:p w:rsidR="009D0D2F" w:rsidRPr="00090229" w:rsidRDefault="009D0D2F" w:rsidP="00F961D4">
      <w:pPr>
        <w:widowControl w:val="0"/>
        <w:autoSpaceDE w:val="0"/>
        <w:autoSpaceDN w:val="0"/>
        <w:adjustRightInd w:val="0"/>
        <w:spacing w:after="0" w:line="240" w:lineRule="auto"/>
        <w:ind w:left="57" w:right="57"/>
        <w:jc w:val="both"/>
      </w:pPr>
      <w:smartTag w:uri="urn:schemas-microsoft-com:office:smarttags" w:element="PersonName">
        <w:smartTagPr>
          <w:attr w:name="ProductID" w:val="la Societ￠"/>
        </w:smartTagPr>
        <w:r w:rsidRPr="00090229">
          <w:rPr>
            <w:rFonts w:cs="Arial"/>
          </w:rPr>
          <w:t>La Società</w:t>
        </w:r>
      </w:smartTag>
      <w:r w:rsidRPr="00090229">
        <w:rPr>
          <w:rFonts w:cs="Arial"/>
        </w:rPr>
        <w:t xml:space="preserve">, in caso di malattia o infortunio dell'Assicurato, tramite </w:t>
      </w:r>
      <w:smartTag w:uri="urn:schemas-microsoft-com:office:smarttags" w:element="PersonName">
        <w:smartTagPr>
          <w:attr w:name="ProductID" w:val="la Centrale Operativa"/>
        </w:smartTagPr>
        <w:r w:rsidRPr="00090229">
          <w:rPr>
            <w:rFonts w:cs="Arial"/>
          </w:rPr>
          <w:t>la Centrale Operativa</w:t>
        </w:r>
      </w:smartTag>
      <w:r w:rsidRPr="00090229">
        <w:rPr>
          <w:rFonts w:cs="Arial"/>
        </w:rPr>
        <w:t xml:space="preserve">, organizza ed eroga, 24 ore su 24 e 7 giorni su 7, le seguenti prestazioni: </w:t>
      </w:r>
    </w:p>
    <w:p w:rsidR="009D0D2F" w:rsidRPr="00090229" w:rsidRDefault="009D0D2F" w:rsidP="001A2C86">
      <w:pPr>
        <w:widowControl w:val="0"/>
        <w:numPr>
          <w:ilvl w:val="0"/>
          <w:numId w:val="34"/>
        </w:numPr>
        <w:autoSpaceDE w:val="0"/>
        <w:autoSpaceDN w:val="0"/>
        <w:adjustRightInd w:val="0"/>
        <w:spacing w:after="0" w:line="240" w:lineRule="auto"/>
        <w:ind w:left="426" w:right="57" w:hanging="284"/>
        <w:jc w:val="both"/>
      </w:pPr>
      <w:r w:rsidRPr="00090229">
        <w:rPr>
          <w:rFonts w:cs="Arial"/>
          <w:b/>
          <w:bCs/>
        </w:rPr>
        <w:t>Consulenza medica telefonica:</w:t>
      </w:r>
      <w:r w:rsidRPr="00090229">
        <w:rPr>
          <w:rFonts w:cs="Arial"/>
        </w:rPr>
        <w:t xml:space="preserve"> Il servizio medico della Società, composto da un direttore sanitario e da un'equipe di medici qualificati e specializzati, fornirà informazioni circa i </w:t>
      </w:r>
      <w:r w:rsidR="00455710" w:rsidRPr="00090229">
        <w:rPr>
          <w:rFonts w:cs="Arial"/>
        </w:rPr>
        <w:t xml:space="preserve">seguenti argomenti di carattere </w:t>
      </w:r>
      <w:r w:rsidRPr="00090229">
        <w:rPr>
          <w:rFonts w:cs="Arial"/>
        </w:rPr>
        <w:t xml:space="preserve">medico/sanitario: </w:t>
      </w:r>
    </w:p>
    <w:p w:rsidR="009D0D2F" w:rsidRPr="00090229" w:rsidRDefault="009D0D2F" w:rsidP="001A2C86">
      <w:pPr>
        <w:widowControl w:val="0"/>
        <w:numPr>
          <w:ilvl w:val="0"/>
          <w:numId w:val="35"/>
        </w:numPr>
        <w:autoSpaceDE w:val="0"/>
        <w:autoSpaceDN w:val="0"/>
        <w:adjustRightInd w:val="0"/>
        <w:spacing w:after="0" w:line="240" w:lineRule="auto"/>
        <w:ind w:right="57"/>
        <w:jc w:val="both"/>
      </w:pPr>
      <w:r w:rsidRPr="00090229">
        <w:rPr>
          <w:rFonts w:cs="Arial"/>
        </w:rPr>
        <w:t xml:space="preserve">Reperimento di mezzi di soccorso d'urgenza; </w:t>
      </w:r>
      <w:r w:rsidR="00FA1EF1" w:rsidRPr="00090229">
        <w:rPr>
          <w:rFonts w:cs="Calibri"/>
        </w:rPr>
        <w:t>•</w:t>
      </w:r>
      <w:r w:rsidRPr="00090229">
        <w:rPr>
          <w:rFonts w:cs="Arial"/>
        </w:rPr>
        <w:t xml:space="preserve"> Reperimento di medici specialisti d'urgenza;</w:t>
      </w:r>
    </w:p>
    <w:p w:rsidR="009D0D2F" w:rsidRPr="00090229" w:rsidRDefault="009D0D2F" w:rsidP="001A2C86">
      <w:pPr>
        <w:widowControl w:val="0"/>
        <w:numPr>
          <w:ilvl w:val="0"/>
          <w:numId w:val="35"/>
        </w:numPr>
        <w:autoSpaceDE w:val="0"/>
        <w:autoSpaceDN w:val="0"/>
        <w:adjustRightInd w:val="0"/>
        <w:spacing w:after="0" w:line="240" w:lineRule="auto"/>
        <w:ind w:right="57"/>
        <w:jc w:val="both"/>
      </w:pPr>
      <w:r w:rsidRPr="00090229">
        <w:rPr>
          <w:rFonts w:cs="Arial"/>
        </w:rPr>
        <w:t>Org</w:t>
      </w:r>
      <w:r w:rsidR="00455710" w:rsidRPr="00090229">
        <w:rPr>
          <w:rFonts w:cs="Arial"/>
        </w:rPr>
        <w:t>anizzazione di consulti medici;</w:t>
      </w:r>
    </w:p>
    <w:p w:rsidR="00455710" w:rsidRPr="00090229" w:rsidRDefault="009D0D2F" w:rsidP="001A2C86">
      <w:pPr>
        <w:widowControl w:val="0"/>
        <w:numPr>
          <w:ilvl w:val="0"/>
          <w:numId w:val="35"/>
        </w:numPr>
        <w:autoSpaceDE w:val="0"/>
        <w:autoSpaceDN w:val="0"/>
        <w:adjustRightInd w:val="0"/>
        <w:spacing w:after="0" w:line="240" w:lineRule="auto"/>
        <w:ind w:right="57"/>
        <w:jc w:val="both"/>
      </w:pPr>
      <w:r w:rsidRPr="00090229">
        <w:rPr>
          <w:rFonts w:cs="Arial"/>
        </w:rPr>
        <w:t>Segnalazione di laboratori e centri diagnostici;</w:t>
      </w:r>
    </w:p>
    <w:p w:rsidR="009D0D2F" w:rsidRPr="00090229" w:rsidRDefault="009D0D2F" w:rsidP="001A2C86">
      <w:pPr>
        <w:widowControl w:val="0"/>
        <w:numPr>
          <w:ilvl w:val="0"/>
          <w:numId w:val="35"/>
        </w:numPr>
        <w:autoSpaceDE w:val="0"/>
        <w:autoSpaceDN w:val="0"/>
        <w:adjustRightInd w:val="0"/>
        <w:spacing w:after="0" w:line="240" w:lineRule="auto"/>
        <w:ind w:right="57"/>
        <w:jc w:val="both"/>
      </w:pPr>
      <w:r w:rsidRPr="00090229">
        <w:rPr>
          <w:rFonts w:cs="Arial"/>
        </w:rPr>
        <w:t xml:space="preserve">Esistenza e reperibilità di farmaci in Italia ed all'estero. </w:t>
      </w:r>
    </w:p>
    <w:p w:rsidR="00AB2F86" w:rsidRPr="00090229" w:rsidRDefault="009D0D2F" w:rsidP="00262F51">
      <w:pPr>
        <w:widowControl w:val="0"/>
        <w:autoSpaceDE w:val="0"/>
        <w:autoSpaceDN w:val="0"/>
        <w:adjustRightInd w:val="0"/>
        <w:spacing w:after="0" w:line="240" w:lineRule="auto"/>
        <w:ind w:left="417" w:right="57"/>
        <w:jc w:val="both"/>
        <w:rPr>
          <w:rFonts w:cs="Arial"/>
        </w:rPr>
      </w:pPr>
      <w:r w:rsidRPr="00090229">
        <w:rPr>
          <w:rFonts w:cs="Arial"/>
        </w:rPr>
        <w:t>Il servizio non fornirà diagnosi o prescrizioni ma farà il possibile per mett</w:t>
      </w:r>
      <w:r w:rsidR="00455710" w:rsidRPr="00090229">
        <w:rPr>
          <w:rFonts w:cs="Arial"/>
        </w:rPr>
        <w:t xml:space="preserve">ere rapidamente l'assicurato in </w:t>
      </w:r>
      <w:r w:rsidRPr="00090229">
        <w:rPr>
          <w:rFonts w:cs="Arial"/>
        </w:rPr>
        <w:t xml:space="preserve">condizione di ottenere le informazioni necessarie. </w:t>
      </w:r>
    </w:p>
    <w:p w:rsidR="009D0D2F" w:rsidRPr="00090229" w:rsidRDefault="009D0D2F" w:rsidP="001A2C86">
      <w:pPr>
        <w:widowControl w:val="0"/>
        <w:numPr>
          <w:ilvl w:val="0"/>
          <w:numId w:val="36"/>
        </w:numPr>
        <w:autoSpaceDE w:val="0"/>
        <w:autoSpaceDN w:val="0"/>
        <w:adjustRightInd w:val="0"/>
        <w:spacing w:after="0" w:line="240" w:lineRule="auto"/>
        <w:ind w:left="426" w:right="57" w:hanging="284"/>
        <w:jc w:val="both"/>
      </w:pPr>
      <w:r w:rsidRPr="00090229">
        <w:rPr>
          <w:rFonts w:cs="Arial"/>
          <w:b/>
          <w:bCs/>
        </w:rPr>
        <w:t>Invio medico e/o ambulanza:</w:t>
      </w:r>
      <w:r w:rsidRPr="00090229">
        <w:rPr>
          <w:rFonts w:cs="Arial"/>
        </w:rPr>
        <w:t xml:space="preserve"> qualora dai primi dati risultanti dal contatto telefonico il servizio medico della Centrale Operativa giudicasse necessario l'intervento di un medico sul posto, provvederà ad inviare un medico generico tenendo a proprio carico il relativo costo. Qualora nessuno dei medici convenzionati della Centrale Operativa fosse immediatamente disponibile e/o nel caso le circostanze lo rendano necessario, </w:t>
      </w:r>
      <w:smartTag w:uri="urn:schemas-microsoft-com:office:smarttags" w:element="PersonName">
        <w:smartTagPr>
          <w:attr w:name="ProductID" w:val="la Centrale Operativa"/>
        </w:smartTagPr>
        <w:r w:rsidRPr="00090229">
          <w:rPr>
            <w:rFonts w:cs="Arial"/>
          </w:rPr>
          <w:t>la Centrale Operativa</w:t>
        </w:r>
      </w:smartTag>
      <w:r w:rsidRPr="00090229">
        <w:rPr>
          <w:rFonts w:cs="Arial"/>
        </w:rPr>
        <w:t xml:space="preserve"> provvederà, in accordo con l'Assicurato, al suo trasferimento nel centro medico idoneo più vicino (pronto soccorso - studio medico). </w:t>
      </w:r>
    </w:p>
    <w:p w:rsidR="00E20BF1" w:rsidRPr="00090229" w:rsidRDefault="009D0D2F" w:rsidP="00AB2F86">
      <w:pPr>
        <w:widowControl w:val="0"/>
        <w:autoSpaceDE w:val="0"/>
        <w:autoSpaceDN w:val="0"/>
        <w:adjustRightInd w:val="0"/>
        <w:spacing w:after="0" w:line="240" w:lineRule="auto"/>
        <w:ind w:left="426" w:right="57"/>
        <w:jc w:val="both"/>
        <w:rPr>
          <w:rFonts w:cs="Arial"/>
        </w:rPr>
      </w:pPr>
      <w:r w:rsidRPr="00090229">
        <w:rPr>
          <w:rFonts w:cs="Arial"/>
        </w:rPr>
        <w:t xml:space="preserve">I costi relativi al trasporto, in ambulanza, taxi o altro mezzo ritenuto idoneo ad insindacabile giudizio della Centrale Operativa e comunque, esclusivamente quelli in merito al solo viaggio di andata, restano a totale carico della Società. </w:t>
      </w:r>
    </w:p>
    <w:p w:rsidR="009D0D2F" w:rsidRPr="00090229" w:rsidRDefault="009D0D2F" w:rsidP="00455710">
      <w:pPr>
        <w:widowControl w:val="0"/>
        <w:autoSpaceDE w:val="0"/>
        <w:autoSpaceDN w:val="0"/>
        <w:adjustRightInd w:val="0"/>
        <w:spacing w:after="0" w:line="240" w:lineRule="auto"/>
        <w:ind w:left="426" w:right="57"/>
        <w:jc w:val="both"/>
      </w:pPr>
      <w:r w:rsidRPr="00090229">
        <w:rPr>
          <w:rFonts w:cs="Arial"/>
        </w:rPr>
        <w:t xml:space="preserve">Resta inteso che </w:t>
      </w:r>
      <w:smartTag w:uri="urn:schemas-microsoft-com:office:smarttags" w:element="PersonName">
        <w:smartTagPr>
          <w:attr w:name="ProductID" w:val="la Societ￠"/>
        </w:smartTagPr>
        <w:r w:rsidRPr="00090229">
          <w:rPr>
            <w:rFonts w:cs="Arial"/>
          </w:rPr>
          <w:t>la Società</w:t>
        </w:r>
      </w:smartTag>
      <w:r w:rsidRPr="00090229">
        <w:rPr>
          <w:rFonts w:cs="Arial"/>
        </w:rPr>
        <w:t xml:space="preserve"> non potrà in alcun caso sostituirsi agli organismi ufficiali di soccorso né assumere le eventuali spese. </w:t>
      </w:r>
    </w:p>
    <w:p w:rsidR="009D0D2F" w:rsidRPr="00090229" w:rsidRDefault="009D0D2F" w:rsidP="001A2C86">
      <w:pPr>
        <w:widowControl w:val="0"/>
        <w:numPr>
          <w:ilvl w:val="0"/>
          <w:numId w:val="32"/>
        </w:numPr>
        <w:autoSpaceDE w:val="0"/>
        <w:autoSpaceDN w:val="0"/>
        <w:adjustRightInd w:val="0"/>
        <w:spacing w:after="0" w:line="240" w:lineRule="auto"/>
        <w:ind w:left="426" w:right="57" w:hanging="284"/>
        <w:jc w:val="both"/>
      </w:pPr>
      <w:r w:rsidRPr="00090229">
        <w:rPr>
          <w:rFonts w:cs="Arial"/>
          <w:b/>
          <w:bCs/>
        </w:rPr>
        <w:t>Collegamento continuo con il centro ospedaliero</w:t>
      </w:r>
      <w:r w:rsidRPr="00090229">
        <w:rPr>
          <w:rFonts w:cs="Arial"/>
        </w:rPr>
        <w:t xml:space="preserve">: quando l'Assicurato in viaggio sia ricoverato in un Istituto di Cura, </w:t>
      </w:r>
      <w:smartTag w:uri="urn:schemas-microsoft-com:office:smarttags" w:element="PersonName">
        <w:smartTagPr>
          <w:attr w:name="ProductID" w:val="la Societ￠"/>
        </w:smartTagPr>
        <w:r w:rsidRPr="00090229">
          <w:rPr>
            <w:rFonts w:cs="Arial"/>
          </w:rPr>
          <w:t>la Società</w:t>
        </w:r>
      </w:smartTag>
      <w:r w:rsidRPr="00090229">
        <w:rPr>
          <w:rFonts w:cs="Arial"/>
        </w:rPr>
        <w:t xml:space="preserve"> tramite un collegamento telefonico diretto tra i suoi medici ed il medico curante sul posto, comunica ai familiari dell'Assicurato le notizie cliniche aggiornate. </w:t>
      </w:r>
    </w:p>
    <w:p w:rsidR="009D0D2F" w:rsidRPr="00090229" w:rsidRDefault="009D0D2F" w:rsidP="00455710">
      <w:pPr>
        <w:widowControl w:val="0"/>
        <w:autoSpaceDE w:val="0"/>
        <w:autoSpaceDN w:val="0"/>
        <w:adjustRightInd w:val="0"/>
        <w:spacing w:after="0" w:line="240" w:lineRule="auto"/>
        <w:ind w:left="426" w:right="57"/>
        <w:jc w:val="both"/>
      </w:pPr>
      <w:r w:rsidRPr="00090229">
        <w:rPr>
          <w:rFonts w:cs="Arial"/>
        </w:rPr>
        <w:t>La garanzia è operante nel rispetto della normativa prevista dal D.</w:t>
      </w:r>
      <w:r w:rsidR="00F961D4" w:rsidRPr="00090229">
        <w:rPr>
          <w:rFonts w:cs="Arial"/>
        </w:rPr>
        <w:t xml:space="preserve"> L</w:t>
      </w:r>
      <w:r w:rsidRPr="00090229">
        <w:rPr>
          <w:rFonts w:cs="Arial"/>
        </w:rPr>
        <w:t>gs</w:t>
      </w:r>
      <w:r w:rsidR="00F961D4" w:rsidRPr="00090229">
        <w:rPr>
          <w:rFonts w:cs="Arial"/>
        </w:rPr>
        <w:t>.</w:t>
      </w:r>
      <w:r w:rsidRPr="00090229">
        <w:rPr>
          <w:rFonts w:cs="Arial"/>
        </w:rPr>
        <w:t xml:space="preserve"> n.196 del 30/6/03, pertanto l'Assicurato dovrà fornire, quando possibile, una liberatoria nei confronti di Società, onde permettere la diffusione dei dati sensibili inerenti il suo stato di salute. </w:t>
      </w:r>
    </w:p>
    <w:p w:rsidR="009D0D2F" w:rsidRPr="00090229" w:rsidRDefault="009D0D2F" w:rsidP="001A2C86">
      <w:pPr>
        <w:widowControl w:val="0"/>
        <w:numPr>
          <w:ilvl w:val="0"/>
          <w:numId w:val="32"/>
        </w:numPr>
        <w:autoSpaceDE w:val="0"/>
        <w:autoSpaceDN w:val="0"/>
        <w:adjustRightInd w:val="0"/>
        <w:spacing w:after="0" w:line="240" w:lineRule="auto"/>
        <w:ind w:left="426" w:right="57" w:hanging="284"/>
        <w:jc w:val="both"/>
      </w:pPr>
      <w:r w:rsidRPr="00090229">
        <w:rPr>
          <w:rFonts w:cs="Arial"/>
          <w:b/>
          <w:bCs/>
        </w:rPr>
        <w:t>Trasporto - rientro sanitario:</w:t>
      </w:r>
      <w:r w:rsidRPr="00090229">
        <w:rPr>
          <w:rFonts w:cs="Arial"/>
        </w:rPr>
        <w:t xml:space="preserve"> qualora l'Assicurato in viaggio venga ricoverato presso un centro ospedaliero a seguito di infortunio o malattia improvvisa che comportino lesioni o infermità non curabili in loco e che ne impediscano la continuazione del viaggio e/o del soggiorno, </w:t>
      </w:r>
      <w:smartTag w:uri="urn:schemas-microsoft-com:office:smarttags" w:element="PersonName">
        <w:smartTagPr>
          <w:attr w:name="ProductID" w:val="la Centrale Operativa"/>
        </w:smartTagPr>
        <w:r w:rsidRPr="00090229">
          <w:rPr>
            <w:rFonts w:cs="Arial"/>
          </w:rPr>
          <w:t>la Centrale Operativa</w:t>
        </w:r>
      </w:smartTag>
      <w:r w:rsidRPr="00090229">
        <w:rPr>
          <w:rFonts w:cs="Arial"/>
        </w:rPr>
        <w:t xml:space="preserve">, dopo un eventuale consulto con il medico locale e con i familiari, se possibile, provvederà ad organizzare e ad effettuare il trasferimento sanitario dell'Assicurato. </w:t>
      </w:r>
    </w:p>
    <w:p w:rsidR="009D0D2F" w:rsidRPr="00090229" w:rsidRDefault="009D0D2F" w:rsidP="00455710">
      <w:pPr>
        <w:widowControl w:val="0"/>
        <w:autoSpaceDE w:val="0"/>
        <w:autoSpaceDN w:val="0"/>
        <w:adjustRightInd w:val="0"/>
        <w:spacing w:after="0" w:line="240" w:lineRule="auto"/>
        <w:ind w:left="426" w:right="57"/>
        <w:jc w:val="both"/>
      </w:pPr>
      <w:r w:rsidRPr="00090229">
        <w:rPr>
          <w:rFonts w:cs="Arial"/>
        </w:rPr>
        <w:lastRenderedPageBreak/>
        <w:t xml:space="preserve">I costi della prestazione sono a carico della Società senza alcun limite di spesa, fino al centro ospedaliero più vicino e ritenuto più idoneo alle cure del caso e, se necessario, con l'accompagnamento medico, infermieristico o familiare. </w:t>
      </w:r>
    </w:p>
    <w:p w:rsidR="009D0D2F" w:rsidRPr="00090229" w:rsidRDefault="009D0D2F" w:rsidP="00455710">
      <w:pPr>
        <w:widowControl w:val="0"/>
        <w:autoSpaceDE w:val="0"/>
        <w:autoSpaceDN w:val="0"/>
        <w:adjustRightInd w:val="0"/>
        <w:spacing w:after="0" w:line="240" w:lineRule="auto"/>
        <w:ind w:left="426" w:right="57"/>
        <w:jc w:val="both"/>
      </w:pPr>
      <w:smartTag w:uri="urn:schemas-microsoft-com:office:smarttags" w:element="PersonName">
        <w:smartTagPr>
          <w:attr w:name="ProductID" w:val="la Societ￠"/>
        </w:smartTagPr>
        <w:r w:rsidRPr="00090229">
          <w:rPr>
            <w:rFonts w:cs="Arial"/>
          </w:rPr>
          <w:t>La Società</w:t>
        </w:r>
      </w:smartTag>
      <w:r w:rsidRPr="00090229">
        <w:rPr>
          <w:rFonts w:cs="Arial"/>
        </w:rPr>
        <w:t xml:space="preserve"> effettua il Trasporto - Rientro Sanitario, tenendo a proprio carico tut</w:t>
      </w:r>
      <w:r w:rsidR="00455710" w:rsidRPr="00090229">
        <w:rPr>
          <w:rFonts w:cs="Arial"/>
        </w:rPr>
        <w:t xml:space="preserve">te le spese, con l'utilizzo dei </w:t>
      </w:r>
      <w:r w:rsidRPr="00090229">
        <w:rPr>
          <w:rFonts w:cs="Arial"/>
        </w:rPr>
        <w:t xml:space="preserve">mezzi ritenuti più idonei e, se necessario, con l'utilizzo dell'aereo: </w:t>
      </w:r>
    </w:p>
    <w:p w:rsidR="00455710" w:rsidRPr="00090229" w:rsidRDefault="009D0D2F" w:rsidP="001A2C86">
      <w:pPr>
        <w:widowControl w:val="0"/>
        <w:numPr>
          <w:ilvl w:val="0"/>
          <w:numId w:val="37"/>
        </w:numPr>
        <w:autoSpaceDE w:val="0"/>
        <w:autoSpaceDN w:val="0"/>
        <w:adjustRightInd w:val="0"/>
        <w:spacing w:after="0" w:line="240" w:lineRule="auto"/>
        <w:ind w:left="567" w:right="57" w:hanging="150"/>
        <w:jc w:val="both"/>
      </w:pPr>
      <w:r w:rsidRPr="00090229">
        <w:rPr>
          <w:rFonts w:cs="Arial"/>
        </w:rPr>
        <w:t>"sanitario" nell'ambito dell'Europ</w:t>
      </w:r>
      <w:r w:rsidR="00455710" w:rsidRPr="00090229">
        <w:rPr>
          <w:rFonts w:cs="Arial"/>
        </w:rPr>
        <w:t>a e per gli spostamenti locali;</w:t>
      </w:r>
    </w:p>
    <w:p w:rsidR="009D0D2F" w:rsidRPr="00090229" w:rsidRDefault="009D0D2F" w:rsidP="001A2C86">
      <w:pPr>
        <w:widowControl w:val="0"/>
        <w:numPr>
          <w:ilvl w:val="0"/>
          <w:numId w:val="37"/>
        </w:numPr>
        <w:autoSpaceDE w:val="0"/>
        <w:autoSpaceDN w:val="0"/>
        <w:adjustRightInd w:val="0"/>
        <w:spacing w:after="0" w:line="240" w:lineRule="auto"/>
        <w:ind w:left="567" w:right="57" w:hanging="150"/>
        <w:jc w:val="both"/>
      </w:pPr>
      <w:r w:rsidRPr="00090229">
        <w:rPr>
          <w:rFonts w:cs="Arial"/>
        </w:rPr>
        <w:t xml:space="preserve">"di linea appositamente attrezzato" per tutti gli altri casi. </w:t>
      </w:r>
    </w:p>
    <w:p w:rsidR="009D0D2F" w:rsidRPr="00090229" w:rsidRDefault="009D0D2F" w:rsidP="001A2C86">
      <w:pPr>
        <w:widowControl w:val="0"/>
        <w:numPr>
          <w:ilvl w:val="0"/>
          <w:numId w:val="32"/>
        </w:numPr>
        <w:autoSpaceDE w:val="0"/>
        <w:autoSpaceDN w:val="0"/>
        <w:adjustRightInd w:val="0"/>
        <w:spacing w:after="0" w:line="240" w:lineRule="auto"/>
        <w:ind w:left="426" w:right="57" w:hanging="284"/>
        <w:jc w:val="both"/>
      </w:pPr>
      <w:r w:rsidRPr="00090229">
        <w:rPr>
          <w:rFonts w:cs="Arial"/>
          <w:b/>
          <w:bCs/>
        </w:rPr>
        <w:t>Rientro dell'Assicurato convalescente:</w:t>
      </w:r>
      <w:r w:rsidRPr="00090229">
        <w:rPr>
          <w:rFonts w:cs="Arial"/>
        </w:rPr>
        <w:t xml:space="preserve"> qualora l'Assicurato convalescente per infortunio o malattia improvvisa occorsi durante il viaggio, sia impossibilitato a rientrare alla propria residenza con il mezzo inizialmente previsto, lo staff medico della Centrale Operativa, di comune accordo con i medici curanti, definirà a proprio insindacabile giudizio, le modalità del rientro, tenendo a proprio carico la relativa spesa, e provvederà ad organizzare il trasferimento del convalescente alla sua residenza, in Italia, con il mezzo più idoneo: aereo di linea (in classe economica se il viaggio supera le 5 ore), treno (in 1^ classe o vagone letto), ambulanza o altro mezzo. </w:t>
      </w:r>
    </w:p>
    <w:p w:rsidR="009D0D2F" w:rsidRPr="00090229" w:rsidRDefault="009D0D2F" w:rsidP="00455710">
      <w:pPr>
        <w:widowControl w:val="0"/>
        <w:autoSpaceDE w:val="0"/>
        <w:autoSpaceDN w:val="0"/>
        <w:adjustRightInd w:val="0"/>
        <w:spacing w:after="0" w:line="240" w:lineRule="auto"/>
        <w:ind w:left="426" w:right="57"/>
        <w:jc w:val="both"/>
      </w:pPr>
      <w:r w:rsidRPr="00090229">
        <w:rPr>
          <w:rFonts w:cs="Arial"/>
        </w:rPr>
        <w:t xml:space="preserve">La prestazione viene altresì fornita nel caso di malattia improvvisa (senza ricovero) che non permetta il ritorno dell'Assicurato con il mezzo inizialmente previsto alla propria residenza (per es. malattia infettiva). </w:t>
      </w:r>
    </w:p>
    <w:p w:rsidR="009D0D2F" w:rsidRPr="00090229" w:rsidRDefault="009D0D2F" w:rsidP="001A2C86">
      <w:pPr>
        <w:widowControl w:val="0"/>
        <w:numPr>
          <w:ilvl w:val="0"/>
          <w:numId w:val="32"/>
        </w:numPr>
        <w:autoSpaceDE w:val="0"/>
        <w:autoSpaceDN w:val="0"/>
        <w:adjustRightInd w:val="0"/>
        <w:spacing w:after="0" w:line="240" w:lineRule="auto"/>
        <w:ind w:left="426" w:right="57" w:hanging="284"/>
        <w:jc w:val="both"/>
      </w:pPr>
      <w:r w:rsidRPr="00090229">
        <w:rPr>
          <w:rFonts w:cs="Arial"/>
          <w:b/>
          <w:bCs/>
        </w:rPr>
        <w:t>Trasferimento/rimpatrio della salma:</w:t>
      </w:r>
      <w:r w:rsidRPr="00090229">
        <w:rPr>
          <w:rFonts w:cs="Arial"/>
        </w:rPr>
        <w:t xml:space="preserve"> in caso di decesso dell'Assicurato, </w:t>
      </w:r>
      <w:smartTag w:uri="urn:schemas-microsoft-com:office:smarttags" w:element="PersonName">
        <w:smartTagPr>
          <w:attr w:name="ProductID" w:val="la Centrale Operativa"/>
        </w:smartTagPr>
        <w:r w:rsidRPr="00090229">
          <w:rPr>
            <w:rFonts w:cs="Arial"/>
          </w:rPr>
          <w:t>la Centrale Operativa</w:t>
        </w:r>
      </w:smartTag>
      <w:r w:rsidRPr="00090229">
        <w:rPr>
          <w:rFonts w:cs="Arial"/>
        </w:rPr>
        <w:t xml:space="preserve"> organizzerà ed effettuerà il trasporto della salma fino all'aeroporto internazionale più vicino al luogo di sepoltura nel paese di origine, tenendo a proprio carico tutte le spese. Il trasporto viene eseguito secondo le norme internazionali in materia e dopo aver adempiuto a tutte le formalità sul luogo del decesso. </w:t>
      </w:r>
    </w:p>
    <w:p w:rsidR="009D0D2F" w:rsidRPr="00090229" w:rsidRDefault="009D0D2F" w:rsidP="001A2C86">
      <w:pPr>
        <w:widowControl w:val="0"/>
        <w:numPr>
          <w:ilvl w:val="0"/>
          <w:numId w:val="32"/>
        </w:numPr>
        <w:autoSpaceDE w:val="0"/>
        <w:autoSpaceDN w:val="0"/>
        <w:adjustRightInd w:val="0"/>
        <w:spacing w:after="0" w:line="240" w:lineRule="auto"/>
        <w:ind w:left="426" w:right="57" w:hanging="284"/>
        <w:jc w:val="both"/>
      </w:pPr>
      <w:r w:rsidRPr="00090229">
        <w:rPr>
          <w:rFonts w:cs="Arial"/>
          <w:b/>
          <w:bCs/>
        </w:rPr>
        <w:t>Spese funerarie</w:t>
      </w:r>
      <w:r w:rsidRPr="00090229">
        <w:rPr>
          <w:rFonts w:cs="Arial"/>
        </w:rPr>
        <w:t xml:space="preserve">: in caso di decesso dell'Assicurato avvenuto a seguito di infortunio mortale occorso durante le attività assicurate, risarcirà le spese funerarie sostenute e documentate fino alla concorrenza della somma di euro 5.000,00. </w:t>
      </w:r>
    </w:p>
    <w:p w:rsidR="003E3B87" w:rsidRPr="00090229" w:rsidRDefault="003E3B87" w:rsidP="00281FD9">
      <w:pPr>
        <w:widowControl w:val="0"/>
        <w:autoSpaceDE w:val="0"/>
        <w:autoSpaceDN w:val="0"/>
        <w:adjustRightInd w:val="0"/>
        <w:spacing w:after="0" w:line="240" w:lineRule="auto"/>
        <w:ind w:right="57"/>
        <w:jc w:val="both"/>
      </w:pPr>
    </w:p>
    <w:p w:rsidR="009D0D2F" w:rsidRPr="00090229" w:rsidRDefault="001A4EBD" w:rsidP="009D0D2F">
      <w:pPr>
        <w:widowControl w:val="0"/>
        <w:autoSpaceDE w:val="0"/>
        <w:autoSpaceDN w:val="0"/>
        <w:adjustRightInd w:val="0"/>
        <w:spacing w:after="0" w:line="240" w:lineRule="auto"/>
        <w:ind w:left="57" w:right="57"/>
        <w:jc w:val="both"/>
      </w:pPr>
      <w:r>
        <w:rPr>
          <w:rFonts w:cs="Arial"/>
          <w:b/>
          <w:bCs/>
        </w:rPr>
        <w:t>Art.63</w:t>
      </w:r>
      <w:r w:rsidR="009D0D2F" w:rsidRPr="00090229">
        <w:rPr>
          <w:rFonts w:cs="Arial"/>
          <w:b/>
          <w:bCs/>
        </w:rPr>
        <w:t xml:space="preserve"> ASSICURAZIONE SPESE MEDICHE DA MALATTIA IN VIAGGIO </w:t>
      </w:r>
    </w:p>
    <w:p w:rsidR="009D0D2F" w:rsidRPr="00090229" w:rsidRDefault="009D0D2F" w:rsidP="00672206">
      <w:pPr>
        <w:widowControl w:val="0"/>
        <w:autoSpaceDE w:val="0"/>
        <w:autoSpaceDN w:val="0"/>
        <w:adjustRightInd w:val="0"/>
        <w:spacing w:after="0" w:line="240" w:lineRule="auto"/>
        <w:ind w:left="57" w:right="57"/>
        <w:jc w:val="both"/>
      </w:pPr>
      <w:r w:rsidRPr="00090229">
        <w:rPr>
          <w:rFonts w:cs="Arial"/>
        </w:rPr>
        <w:t xml:space="preserve">Se non diversamente indicato nella Scheda di offerta tecnica in caso di ricovero ospedaliero dell'Assicurato in viaggio in Italia e all'estero, </w:t>
      </w:r>
      <w:smartTag w:uri="urn:schemas-microsoft-com:office:smarttags" w:element="PersonName">
        <w:smartTagPr>
          <w:attr w:name="ProductID" w:val="la Societ￠"/>
        </w:smartTagPr>
        <w:r w:rsidRPr="00090229">
          <w:rPr>
            <w:rFonts w:cs="Arial"/>
          </w:rPr>
          <w:t>la Società</w:t>
        </w:r>
      </w:smartTag>
      <w:r w:rsidRPr="00090229">
        <w:rPr>
          <w:rFonts w:cs="Arial"/>
        </w:rPr>
        <w:t xml:space="preserve"> provvede, nel limite della somma assicurata di euro 5.000,00, al rimborso delle spese: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mediche, farmaceutiche e ospedaliere sostenute per cure o interventi urgenti e non procrastinabili, ricevuti sul posto, in seguito a malattia improvvisa, durante il periodo di durata della garanzia. </w:t>
      </w:r>
    </w:p>
    <w:p w:rsidR="009D0D2F" w:rsidRPr="00090229" w:rsidRDefault="009D0D2F" w:rsidP="00672206">
      <w:pPr>
        <w:widowControl w:val="0"/>
        <w:autoSpaceDE w:val="0"/>
        <w:autoSpaceDN w:val="0"/>
        <w:adjustRightInd w:val="0"/>
        <w:spacing w:after="0" w:line="240" w:lineRule="auto"/>
        <w:ind w:left="57" w:right="57"/>
        <w:jc w:val="both"/>
      </w:pPr>
      <w:r w:rsidRPr="00090229">
        <w:rPr>
          <w:rFonts w:cs="Arial"/>
        </w:rPr>
        <w:t xml:space="preserve">Per le spese mediche e farmaceutiche, purché prescritte da un medico del luogo ove si è verificato il sinistro, anche in caso di ricovero in Istituto di Cura o in luogo attrezzato per il pronto soccorso, </w:t>
      </w:r>
      <w:smartTag w:uri="urn:schemas-microsoft-com:office:smarttags" w:element="PersonName">
        <w:smartTagPr>
          <w:attr w:name="ProductID" w:val="la Societ￠"/>
        </w:smartTagPr>
        <w:r w:rsidRPr="00090229">
          <w:rPr>
            <w:rFonts w:cs="Arial"/>
          </w:rPr>
          <w:t>la Società</w:t>
        </w:r>
      </w:smartTag>
      <w:r w:rsidRPr="00090229">
        <w:rPr>
          <w:rFonts w:cs="Arial"/>
        </w:rPr>
        <w:t xml:space="preserve"> provvederà ad effettuare il rimborso di tali spese con le modalità speci</w:t>
      </w:r>
      <w:r w:rsidR="004606AF">
        <w:rPr>
          <w:rFonts w:cs="Arial"/>
        </w:rPr>
        <w:t>ficate al successivo articolo 69</w:t>
      </w:r>
      <w:r w:rsidRPr="00090229">
        <w:rPr>
          <w:rFonts w:cs="Arial"/>
        </w:rPr>
        <w:t xml:space="preserve"> del presente testo di polizza.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Inoltre </w:t>
      </w:r>
      <w:smartTag w:uri="urn:schemas-microsoft-com:office:smarttags" w:element="PersonName">
        <w:smartTagPr>
          <w:attr w:name="ProductID" w:val="la Societ￠"/>
        </w:smartTagPr>
        <w:r w:rsidRPr="00090229">
          <w:rPr>
            <w:rFonts w:cs="Arial"/>
          </w:rPr>
          <w:t>la Società</w:t>
        </w:r>
      </w:smartTag>
      <w:r w:rsidRPr="00090229">
        <w:rPr>
          <w:rFonts w:cs="Arial"/>
        </w:rPr>
        <w:t xml:space="preserve"> provvede, sempre nel limite della somma assicurata di cui sopra anche al rimborso delle spese di trasporto dal luogo dell'evento al centro medico di pronto soccorso o di primo ricovero. </w:t>
      </w:r>
    </w:p>
    <w:p w:rsidR="00E20BF1" w:rsidRPr="00090229" w:rsidRDefault="009D0D2F" w:rsidP="009D0D2F">
      <w:pPr>
        <w:widowControl w:val="0"/>
        <w:autoSpaceDE w:val="0"/>
        <w:autoSpaceDN w:val="0"/>
        <w:adjustRightInd w:val="0"/>
        <w:spacing w:after="0" w:line="240" w:lineRule="auto"/>
        <w:ind w:left="57" w:right="57"/>
        <w:jc w:val="both"/>
        <w:rPr>
          <w:rFonts w:cs="Arial"/>
          <w:b/>
          <w:bCs/>
        </w:rPr>
      </w:pPr>
      <w:r w:rsidRPr="00090229">
        <w:rPr>
          <w:rFonts w:cs="Arial"/>
          <w:b/>
          <w:bCs/>
        </w:rPr>
        <w:t xml:space="preserve">In caso di evento che coinvolga più Assicurati l'esborso massimo della Società non potrà, in ogni caso, superare </w:t>
      </w:r>
    </w:p>
    <w:p w:rsidR="00672206" w:rsidRPr="00090229" w:rsidRDefault="009D0D2F" w:rsidP="00C0234F">
      <w:pPr>
        <w:widowControl w:val="0"/>
        <w:autoSpaceDE w:val="0"/>
        <w:autoSpaceDN w:val="0"/>
        <w:adjustRightInd w:val="0"/>
        <w:spacing w:after="0" w:line="240" w:lineRule="auto"/>
        <w:ind w:left="142" w:right="57" w:hanging="142"/>
        <w:jc w:val="both"/>
        <w:rPr>
          <w:rFonts w:cs="Arial"/>
          <w:b/>
          <w:bCs/>
        </w:rPr>
      </w:pPr>
      <w:r w:rsidRPr="00090229">
        <w:rPr>
          <w:rFonts w:cs="Arial"/>
          <w:b/>
          <w:bCs/>
        </w:rPr>
        <w:t xml:space="preserve">complessivamente l'importo totale di </w:t>
      </w:r>
      <w:r w:rsidRPr="00090229">
        <w:rPr>
          <w:b/>
          <w:bCs/>
        </w:rPr>
        <w:t>€</w:t>
      </w:r>
      <w:r w:rsidRPr="00090229">
        <w:rPr>
          <w:rFonts w:cs="Arial"/>
          <w:b/>
          <w:bCs/>
        </w:rPr>
        <w:t xml:space="preserve"> 150.000,00. In caso di superamento di </w:t>
      </w:r>
      <w:r w:rsidR="00C0234F">
        <w:rPr>
          <w:rFonts w:cs="Arial"/>
          <w:b/>
          <w:bCs/>
        </w:rPr>
        <w:t xml:space="preserve">tale limite, il costo eccedente </w:t>
      </w:r>
      <w:r w:rsidRPr="00090229">
        <w:rPr>
          <w:rFonts w:cs="Arial"/>
          <w:b/>
          <w:bCs/>
        </w:rPr>
        <w:t>resterà a carico, in parti proporzionali, degli Assicurati coinvolti nello stesso evento.</w:t>
      </w:r>
    </w:p>
    <w:p w:rsidR="00262F51" w:rsidRPr="00090229" w:rsidRDefault="00262F51" w:rsidP="00D52289">
      <w:pPr>
        <w:widowControl w:val="0"/>
        <w:autoSpaceDE w:val="0"/>
        <w:autoSpaceDN w:val="0"/>
        <w:adjustRightInd w:val="0"/>
        <w:spacing w:after="0" w:line="240" w:lineRule="auto"/>
        <w:ind w:left="57" w:right="57"/>
        <w:jc w:val="both"/>
        <w:rPr>
          <w:rFonts w:cs="Arial"/>
          <w:b/>
          <w:bCs/>
        </w:rPr>
      </w:pPr>
    </w:p>
    <w:p w:rsidR="009D0D2F" w:rsidRPr="00090229" w:rsidRDefault="001A4EBD" w:rsidP="009D0D2F">
      <w:pPr>
        <w:widowControl w:val="0"/>
        <w:autoSpaceDE w:val="0"/>
        <w:autoSpaceDN w:val="0"/>
        <w:adjustRightInd w:val="0"/>
        <w:spacing w:after="0" w:line="240" w:lineRule="auto"/>
        <w:ind w:left="57" w:right="57"/>
        <w:jc w:val="both"/>
      </w:pPr>
      <w:r>
        <w:rPr>
          <w:rFonts w:cs="Arial"/>
          <w:b/>
          <w:bCs/>
        </w:rPr>
        <w:t>Art.64</w:t>
      </w:r>
      <w:r w:rsidR="009D0D2F" w:rsidRPr="00090229">
        <w:rPr>
          <w:rFonts w:cs="Arial"/>
          <w:b/>
          <w:bCs/>
        </w:rPr>
        <w:t xml:space="preserve"> - ESCLUSIONI GARANZIA ASSISTENZA E SPESE MEDICHE IN VIAGGIO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b/>
          <w:bCs/>
        </w:rPr>
        <w:t xml:space="preserve">Le garanzie "In viaggio" non sono operanti nei seguenti casi: </w:t>
      </w:r>
    </w:p>
    <w:p w:rsidR="00672206" w:rsidRPr="00090229" w:rsidRDefault="009D0D2F" w:rsidP="001A2C86">
      <w:pPr>
        <w:widowControl w:val="0"/>
        <w:numPr>
          <w:ilvl w:val="0"/>
          <w:numId w:val="63"/>
        </w:numPr>
        <w:autoSpaceDE w:val="0"/>
        <w:autoSpaceDN w:val="0"/>
        <w:adjustRightInd w:val="0"/>
        <w:spacing w:after="0" w:line="240" w:lineRule="auto"/>
        <w:ind w:left="284" w:right="57" w:hanging="227"/>
        <w:jc w:val="both"/>
      </w:pPr>
      <w:r w:rsidRPr="00090229">
        <w:rPr>
          <w:rFonts w:cs="Arial"/>
        </w:rPr>
        <w:t>nei casi in cui il viaggio sia stato intrapreso contro il parere di un Medico o con patologie in fase acuta o con lo scopo di sottoporsi a trattamenti medico - chirurgici;</w:t>
      </w:r>
    </w:p>
    <w:p w:rsidR="009D0D2F" w:rsidRPr="00090229" w:rsidRDefault="00672206" w:rsidP="001A2C86">
      <w:pPr>
        <w:widowControl w:val="0"/>
        <w:numPr>
          <w:ilvl w:val="0"/>
          <w:numId w:val="63"/>
        </w:numPr>
        <w:autoSpaceDE w:val="0"/>
        <w:autoSpaceDN w:val="0"/>
        <w:adjustRightInd w:val="0"/>
        <w:spacing w:after="0" w:line="240" w:lineRule="auto"/>
        <w:ind w:left="284" w:right="57" w:hanging="227"/>
        <w:jc w:val="both"/>
      </w:pPr>
      <w:r w:rsidRPr="00090229">
        <w:t>n</w:t>
      </w:r>
      <w:r w:rsidR="009D0D2F" w:rsidRPr="00090229">
        <w:rPr>
          <w:rFonts w:cs="Arial"/>
        </w:rPr>
        <w:t xml:space="preserve">ei casi in cui l'Assicurato disattenda le indicazioni della Centrale Operativa ovvero se si verifichino le dimissioni volontarie dell'Assicurato contro il parere dei sanitari della struttura presso la quale egli si trova ricoverato; </w:t>
      </w:r>
    </w:p>
    <w:p w:rsidR="009D0D2F" w:rsidRPr="00090229" w:rsidRDefault="009D0D2F" w:rsidP="001A2C86">
      <w:pPr>
        <w:widowControl w:val="0"/>
        <w:numPr>
          <w:ilvl w:val="0"/>
          <w:numId w:val="63"/>
        </w:numPr>
        <w:autoSpaceDE w:val="0"/>
        <w:autoSpaceDN w:val="0"/>
        <w:adjustRightInd w:val="0"/>
        <w:spacing w:after="60" w:line="240" w:lineRule="auto"/>
        <w:ind w:left="284" w:right="57" w:hanging="227"/>
        <w:jc w:val="both"/>
      </w:pPr>
      <w:r w:rsidRPr="00090229">
        <w:rPr>
          <w:rFonts w:cs="Arial"/>
        </w:rPr>
        <w:t xml:space="preserve">per malattie dipendenti della gravidanza oltre la 26° settimana di gestazione e del puerperio. </w:t>
      </w:r>
    </w:p>
    <w:p w:rsidR="009D0D2F" w:rsidRPr="00090229" w:rsidRDefault="009D0D2F" w:rsidP="00672206">
      <w:pPr>
        <w:widowControl w:val="0"/>
        <w:autoSpaceDE w:val="0"/>
        <w:autoSpaceDN w:val="0"/>
        <w:adjustRightInd w:val="0"/>
        <w:spacing w:after="120" w:line="240" w:lineRule="auto"/>
        <w:ind w:left="57" w:right="57"/>
        <w:jc w:val="both"/>
      </w:pPr>
      <w:r w:rsidRPr="00090229">
        <w:rPr>
          <w:rFonts w:cs="Arial"/>
        </w:rPr>
        <w:t>In ogni caso le garanzie non sono operanti</w:t>
      </w:r>
      <w:r w:rsidRPr="00090229">
        <w:rPr>
          <w:rFonts w:cs="Arial"/>
          <w:b/>
          <w:bCs/>
        </w:rPr>
        <w:t xml:space="preserve"> se l'intervento di assistenza non sia stato preventivamente </w:t>
      </w:r>
      <w:r w:rsidRPr="00090229">
        <w:rPr>
          <w:rFonts w:cs="Arial"/>
          <w:b/>
          <w:bCs/>
        </w:rPr>
        <w:lastRenderedPageBreak/>
        <w:t xml:space="preserve">autorizzato dalla Centrale Operativa. </w:t>
      </w:r>
    </w:p>
    <w:p w:rsidR="009D0D2F" w:rsidRPr="00090229" w:rsidRDefault="009D0D2F" w:rsidP="00672206">
      <w:pPr>
        <w:widowControl w:val="0"/>
        <w:autoSpaceDE w:val="0"/>
        <w:autoSpaceDN w:val="0"/>
        <w:adjustRightInd w:val="0"/>
        <w:spacing w:after="0" w:line="240" w:lineRule="auto"/>
        <w:ind w:left="57" w:right="57"/>
        <w:jc w:val="both"/>
      </w:pPr>
      <w:r w:rsidRPr="00090229">
        <w:rPr>
          <w:rFonts w:cs="Arial"/>
          <w:b/>
          <w:bCs/>
        </w:rPr>
        <w:t>Per la garanzia "Assicurazione Spese mediche da malatti</w:t>
      </w:r>
      <w:r w:rsidR="00C0234F">
        <w:rPr>
          <w:rFonts w:cs="Arial"/>
          <w:b/>
          <w:bCs/>
        </w:rPr>
        <w:t>a in viaggio" di cui all'Art. 63</w:t>
      </w:r>
      <w:r w:rsidRPr="00090229">
        <w:rPr>
          <w:rFonts w:cs="Arial"/>
          <w:b/>
          <w:bCs/>
        </w:rPr>
        <w:t xml:space="preserve">) sono inoltre escluse le spese sostenute: </w:t>
      </w:r>
    </w:p>
    <w:p w:rsidR="00672206" w:rsidRPr="00090229" w:rsidRDefault="009D0D2F" w:rsidP="001A2C86">
      <w:pPr>
        <w:widowControl w:val="0"/>
        <w:numPr>
          <w:ilvl w:val="0"/>
          <w:numId w:val="63"/>
        </w:numPr>
        <w:autoSpaceDE w:val="0"/>
        <w:autoSpaceDN w:val="0"/>
        <w:adjustRightInd w:val="0"/>
        <w:spacing w:after="0" w:line="240" w:lineRule="auto"/>
        <w:ind w:right="57"/>
        <w:jc w:val="both"/>
        <w:rPr>
          <w:rFonts w:cs="Arial"/>
        </w:rPr>
      </w:pPr>
      <w:r w:rsidRPr="00090229">
        <w:rPr>
          <w:rFonts w:cs="Arial"/>
        </w:rPr>
        <w:t>dopo il termine del viaggio, cioè al rientro dell'Assicurato alla propria residenza;</w:t>
      </w:r>
    </w:p>
    <w:p w:rsidR="00672206" w:rsidRPr="00090229" w:rsidRDefault="009D0D2F" w:rsidP="001A2C86">
      <w:pPr>
        <w:widowControl w:val="0"/>
        <w:numPr>
          <w:ilvl w:val="0"/>
          <w:numId w:val="63"/>
        </w:numPr>
        <w:autoSpaceDE w:val="0"/>
        <w:autoSpaceDN w:val="0"/>
        <w:adjustRightInd w:val="0"/>
        <w:spacing w:after="0" w:line="240" w:lineRule="auto"/>
        <w:ind w:right="57"/>
        <w:jc w:val="both"/>
      </w:pPr>
      <w:r w:rsidRPr="00090229">
        <w:rPr>
          <w:rFonts w:cs="Arial"/>
        </w:rPr>
        <w:t>per occhiali, lenti a contatto, apparecchi ortopedici e protesi in genere nonché le spese per cure dentistiche;</w:t>
      </w:r>
    </w:p>
    <w:p w:rsidR="00672206" w:rsidRPr="00090229" w:rsidRDefault="009D0D2F" w:rsidP="001A2C86">
      <w:pPr>
        <w:widowControl w:val="0"/>
        <w:numPr>
          <w:ilvl w:val="0"/>
          <w:numId w:val="63"/>
        </w:numPr>
        <w:autoSpaceDE w:val="0"/>
        <w:autoSpaceDN w:val="0"/>
        <w:adjustRightInd w:val="0"/>
        <w:spacing w:after="0" w:line="240" w:lineRule="auto"/>
        <w:ind w:right="57"/>
        <w:jc w:val="both"/>
      </w:pPr>
      <w:r w:rsidRPr="00090229">
        <w:rPr>
          <w:rFonts w:cs="Arial"/>
        </w:rPr>
        <w:t xml:space="preserve">per cura o eliminazione di difetti fisici o malformazioni congenite, per applicazioni di </w:t>
      </w:r>
      <w:r w:rsidR="00672206" w:rsidRPr="00090229">
        <w:rPr>
          <w:rFonts w:cs="Arial"/>
        </w:rPr>
        <w:t xml:space="preserve">apparecchi protesici, per </w:t>
      </w:r>
      <w:r w:rsidRPr="00090229">
        <w:rPr>
          <w:rFonts w:cs="Arial"/>
        </w:rPr>
        <w:t>cure infermieristiche, termali e dimagranti; g. per cure di carattere estetico.</w:t>
      </w:r>
    </w:p>
    <w:p w:rsidR="009D0D2F" w:rsidRPr="00090229" w:rsidRDefault="009D0D2F" w:rsidP="00672206">
      <w:pPr>
        <w:widowControl w:val="0"/>
        <w:autoSpaceDE w:val="0"/>
        <w:autoSpaceDN w:val="0"/>
        <w:adjustRightInd w:val="0"/>
        <w:spacing w:after="0" w:line="240" w:lineRule="auto"/>
        <w:ind w:left="417" w:right="57"/>
        <w:jc w:val="both"/>
      </w:pPr>
    </w:p>
    <w:p w:rsidR="009D0D2F" w:rsidRPr="00090229" w:rsidRDefault="001A4EBD" w:rsidP="009D0D2F">
      <w:pPr>
        <w:widowControl w:val="0"/>
        <w:autoSpaceDE w:val="0"/>
        <w:autoSpaceDN w:val="0"/>
        <w:adjustRightInd w:val="0"/>
        <w:spacing w:after="0" w:line="240" w:lineRule="auto"/>
        <w:ind w:left="57" w:right="57"/>
        <w:jc w:val="both"/>
      </w:pPr>
      <w:r>
        <w:rPr>
          <w:rFonts w:cs="Arial"/>
          <w:b/>
          <w:bCs/>
        </w:rPr>
        <w:t>Art.65</w:t>
      </w:r>
      <w:r w:rsidR="009D0D2F" w:rsidRPr="00090229">
        <w:rPr>
          <w:rFonts w:cs="Arial"/>
          <w:b/>
          <w:bCs/>
        </w:rPr>
        <w:t xml:space="preserve"> DISPOSIZIONI E LIMITAZIONI GARANZIE ASSISTENZA E SPESE MEDICHE IN VIAGGIO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L'Assicurato libera dal segreto professionale, esclusivamente per gli eventi oggetto della presente assicurazione ed esclusivamente nei confronti della Società e/o dei magistrati eventualmente investiti dell'esame dell'evento, i medici che lo hanno visitato e le persone coinvolte dalle condizioni di polizza.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Inoltre: </w:t>
      </w:r>
    </w:p>
    <w:p w:rsidR="009D0D2F" w:rsidRPr="00090229" w:rsidRDefault="009D0D2F" w:rsidP="001A2C86">
      <w:pPr>
        <w:widowControl w:val="0"/>
        <w:numPr>
          <w:ilvl w:val="0"/>
          <w:numId w:val="38"/>
        </w:numPr>
        <w:autoSpaceDE w:val="0"/>
        <w:autoSpaceDN w:val="0"/>
        <w:adjustRightInd w:val="0"/>
        <w:spacing w:after="0" w:line="240" w:lineRule="auto"/>
        <w:ind w:left="426" w:right="57" w:hanging="284"/>
        <w:jc w:val="both"/>
      </w:pPr>
      <w:r w:rsidRPr="00090229">
        <w:rPr>
          <w:rFonts w:cs="Arial"/>
          <w:b/>
          <w:bCs/>
        </w:rPr>
        <w:t xml:space="preserve">Assistenza in viaggio </w:t>
      </w:r>
    </w:p>
    <w:p w:rsidR="00455710" w:rsidRPr="00090229" w:rsidRDefault="009D0D2F" w:rsidP="001A2C86">
      <w:pPr>
        <w:widowControl w:val="0"/>
        <w:numPr>
          <w:ilvl w:val="0"/>
          <w:numId w:val="39"/>
        </w:numPr>
        <w:autoSpaceDE w:val="0"/>
        <w:autoSpaceDN w:val="0"/>
        <w:adjustRightInd w:val="0"/>
        <w:spacing w:after="0" w:line="240" w:lineRule="auto"/>
        <w:ind w:left="709" w:right="57" w:hanging="292"/>
        <w:jc w:val="both"/>
      </w:pPr>
      <w:r w:rsidRPr="00090229">
        <w:rPr>
          <w:rFonts w:cs="Arial"/>
        </w:rPr>
        <w:t>Le prestazioni di assistenza sono fornite per evento nei limiti del cap</w:t>
      </w:r>
      <w:r w:rsidR="00455710" w:rsidRPr="00090229">
        <w:rPr>
          <w:rFonts w:cs="Arial"/>
        </w:rPr>
        <w:t xml:space="preserve">itale assicurato e di eventuali </w:t>
      </w:r>
      <w:r w:rsidRPr="00090229">
        <w:rPr>
          <w:rFonts w:cs="Arial"/>
        </w:rPr>
        <w:t>sottolimiti;</w:t>
      </w:r>
    </w:p>
    <w:p w:rsidR="00455710" w:rsidRPr="00090229" w:rsidRDefault="009D0D2F" w:rsidP="001A2C86">
      <w:pPr>
        <w:widowControl w:val="0"/>
        <w:numPr>
          <w:ilvl w:val="0"/>
          <w:numId w:val="39"/>
        </w:numPr>
        <w:autoSpaceDE w:val="0"/>
        <w:autoSpaceDN w:val="0"/>
        <w:adjustRightInd w:val="0"/>
        <w:spacing w:after="0" w:line="240" w:lineRule="auto"/>
        <w:ind w:left="709" w:right="57" w:hanging="292"/>
        <w:jc w:val="both"/>
      </w:pPr>
      <w:r w:rsidRPr="00090229">
        <w:rPr>
          <w:rFonts w:cs="Arial"/>
        </w:rPr>
        <w:t xml:space="preserve">le prestazioni di assistenza, nel rispetto delle specifiche condizioni di operatività, sono effettuate con utilizzo dei mezzi e delle strutture che </w:t>
      </w:r>
      <w:smartTag w:uri="urn:schemas-microsoft-com:office:smarttags" w:element="PersonName">
        <w:smartTagPr>
          <w:attr w:name="ProductID" w:val="la Societ￠"/>
        </w:smartTagPr>
        <w:r w:rsidRPr="00090229">
          <w:rPr>
            <w:rFonts w:cs="Arial"/>
          </w:rPr>
          <w:t>la Società</w:t>
        </w:r>
      </w:smartTag>
      <w:r w:rsidRPr="00090229">
        <w:rPr>
          <w:rFonts w:cs="Arial"/>
        </w:rPr>
        <w:t xml:space="preserve"> e </w:t>
      </w:r>
      <w:smartTag w:uri="urn:schemas-microsoft-com:office:smarttags" w:element="PersonName">
        <w:smartTagPr>
          <w:attr w:name="ProductID" w:val="la Centrale Operativa"/>
        </w:smartTagPr>
        <w:r w:rsidRPr="00090229">
          <w:rPr>
            <w:rFonts w:cs="Arial"/>
          </w:rPr>
          <w:t>la Centrale Operativa</w:t>
        </w:r>
      </w:smartTag>
      <w:r w:rsidRPr="00090229">
        <w:rPr>
          <w:rFonts w:cs="Arial"/>
        </w:rPr>
        <w:t xml:space="preserve"> ritengono, a loro insindacabile giudizio, più adeguati allo stato di salute dell'Assicurato ed allo stato di necessità;</w:t>
      </w:r>
    </w:p>
    <w:p w:rsidR="009D0D2F" w:rsidRPr="00090229" w:rsidRDefault="009D0D2F" w:rsidP="001A2C86">
      <w:pPr>
        <w:widowControl w:val="0"/>
        <w:numPr>
          <w:ilvl w:val="0"/>
          <w:numId w:val="39"/>
        </w:numPr>
        <w:autoSpaceDE w:val="0"/>
        <w:autoSpaceDN w:val="0"/>
        <w:adjustRightInd w:val="0"/>
        <w:spacing w:after="0" w:line="240" w:lineRule="auto"/>
        <w:ind w:left="709" w:right="57" w:hanging="292"/>
        <w:jc w:val="both"/>
      </w:pPr>
      <w:r w:rsidRPr="00090229">
        <w:rPr>
          <w:rFonts w:cs="Arial"/>
        </w:rPr>
        <w:t xml:space="preserve">la messa a disposizione di un biglietto di viaggio si intende prestata con: </w:t>
      </w:r>
    </w:p>
    <w:p w:rsidR="00455710" w:rsidRPr="00090229" w:rsidRDefault="009D0D2F" w:rsidP="001A2C86">
      <w:pPr>
        <w:widowControl w:val="0"/>
        <w:numPr>
          <w:ilvl w:val="0"/>
          <w:numId w:val="40"/>
        </w:numPr>
        <w:tabs>
          <w:tab w:val="left" w:pos="851"/>
        </w:tabs>
        <w:autoSpaceDE w:val="0"/>
        <w:autoSpaceDN w:val="0"/>
        <w:adjustRightInd w:val="0"/>
        <w:spacing w:after="0" w:line="240" w:lineRule="auto"/>
        <w:ind w:right="57" w:hanging="11"/>
        <w:jc w:val="both"/>
      </w:pPr>
      <w:r w:rsidRPr="00090229">
        <w:rPr>
          <w:rFonts w:cs="Arial"/>
        </w:rPr>
        <w:t>aereo di linea (classe economica);</w:t>
      </w:r>
    </w:p>
    <w:p w:rsidR="00F961D4" w:rsidRPr="00090229" w:rsidRDefault="00F961D4" w:rsidP="001A2C86">
      <w:pPr>
        <w:widowControl w:val="0"/>
        <w:numPr>
          <w:ilvl w:val="0"/>
          <w:numId w:val="40"/>
        </w:numPr>
        <w:tabs>
          <w:tab w:val="left" w:pos="851"/>
        </w:tabs>
        <w:autoSpaceDE w:val="0"/>
        <w:autoSpaceDN w:val="0"/>
        <w:adjustRightInd w:val="0"/>
        <w:spacing w:after="0" w:line="240" w:lineRule="auto"/>
        <w:ind w:right="57" w:hanging="11"/>
        <w:jc w:val="both"/>
      </w:pPr>
      <w:r w:rsidRPr="00090229">
        <w:rPr>
          <w:rFonts w:cs="Arial"/>
        </w:rPr>
        <w:t>treno prima classe;</w:t>
      </w:r>
    </w:p>
    <w:p w:rsidR="009D0D2F" w:rsidRPr="00090229" w:rsidRDefault="009D0D2F" w:rsidP="001A2C86">
      <w:pPr>
        <w:widowControl w:val="0"/>
        <w:numPr>
          <w:ilvl w:val="0"/>
          <w:numId w:val="40"/>
        </w:numPr>
        <w:tabs>
          <w:tab w:val="left" w:pos="851"/>
        </w:tabs>
        <w:autoSpaceDE w:val="0"/>
        <w:autoSpaceDN w:val="0"/>
        <w:adjustRightInd w:val="0"/>
        <w:spacing w:after="0" w:line="240" w:lineRule="auto"/>
        <w:ind w:right="57" w:hanging="11"/>
        <w:jc w:val="both"/>
      </w:pPr>
      <w:r w:rsidRPr="00090229">
        <w:rPr>
          <w:rFonts w:cs="Arial"/>
        </w:rPr>
        <w:t xml:space="preserve">traghetto. </w:t>
      </w:r>
    </w:p>
    <w:p w:rsidR="009D0D2F" w:rsidRPr="00090229" w:rsidRDefault="009D0D2F" w:rsidP="009D6400">
      <w:pPr>
        <w:widowControl w:val="0"/>
        <w:autoSpaceDE w:val="0"/>
        <w:autoSpaceDN w:val="0"/>
        <w:adjustRightInd w:val="0"/>
        <w:spacing w:after="0" w:line="240" w:lineRule="auto"/>
        <w:ind w:left="709" w:right="57"/>
        <w:jc w:val="both"/>
      </w:pPr>
      <w:smartTag w:uri="urn:schemas-microsoft-com:office:smarttags" w:element="PersonName">
        <w:smartTagPr>
          <w:attr w:name="ProductID" w:val="la Societ￠"/>
        </w:smartTagPr>
        <w:r w:rsidRPr="00090229">
          <w:rPr>
            <w:rFonts w:cs="Arial"/>
          </w:rPr>
          <w:t>La Società</w:t>
        </w:r>
      </w:smartTag>
      <w:r w:rsidRPr="00090229">
        <w:rPr>
          <w:rFonts w:cs="Arial"/>
        </w:rPr>
        <w:t xml:space="preserve"> ha diritto di richiedere, anche in visione preventiva, i biglietti di viaggio non utilizzati alle persone per le quali abbia provveduto, a proprie spese, al rientro; </w:t>
      </w:r>
    </w:p>
    <w:p w:rsidR="009D0D2F" w:rsidRPr="00090229" w:rsidRDefault="009D0D2F" w:rsidP="001A2C86">
      <w:pPr>
        <w:widowControl w:val="0"/>
        <w:numPr>
          <w:ilvl w:val="0"/>
          <w:numId w:val="41"/>
        </w:numPr>
        <w:autoSpaceDE w:val="0"/>
        <w:autoSpaceDN w:val="0"/>
        <w:adjustRightInd w:val="0"/>
        <w:spacing w:after="0" w:line="240" w:lineRule="auto"/>
        <w:ind w:right="57"/>
        <w:jc w:val="both"/>
      </w:pPr>
      <w:smartTag w:uri="urn:schemas-microsoft-com:office:smarttags" w:element="PersonName">
        <w:smartTagPr>
          <w:attr w:name="ProductID" w:val="la Societ￠"/>
        </w:smartTagPr>
        <w:r w:rsidRPr="00090229">
          <w:rPr>
            <w:rFonts w:cs="Arial"/>
          </w:rPr>
          <w:t>La Società</w:t>
        </w:r>
      </w:smartTag>
      <w:r w:rsidRPr="00090229">
        <w:rPr>
          <w:rFonts w:cs="Arial"/>
        </w:rPr>
        <w:t xml:space="preserve"> non potrà essere ritenuta responsabile di: </w:t>
      </w:r>
    </w:p>
    <w:p w:rsidR="009D6400" w:rsidRPr="00090229" w:rsidRDefault="009D0D2F" w:rsidP="00F961D4">
      <w:pPr>
        <w:widowControl w:val="0"/>
        <w:numPr>
          <w:ilvl w:val="0"/>
          <w:numId w:val="42"/>
        </w:numPr>
        <w:tabs>
          <w:tab w:val="left" w:pos="851"/>
        </w:tabs>
        <w:autoSpaceDE w:val="0"/>
        <w:autoSpaceDN w:val="0"/>
        <w:adjustRightInd w:val="0"/>
        <w:spacing w:after="0" w:line="240" w:lineRule="auto"/>
        <w:ind w:left="851" w:right="57" w:hanging="153"/>
        <w:jc w:val="both"/>
      </w:pPr>
      <w:r w:rsidRPr="00090229">
        <w:rPr>
          <w:rFonts w:cs="Arial"/>
        </w:rPr>
        <w:t>ritardi od impedimenti nell'esecuzione dei servizi convenuti dovuti a cause di forza maggiore od a disposizioni delle Autorità Locali;</w:t>
      </w:r>
    </w:p>
    <w:p w:rsidR="002C57A6" w:rsidRPr="00090229" w:rsidRDefault="009D0D2F" w:rsidP="001A2C86">
      <w:pPr>
        <w:widowControl w:val="0"/>
        <w:numPr>
          <w:ilvl w:val="0"/>
          <w:numId w:val="42"/>
        </w:numPr>
        <w:tabs>
          <w:tab w:val="left" w:pos="851"/>
        </w:tabs>
        <w:autoSpaceDE w:val="0"/>
        <w:autoSpaceDN w:val="0"/>
        <w:adjustRightInd w:val="0"/>
        <w:spacing w:after="0" w:line="240" w:lineRule="auto"/>
        <w:ind w:right="57" w:hanging="11"/>
        <w:jc w:val="both"/>
      </w:pPr>
      <w:r w:rsidRPr="00090229">
        <w:rPr>
          <w:rFonts w:cs="Arial"/>
        </w:rPr>
        <w:t>errori dovuti ad inesatte comunicazioni ricevute dall'Assicurato;</w:t>
      </w:r>
    </w:p>
    <w:p w:rsidR="009D0D2F" w:rsidRPr="00090229" w:rsidRDefault="009D0D2F" w:rsidP="001A2C86">
      <w:pPr>
        <w:widowControl w:val="0"/>
        <w:numPr>
          <w:ilvl w:val="0"/>
          <w:numId w:val="42"/>
        </w:numPr>
        <w:tabs>
          <w:tab w:val="left" w:pos="851"/>
        </w:tabs>
        <w:autoSpaceDE w:val="0"/>
        <w:autoSpaceDN w:val="0"/>
        <w:adjustRightInd w:val="0"/>
        <w:spacing w:after="0" w:line="240" w:lineRule="auto"/>
        <w:ind w:right="57" w:hanging="11"/>
        <w:jc w:val="both"/>
      </w:pPr>
      <w:r w:rsidRPr="00090229">
        <w:rPr>
          <w:rFonts w:cs="Arial"/>
        </w:rPr>
        <w:t xml:space="preserve">pregiudizi derivanti dall'avvenuto blocco dei titoli di credito; </w:t>
      </w:r>
    </w:p>
    <w:p w:rsidR="009D0D2F" w:rsidRPr="00D52289" w:rsidRDefault="009D0D2F" w:rsidP="001A2C86">
      <w:pPr>
        <w:widowControl w:val="0"/>
        <w:numPr>
          <w:ilvl w:val="0"/>
          <w:numId w:val="43"/>
        </w:numPr>
        <w:autoSpaceDE w:val="0"/>
        <w:autoSpaceDN w:val="0"/>
        <w:adjustRightInd w:val="0"/>
        <w:spacing w:after="120" w:line="240" w:lineRule="auto"/>
        <w:ind w:right="57" w:hanging="357"/>
        <w:jc w:val="both"/>
      </w:pPr>
      <w:smartTag w:uri="urn:schemas-microsoft-com:office:smarttags" w:element="PersonName">
        <w:smartTagPr>
          <w:attr w:name="ProductID" w:val="la Societ￠"/>
        </w:smartTagPr>
        <w:r w:rsidRPr="00090229">
          <w:rPr>
            <w:rFonts w:cs="Arial"/>
          </w:rPr>
          <w:t>La Società</w:t>
        </w:r>
      </w:smartTag>
      <w:r w:rsidRPr="00090229">
        <w:rPr>
          <w:rFonts w:cs="Arial"/>
        </w:rPr>
        <w:t xml:space="preserve"> non è tenuta a pagare indennizzi in sostituzione delle garanzie di assistenza dovute. </w:t>
      </w:r>
    </w:p>
    <w:p w:rsidR="00D52289" w:rsidRPr="00090229" w:rsidRDefault="00D52289" w:rsidP="00D52289">
      <w:pPr>
        <w:widowControl w:val="0"/>
        <w:autoSpaceDE w:val="0"/>
        <w:autoSpaceDN w:val="0"/>
        <w:adjustRightInd w:val="0"/>
        <w:spacing w:after="120" w:line="240" w:lineRule="auto"/>
        <w:ind w:right="57"/>
        <w:jc w:val="both"/>
      </w:pPr>
    </w:p>
    <w:p w:rsidR="009D0D2F" w:rsidRPr="00090229" w:rsidRDefault="009D0D2F" w:rsidP="001A2C86">
      <w:pPr>
        <w:widowControl w:val="0"/>
        <w:numPr>
          <w:ilvl w:val="0"/>
          <w:numId w:val="38"/>
        </w:numPr>
        <w:autoSpaceDE w:val="0"/>
        <w:autoSpaceDN w:val="0"/>
        <w:adjustRightInd w:val="0"/>
        <w:spacing w:after="0" w:line="240" w:lineRule="auto"/>
        <w:ind w:left="426" w:right="57" w:hanging="284"/>
        <w:jc w:val="both"/>
      </w:pPr>
      <w:r w:rsidRPr="00090229">
        <w:rPr>
          <w:rFonts w:cs="Arial"/>
          <w:b/>
          <w:bCs/>
        </w:rPr>
        <w:t xml:space="preserve">Spese mediche in viaggio </w:t>
      </w:r>
    </w:p>
    <w:p w:rsidR="009D0D2F" w:rsidRPr="00090229" w:rsidRDefault="009D0D2F" w:rsidP="009D6400">
      <w:pPr>
        <w:widowControl w:val="0"/>
        <w:autoSpaceDE w:val="0"/>
        <w:autoSpaceDN w:val="0"/>
        <w:adjustRightInd w:val="0"/>
        <w:spacing w:after="0" w:line="240" w:lineRule="auto"/>
        <w:ind w:left="426" w:right="57"/>
        <w:jc w:val="both"/>
        <w:rPr>
          <w:rFonts w:cs="Arial"/>
        </w:rPr>
      </w:pPr>
      <w:smartTag w:uri="urn:schemas-microsoft-com:office:smarttags" w:element="PersonName">
        <w:smartTagPr>
          <w:attr w:name="ProductID" w:val="la Societ￠"/>
        </w:smartTagPr>
        <w:r w:rsidRPr="00090229">
          <w:rPr>
            <w:rFonts w:cs="Arial"/>
          </w:rPr>
          <w:t>La Società</w:t>
        </w:r>
      </w:smartTag>
      <w:r w:rsidRPr="00090229">
        <w:rPr>
          <w:rFonts w:cs="Arial"/>
        </w:rPr>
        <w:t xml:space="preserve"> sostiene direttamente o rimborsa le "Spese Mediche" anche più volte nel corso del viaggio ma fino ad esaurimento del capitale assicurato per persona e per periodo assicurativo. </w:t>
      </w:r>
    </w:p>
    <w:p w:rsidR="00E20BF1" w:rsidRPr="00090229" w:rsidRDefault="00E20BF1" w:rsidP="003E3B87">
      <w:pPr>
        <w:widowControl w:val="0"/>
        <w:autoSpaceDE w:val="0"/>
        <w:autoSpaceDN w:val="0"/>
        <w:adjustRightInd w:val="0"/>
        <w:spacing w:after="0" w:line="240" w:lineRule="auto"/>
        <w:ind w:right="57"/>
        <w:jc w:val="both"/>
      </w:pPr>
    </w:p>
    <w:p w:rsidR="009D0D2F" w:rsidRPr="00090229" w:rsidRDefault="001A4EBD" w:rsidP="009D0D2F">
      <w:pPr>
        <w:widowControl w:val="0"/>
        <w:autoSpaceDE w:val="0"/>
        <w:autoSpaceDN w:val="0"/>
        <w:adjustRightInd w:val="0"/>
        <w:spacing w:after="0" w:line="240" w:lineRule="auto"/>
        <w:ind w:left="57" w:right="57"/>
        <w:jc w:val="both"/>
      </w:pPr>
      <w:r>
        <w:rPr>
          <w:rFonts w:cs="Arial"/>
          <w:b/>
          <w:bCs/>
        </w:rPr>
        <w:t>Art.66</w:t>
      </w:r>
      <w:r w:rsidR="009D0D2F" w:rsidRPr="00090229">
        <w:rPr>
          <w:rFonts w:cs="Arial"/>
          <w:b/>
          <w:bCs/>
        </w:rPr>
        <w:t xml:space="preserve"> ASSICURAZIONE BAGAGLIO </w:t>
      </w:r>
    </w:p>
    <w:p w:rsidR="009D0D2F" w:rsidRPr="00090229" w:rsidRDefault="009D0D2F" w:rsidP="009D0D2F">
      <w:pPr>
        <w:widowControl w:val="0"/>
        <w:autoSpaceDE w:val="0"/>
        <w:autoSpaceDN w:val="0"/>
        <w:adjustRightInd w:val="0"/>
        <w:spacing w:after="0" w:line="240" w:lineRule="auto"/>
        <w:ind w:left="57" w:right="57"/>
        <w:jc w:val="both"/>
        <w:rPr>
          <w:rFonts w:cs="Arial"/>
        </w:rPr>
      </w:pPr>
      <w:smartTag w:uri="urn:schemas-microsoft-com:office:smarttags" w:element="PersonName">
        <w:smartTagPr>
          <w:attr w:name="ProductID" w:val="la Societ￠"/>
        </w:smartTagPr>
        <w:r w:rsidRPr="00090229">
          <w:rPr>
            <w:rFonts w:cs="Arial"/>
          </w:rPr>
          <w:t>La Società</w:t>
        </w:r>
      </w:smartTag>
      <w:r w:rsidRPr="00090229">
        <w:rPr>
          <w:rFonts w:cs="Arial"/>
        </w:rPr>
        <w:t xml:space="preserve"> indennizza i danni materiali e diretti al bagaglio dell'Assicurato durante il viaggio, compresi i capi di vestiario indossati, determinati da: furto, rapina, scippo, danneggiamento, imputabili a responsabilità del vettore o dell'albergatore.</w:t>
      </w:r>
    </w:p>
    <w:p w:rsidR="00262F51" w:rsidRDefault="00262F51" w:rsidP="00C47027">
      <w:pPr>
        <w:widowControl w:val="0"/>
        <w:autoSpaceDE w:val="0"/>
        <w:autoSpaceDN w:val="0"/>
        <w:adjustRightInd w:val="0"/>
        <w:spacing w:after="0" w:line="240" w:lineRule="auto"/>
        <w:ind w:right="57"/>
        <w:jc w:val="both"/>
      </w:pPr>
    </w:p>
    <w:p w:rsidR="00C0234F" w:rsidRDefault="00C0234F" w:rsidP="00C47027">
      <w:pPr>
        <w:widowControl w:val="0"/>
        <w:autoSpaceDE w:val="0"/>
        <w:autoSpaceDN w:val="0"/>
        <w:adjustRightInd w:val="0"/>
        <w:spacing w:after="0" w:line="240" w:lineRule="auto"/>
        <w:ind w:right="57"/>
        <w:jc w:val="both"/>
      </w:pPr>
    </w:p>
    <w:p w:rsidR="00C0234F" w:rsidRDefault="00C0234F" w:rsidP="00C47027">
      <w:pPr>
        <w:widowControl w:val="0"/>
        <w:autoSpaceDE w:val="0"/>
        <w:autoSpaceDN w:val="0"/>
        <w:adjustRightInd w:val="0"/>
        <w:spacing w:after="0" w:line="240" w:lineRule="auto"/>
        <w:ind w:right="57"/>
        <w:jc w:val="both"/>
      </w:pPr>
    </w:p>
    <w:p w:rsidR="00C0234F" w:rsidRDefault="00C0234F" w:rsidP="00C47027">
      <w:pPr>
        <w:widowControl w:val="0"/>
        <w:autoSpaceDE w:val="0"/>
        <w:autoSpaceDN w:val="0"/>
        <w:adjustRightInd w:val="0"/>
        <w:spacing w:after="0" w:line="240" w:lineRule="auto"/>
        <w:ind w:right="57"/>
        <w:jc w:val="both"/>
      </w:pPr>
    </w:p>
    <w:p w:rsidR="00C0234F" w:rsidRDefault="00C0234F" w:rsidP="00C47027">
      <w:pPr>
        <w:widowControl w:val="0"/>
        <w:autoSpaceDE w:val="0"/>
        <w:autoSpaceDN w:val="0"/>
        <w:adjustRightInd w:val="0"/>
        <w:spacing w:after="0" w:line="240" w:lineRule="auto"/>
        <w:ind w:right="57"/>
        <w:jc w:val="both"/>
      </w:pPr>
    </w:p>
    <w:p w:rsidR="00C0234F" w:rsidRDefault="00C0234F" w:rsidP="00C47027">
      <w:pPr>
        <w:widowControl w:val="0"/>
        <w:autoSpaceDE w:val="0"/>
        <w:autoSpaceDN w:val="0"/>
        <w:adjustRightInd w:val="0"/>
        <w:spacing w:after="0" w:line="240" w:lineRule="auto"/>
        <w:ind w:right="57"/>
        <w:jc w:val="both"/>
      </w:pPr>
    </w:p>
    <w:p w:rsidR="00C0234F" w:rsidRDefault="00C0234F" w:rsidP="00C47027">
      <w:pPr>
        <w:widowControl w:val="0"/>
        <w:autoSpaceDE w:val="0"/>
        <w:autoSpaceDN w:val="0"/>
        <w:adjustRightInd w:val="0"/>
        <w:spacing w:after="0" w:line="240" w:lineRule="auto"/>
        <w:ind w:right="57"/>
        <w:jc w:val="both"/>
      </w:pPr>
    </w:p>
    <w:p w:rsidR="00C0234F" w:rsidRPr="00090229" w:rsidRDefault="00C0234F" w:rsidP="00C47027">
      <w:pPr>
        <w:widowControl w:val="0"/>
        <w:autoSpaceDE w:val="0"/>
        <w:autoSpaceDN w:val="0"/>
        <w:adjustRightInd w:val="0"/>
        <w:spacing w:after="0" w:line="240" w:lineRule="auto"/>
        <w:ind w:right="57"/>
        <w:jc w:val="both"/>
      </w:pPr>
    </w:p>
    <w:p w:rsidR="009D0D2F" w:rsidRPr="00090229" w:rsidRDefault="001A4EBD" w:rsidP="009D0D2F">
      <w:pPr>
        <w:widowControl w:val="0"/>
        <w:autoSpaceDE w:val="0"/>
        <w:autoSpaceDN w:val="0"/>
        <w:adjustRightInd w:val="0"/>
        <w:spacing w:after="0" w:line="240" w:lineRule="auto"/>
        <w:ind w:left="57" w:right="57"/>
        <w:jc w:val="both"/>
      </w:pPr>
      <w:r>
        <w:rPr>
          <w:rFonts w:cs="Arial"/>
          <w:b/>
          <w:bCs/>
        </w:rPr>
        <w:lastRenderedPageBreak/>
        <w:t>Art.67</w:t>
      </w:r>
      <w:r w:rsidR="009D0D2F" w:rsidRPr="00090229">
        <w:rPr>
          <w:rFonts w:cs="Arial"/>
          <w:b/>
          <w:bCs/>
        </w:rPr>
        <w:t xml:space="preserve"> MASSIMALI E LIMITI GARANZIA BAGAGLIO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Se non diversamente indicato nella Scheda di offerta tecnica la garanzia bagaglio è prestata fino alla concorrenza del massimale per Assicurato di euro 500,00 con il limite massimo di </w:t>
      </w:r>
      <w:r w:rsidRPr="00090229">
        <w:t>€</w:t>
      </w:r>
      <w:r w:rsidRPr="00090229">
        <w:rPr>
          <w:rFonts w:cs="Arial"/>
        </w:rPr>
        <w:t xml:space="preserve"> 150,00 per ciascun singolo oggetto.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Sono considerati "singolo oggetto" ognuno dei seguenti gruppi di oggetti: </w:t>
      </w:r>
    </w:p>
    <w:p w:rsidR="009D0D2F" w:rsidRPr="00090229" w:rsidRDefault="009D0D2F" w:rsidP="001A2C86">
      <w:pPr>
        <w:widowControl w:val="0"/>
        <w:numPr>
          <w:ilvl w:val="0"/>
          <w:numId w:val="44"/>
        </w:numPr>
        <w:autoSpaceDE w:val="0"/>
        <w:autoSpaceDN w:val="0"/>
        <w:adjustRightInd w:val="0"/>
        <w:spacing w:after="0" w:line="240" w:lineRule="auto"/>
        <w:ind w:right="57"/>
        <w:jc w:val="both"/>
      </w:pPr>
      <w:r w:rsidRPr="00090229">
        <w:rPr>
          <w:rFonts w:cs="Arial"/>
        </w:rPr>
        <w:t>oggetti di metallo prezi</w:t>
      </w:r>
      <w:r w:rsidR="009D6400" w:rsidRPr="00090229">
        <w:rPr>
          <w:rFonts w:cs="Arial"/>
        </w:rPr>
        <w:t>oso, orologi e pietre preziose;</w:t>
      </w:r>
    </w:p>
    <w:p w:rsidR="009D6400" w:rsidRPr="00090229" w:rsidRDefault="009D0D2F" w:rsidP="001A2C86">
      <w:pPr>
        <w:widowControl w:val="0"/>
        <w:numPr>
          <w:ilvl w:val="0"/>
          <w:numId w:val="44"/>
        </w:numPr>
        <w:autoSpaceDE w:val="0"/>
        <w:autoSpaceDN w:val="0"/>
        <w:adjustRightInd w:val="0"/>
        <w:spacing w:after="0" w:line="240" w:lineRule="auto"/>
        <w:ind w:right="57"/>
        <w:jc w:val="both"/>
      </w:pPr>
      <w:r w:rsidRPr="00090229">
        <w:rPr>
          <w:rFonts w:cs="Arial"/>
        </w:rPr>
        <w:t>apparecchiature fotocineottiche e loro accessori;</w:t>
      </w:r>
    </w:p>
    <w:p w:rsidR="009D0D2F" w:rsidRPr="00090229" w:rsidRDefault="009D0D2F" w:rsidP="001A2C86">
      <w:pPr>
        <w:widowControl w:val="0"/>
        <w:numPr>
          <w:ilvl w:val="0"/>
          <w:numId w:val="44"/>
        </w:numPr>
        <w:autoSpaceDE w:val="0"/>
        <w:autoSpaceDN w:val="0"/>
        <w:adjustRightInd w:val="0"/>
        <w:spacing w:after="0" w:line="240" w:lineRule="auto"/>
        <w:ind w:right="57"/>
        <w:jc w:val="both"/>
      </w:pPr>
      <w:r w:rsidRPr="00090229">
        <w:rPr>
          <w:rFonts w:cs="Arial"/>
        </w:rPr>
        <w:t xml:space="preserve">radio, televisori, registratori, apparecchiature elettroniche in genere e loro accessori. </w:t>
      </w:r>
    </w:p>
    <w:p w:rsidR="00672206" w:rsidRPr="00090229" w:rsidRDefault="009D0D2F" w:rsidP="009D0D2F">
      <w:pPr>
        <w:widowControl w:val="0"/>
        <w:autoSpaceDE w:val="0"/>
        <w:autoSpaceDN w:val="0"/>
        <w:adjustRightInd w:val="0"/>
        <w:spacing w:after="0" w:line="240" w:lineRule="auto"/>
        <w:ind w:left="57" w:right="57"/>
        <w:jc w:val="both"/>
        <w:rPr>
          <w:rFonts w:cs="Arial"/>
        </w:rPr>
      </w:pPr>
      <w:r w:rsidRPr="00090229">
        <w:rPr>
          <w:rFonts w:cs="Arial"/>
        </w:rPr>
        <w:t>L'eventuale indennizzo verrà corrisposto dalla Società successivamente a quello del vettore (relativamente ai danni subiti in occasione di trasporto aereo) o dell'albergatore responsabili ai sensi di legge dell'evento, fino alla concorrenza del massimale, al netto di quanto già indennizzato dagli stessi.</w:t>
      </w:r>
    </w:p>
    <w:p w:rsidR="009D0D2F" w:rsidRPr="00090229" w:rsidRDefault="009D0D2F" w:rsidP="009D0D2F">
      <w:pPr>
        <w:widowControl w:val="0"/>
        <w:autoSpaceDE w:val="0"/>
        <w:autoSpaceDN w:val="0"/>
        <w:adjustRightInd w:val="0"/>
        <w:spacing w:after="0" w:line="240" w:lineRule="auto"/>
        <w:ind w:left="57" w:right="57"/>
        <w:jc w:val="both"/>
      </w:pPr>
    </w:p>
    <w:p w:rsidR="009D0D2F" w:rsidRPr="00090229" w:rsidRDefault="001A4EBD" w:rsidP="009D0D2F">
      <w:pPr>
        <w:widowControl w:val="0"/>
        <w:autoSpaceDE w:val="0"/>
        <w:autoSpaceDN w:val="0"/>
        <w:adjustRightInd w:val="0"/>
        <w:spacing w:after="0" w:line="240" w:lineRule="auto"/>
        <w:ind w:left="57" w:right="57"/>
        <w:jc w:val="both"/>
      </w:pPr>
      <w:r>
        <w:rPr>
          <w:rFonts w:cs="Arial"/>
          <w:b/>
          <w:bCs/>
        </w:rPr>
        <w:t>Art.68</w:t>
      </w:r>
      <w:r w:rsidR="009D0D2F" w:rsidRPr="00090229">
        <w:rPr>
          <w:rFonts w:cs="Arial"/>
          <w:b/>
          <w:bCs/>
        </w:rPr>
        <w:t xml:space="preserve"> ESCLUSIONI ASSICURAZIONE BAGAGLIO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b/>
          <w:bCs/>
        </w:rPr>
        <w:t xml:space="preserve">La garanzia non è operante per: </w:t>
      </w:r>
    </w:p>
    <w:p w:rsidR="009D6400" w:rsidRPr="00090229" w:rsidRDefault="009D0D2F" w:rsidP="001A2C86">
      <w:pPr>
        <w:widowControl w:val="0"/>
        <w:numPr>
          <w:ilvl w:val="0"/>
          <w:numId w:val="45"/>
        </w:numPr>
        <w:autoSpaceDE w:val="0"/>
        <w:autoSpaceDN w:val="0"/>
        <w:adjustRightInd w:val="0"/>
        <w:spacing w:after="0" w:line="240" w:lineRule="auto"/>
        <w:ind w:right="57" w:hanging="275"/>
        <w:jc w:val="both"/>
        <w:rPr>
          <w:rFonts w:cs="Arial"/>
        </w:rPr>
      </w:pPr>
      <w:r w:rsidRPr="00090229">
        <w:rPr>
          <w:rFonts w:cs="Arial"/>
        </w:rPr>
        <w:t>negligenza o incuria dell'Assicurato;</w:t>
      </w:r>
    </w:p>
    <w:p w:rsidR="009D6400" w:rsidRPr="00090229" w:rsidRDefault="009D0D2F" w:rsidP="001A2C86">
      <w:pPr>
        <w:widowControl w:val="0"/>
        <w:numPr>
          <w:ilvl w:val="0"/>
          <w:numId w:val="45"/>
        </w:numPr>
        <w:autoSpaceDE w:val="0"/>
        <w:autoSpaceDN w:val="0"/>
        <w:adjustRightInd w:val="0"/>
        <w:spacing w:after="0" w:line="240" w:lineRule="auto"/>
        <w:ind w:right="57" w:hanging="275"/>
        <w:jc w:val="both"/>
        <w:rPr>
          <w:rFonts w:cs="Arial"/>
        </w:rPr>
      </w:pPr>
      <w:r w:rsidRPr="00090229">
        <w:rPr>
          <w:rFonts w:cs="Arial"/>
        </w:rPr>
        <w:t>i danni determinati o agevolati da dolo o colpa grave dell'Assicurato, di suoi familiari o conviventi, di suoi dipendenti o di altre persone che agiscono per lui;</w:t>
      </w:r>
    </w:p>
    <w:p w:rsidR="009D6400" w:rsidRPr="00090229" w:rsidRDefault="009D0D2F" w:rsidP="001A2C86">
      <w:pPr>
        <w:widowControl w:val="0"/>
        <w:numPr>
          <w:ilvl w:val="0"/>
          <w:numId w:val="45"/>
        </w:numPr>
        <w:autoSpaceDE w:val="0"/>
        <w:autoSpaceDN w:val="0"/>
        <w:adjustRightInd w:val="0"/>
        <w:spacing w:after="0" w:line="240" w:lineRule="auto"/>
        <w:ind w:right="57" w:hanging="275"/>
        <w:jc w:val="both"/>
        <w:rPr>
          <w:rFonts w:cs="Arial"/>
        </w:rPr>
      </w:pPr>
      <w:r w:rsidRPr="00090229">
        <w:rPr>
          <w:rFonts w:cs="Arial"/>
        </w:rPr>
        <w:t>i danni causati dall'aver dimenticato, smarrito o perduto un oggetto;</w:t>
      </w:r>
    </w:p>
    <w:p w:rsidR="009D6400" w:rsidRPr="00090229" w:rsidRDefault="009D0D2F" w:rsidP="001A2C86">
      <w:pPr>
        <w:widowControl w:val="0"/>
        <w:numPr>
          <w:ilvl w:val="0"/>
          <w:numId w:val="45"/>
        </w:numPr>
        <w:autoSpaceDE w:val="0"/>
        <w:autoSpaceDN w:val="0"/>
        <w:adjustRightInd w:val="0"/>
        <w:spacing w:after="0" w:line="240" w:lineRule="auto"/>
        <w:ind w:right="57" w:hanging="275"/>
        <w:jc w:val="both"/>
        <w:rPr>
          <w:rFonts w:cs="Arial"/>
        </w:rPr>
      </w:pPr>
      <w:r w:rsidRPr="00090229">
        <w:rPr>
          <w:rFonts w:cs="Arial"/>
        </w:rPr>
        <w:t>i danni subiti in occasione di viaggio intrapreso verso un territorio ove sia operativo un divieto o una limitazione (anche temporanei) emessi da un'autorità pubblica competente;</w:t>
      </w:r>
    </w:p>
    <w:p w:rsidR="009D6400" w:rsidRPr="00090229" w:rsidRDefault="009D0D2F" w:rsidP="001A2C86">
      <w:pPr>
        <w:widowControl w:val="0"/>
        <w:numPr>
          <w:ilvl w:val="0"/>
          <w:numId w:val="45"/>
        </w:numPr>
        <w:autoSpaceDE w:val="0"/>
        <w:autoSpaceDN w:val="0"/>
        <w:adjustRightInd w:val="0"/>
        <w:spacing w:after="0" w:line="240" w:lineRule="auto"/>
        <w:ind w:right="57" w:hanging="275"/>
        <w:jc w:val="both"/>
        <w:rPr>
          <w:rFonts w:cs="Arial"/>
        </w:rPr>
      </w:pPr>
      <w:r w:rsidRPr="00090229">
        <w:rPr>
          <w:rFonts w:cs="Arial"/>
        </w:rPr>
        <w:t>i danni da rottura, a meno che siano dovuti ad un incidente occorso al mezzo di trasporto;</w:t>
      </w:r>
    </w:p>
    <w:p w:rsidR="009D6400" w:rsidRPr="00090229" w:rsidRDefault="009D0D2F" w:rsidP="001A2C86">
      <w:pPr>
        <w:widowControl w:val="0"/>
        <w:numPr>
          <w:ilvl w:val="0"/>
          <w:numId w:val="45"/>
        </w:numPr>
        <w:autoSpaceDE w:val="0"/>
        <w:autoSpaceDN w:val="0"/>
        <w:adjustRightInd w:val="0"/>
        <w:spacing w:after="0" w:line="240" w:lineRule="auto"/>
        <w:ind w:right="57" w:hanging="275"/>
        <w:jc w:val="both"/>
        <w:rPr>
          <w:rFonts w:cs="Arial"/>
        </w:rPr>
      </w:pPr>
      <w:r w:rsidRPr="00090229">
        <w:rPr>
          <w:rFonts w:cs="Arial"/>
        </w:rPr>
        <w:t>i danni dovuti al contatto con sostanze liquide;</w:t>
      </w:r>
    </w:p>
    <w:p w:rsidR="009D0D2F" w:rsidRPr="00090229" w:rsidRDefault="009D0D2F" w:rsidP="001A2C86">
      <w:pPr>
        <w:widowControl w:val="0"/>
        <w:numPr>
          <w:ilvl w:val="0"/>
          <w:numId w:val="45"/>
        </w:numPr>
        <w:autoSpaceDE w:val="0"/>
        <w:autoSpaceDN w:val="0"/>
        <w:adjustRightInd w:val="0"/>
        <w:spacing w:after="0" w:line="240" w:lineRule="auto"/>
        <w:ind w:right="57" w:hanging="275"/>
        <w:jc w:val="both"/>
        <w:rPr>
          <w:rFonts w:cs="Arial"/>
        </w:rPr>
      </w:pPr>
      <w:r w:rsidRPr="00090229">
        <w:rPr>
          <w:rFonts w:cs="Arial"/>
        </w:rPr>
        <w:t>i danni causati dalla caduta di perle o pietre pre</w:t>
      </w:r>
      <w:r w:rsidR="009D6400" w:rsidRPr="00090229">
        <w:rPr>
          <w:rFonts w:cs="Arial"/>
        </w:rPr>
        <w:t>ziose dalla loro incastonatura;</w:t>
      </w:r>
    </w:p>
    <w:p w:rsidR="009D0D2F" w:rsidRPr="00090229" w:rsidRDefault="009D0D2F" w:rsidP="001A2C86">
      <w:pPr>
        <w:widowControl w:val="0"/>
        <w:numPr>
          <w:ilvl w:val="0"/>
          <w:numId w:val="45"/>
        </w:numPr>
        <w:autoSpaceDE w:val="0"/>
        <w:autoSpaceDN w:val="0"/>
        <w:adjustRightInd w:val="0"/>
        <w:spacing w:after="0" w:line="240" w:lineRule="auto"/>
        <w:ind w:right="57" w:hanging="275"/>
        <w:jc w:val="both"/>
        <w:rPr>
          <w:rFonts w:cs="Arial"/>
        </w:rPr>
      </w:pPr>
      <w:r w:rsidRPr="00090229">
        <w:rPr>
          <w:rFonts w:cs="Arial"/>
        </w:rPr>
        <w:t>i danni causati alle attrezzature sportive durante il loro utilizzo;</w:t>
      </w:r>
    </w:p>
    <w:p w:rsidR="009D6400" w:rsidRPr="00090229" w:rsidRDefault="009D0D2F" w:rsidP="001A2C86">
      <w:pPr>
        <w:widowControl w:val="0"/>
        <w:numPr>
          <w:ilvl w:val="0"/>
          <w:numId w:val="45"/>
        </w:numPr>
        <w:autoSpaceDE w:val="0"/>
        <w:autoSpaceDN w:val="0"/>
        <w:adjustRightInd w:val="0"/>
        <w:spacing w:after="0" w:line="240" w:lineRule="auto"/>
        <w:ind w:right="57" w:hanging="275"/>
        <w:jc w:val="both"/>
        <w:rPr>
          <w:rFonts w:cs="Arial"/>
        </w:rPr>
      </w:pPr>
      <w:r w:rsidRPr="00090229">
        <w:rPr>
          <w:rFonts w:cs="Arial"/>
        </w:rPr>
        <w:t>i danni verificatisi quando il bagaglio sia lasciato a bordo di auto o motoveicoli;</w:t>
      </w:r>
    </w:p>
    <w:p w:rsidR="009D6400" w:rsidRPr="00090229" w:rsidRDefault="009D0D2F" w:rsidP="001A2C86">
      <w:pPr>
        <w:widowControl w:val="0"/>
        <w:numPr>
          <w:ilvl w:val="0"/>
          <w:numId w:val="45"/>
        </w:numPr>
        <w:autoSpaceDE w:val="0"/>
        <w:autoSpaceDN w:val="0"/>
        <w:adjustRightInd w:val="0"/>
        <w:spacing w:after="0" w:line="240" w:lineRule="auto"/>
        <w:ind w:right="57" w:hanging="275"/>
        <w:jc w:val="both"/>
        <w:rPr>
          <w:rFonts w:cs="Arial"/>
        </w:rPr>
      </w:pPr>
      <w:r w:rsidRPr="00090229">
        <w:rPr>
          <w:rFonts w:cs="Arial"/>
        </w:rPr>
        <w:t>i danni verificatisi durante il soggiorno in campeggio;</w:t>
      </w:r>
    </w:p>
    <w:p w:rsidR="009D0D2F" w:rsidRPr="00090229" w:rsidRDefault="009D0D2F" w:rsidP="001A2C86">
      <w:pPr>
        <w:widowControl w:val="0"/>
        <w:numPr>
          <w:ilvl w:val="0"/>
          <w:numId w:val="45"/>
        </w:numPr>
        <w:autoSpaceDE w:val="0"/>
        <w:autoSpaceDN w:val="0"/>
        <w:adjustRightInd w:val="0"/>
        <w:spacing w:after="0" w:line="240" w:lineRule="auto"/>
        <w:ind w:right="57" w:hanging="275"/>
        <w:jc w:val="both"/>
        <w:rPr>
          <w:rFonts w:cs="Arial"/>
        </w:rPr>
      </w:pPr>
      <w:r w:rsidRPr="00090229">
        <w:rPr>
          <w:rFonts w:cs="Arial"/>
        </w:rPr>
        <w:t xml:space="preserve">di cui non sia prodotta una copia autentica della denuncia vistata dalle Autorità del luogo ove si è verificato l'evento.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b/>
          <w:bCs/>
        </w:rPr>
        <w:t xml:space="preserve">Sono inoltre esclusi dalla garanzia: </w:t>
      </w:r>
    </w:p>
    <w:p w:rsidR="009D6400" w:rsidRPr="00090229" w:rsidRDefault="009D0D2F" w:rsidP="001A2C86">
      <w:pPr>
        <w:widowControl w:val="0"/>
        <w:numPr>
          <w:ilvl w:val="0"/>
          <w:numId w:val="46"/>
        </w:numPr>
        <w:autoSpaceDE w:val="0"/>
        <w:autoSpaceDN w:val="0"/>
        <w:adjustRightInd w:val="0"/>
        <w:spacing w:after="0" w:line="240" w:lineRule="auto"/>
        <w:ind w:left="426" w:right="57" w:hanging="284"/>
        <w:jc w:val="both"/>
      </w:pPr>
      <w:r w:rsidRPr="00090229">
        <w:rPr>
          <w:rFonts w:cs="Arial"/>
        </w:rPr>
        <w:t xml:space="preserve">la borsa da passeggio e gli oggetti personali in essa normalmente contenuti: portafogli, portachiavi, </w:t>
      </w:r>
      <w:r w:rsidR="009D6400" w:rsidRPr="00090229">
        <w:t>p</w:t>
      </w:r>
      <w:r w:rsidRPr="00090229">
        <w:rPr>
          <w:rFonts w:cs="Arial"/>
        </w:rPr>
        <w:t>ortadocumenti, accessori, etc.</w:t>
      </w:r>
    </w:p>
    <w:p w:rsidR="009D6400" w:rsidRPr="00090229" w:rsidRDefault="009D0D2F" w:rsidP="001A2C86">
      <w:pPr>
        <w:widowControl w:val="0"/>
        <w:numPr>
          <w:ilvl w:val="0"/>
          <w:numId w:val="46"/>
        </w:numPr>
        <w:autoSpaceDE w:val="0"/>
        <w:autoSpaceDN w:val="0"/>
        <w:adjustRightInd w:val="0"/>
        <w:spacing w:after="0" w:line="240" w:lineRule="auto"/>
        <w:ind w:left="426" w:right="57" w:hanging="284"/>
        <w:jc w:val="both"/>
      </w:pPr>
      <w:r w:rsidRPr="00090229">
        <w:rPr>
          <w:rFonts w:cs="Arial"/>
        </w:rPr>
        <w:t>il denaro, in ogni sua forma (banconote, assegni, ecc.), biglietti di viaggio, documenti, titoli e collezioni di qualsiasi natura, merci, campionari, cataloghi, souvenir, oggetti d'arte, attrezzature professionali, telefoni, occhiali da vista e da sole, lenti a contatto e caschi;</w:t>
      </w:r>
    </w:p>
    <w:p w:rsidR="009D6400" w:rsidRPr="00090229" w:rsidRDefault="009D0D2F" w:rsidP="001A2C86">
      <w:pPr>
        <w:widowControl w:val="0"/>
        <w:numPr>
          <w:ilvl w:val="0"/>
          <w:numId w:val="46"/>
        </w:numPr>
        <w:autoSpaceDE w:val="0"/>
        <w:autoSpaceDN w:val="0"/>
        <w:adjustRightInd w:val="0"/>
        <w:spacing w:after="0" w:line="240" w:lineRule="auto"/>
        <w:ind w:left="426" w:right="57" w:hanging="284"/>
        <w:jc w:val="both"/>
      </w:pPr>
      <w:r w:rsidRPr="00090229">
        <w:rPr>
          <w:rFonts w:cs="Arial"/>
        </w:rPr>
        <w:t>gli oggetti di metallo prezioso, orologi, pietre preziose e pellicce, nel caso in cui non siano indossati;</w:t>
      </w:r>
    </w:p>
    <w:p w:rsidR="009D6400" w:rsidRPr="00090229" w:rsidRDefault="009D0D2F" w:rsidP="001A2C86">
      <w:pPr>
        <w:widowControl w:val="0"/>
        <w:numPr>
          <w:ilvl w:val="0"/>
          <w:numId w:val="46"/>
        </w:numPr>
        <w:autoSpaceDE w:val="0"/>
        <w:autoSpaceDN w:val="0"/>
        <w:adjustRightInd w:val="0"/>
        <w:spacing w:after="0" w:line="240" w:lineRule="auto"/>
        <w:ind w:left="426" w:right="57" w:hanging="284"/>
        <w:jc w:val="both"/>
      </w:pPr>
      <w:r w:rsidRPr="00090229">
        <w:rPr>
          <w:rFonts w:cs="Arial"/>
        </w:rPr>
        <w:t>le apparecchiature fotocineottiche e loro accessori, se consegnati al vettore aereo;</w:t>
      </w:r>
    </w:p>
    <w:p w:rsidR="009D6400" w:rsidRPr="00090229" w:rsidRDefault="009D0D2F" w:rsidP="001A2C86">
      <w:pPr>
        <w:widowControl w:val="0"/>
        <w:numPr>
          <w:ilvl w:val="0"/>
          <w:numId w:val="46"/>
        </w:numPr>
        <w:autoSpaceDE w:val="0"/>
        <w:autoSpaceDN w:val="0"/>
        <w:adjustRightInd w:val="0"/>
        <w:spacing w:after="0" w:line="240" w:lineRule="auto"/>
        <w:ind w:left="426" w:right="57" w:hanging="284"/>
        <w:jc w:val="both"/>
      </w:pPr>
      <w:r w:rsidRPr="00090229">
        <w:rPr>
          <w:rFonts w:cs="Arial"/>
        </w:rPr>
        <w:t>i beni che non risultano indicati nella denuncia sporta alle Autorità competenti;</w:t>
      </w:r>
    </w:p>
    <w:p w:rsidR="009D0D2F" w:rsidRPr="00090229" w:rsidRDefault="009D0D2F" w:rsidP="001A2C86">
      <w:pPr>
        <w:widowControl w:val="0"/>
        <w:numPr>
          <w:ilvl w:val="0"/>
          <w:numId w:val="46"/>
        </w:numPr>
        <w:autoSpaceDE w:val="0"/>
        <w:autoSpaceDN w:val="0"/>
        <w:adjustRightInd w:val="0"/>
        <w:spacing w:after="0" w:line="240" w:lineRule="auto"/>
        <w:ind w:left="426" w:right="57" w:hanging="284"/>
        <w:jc w:val="both"/>
      </w:pPr>
      <w:r w:rsidRPr="00090229">
        <w:rPr>
          <w:rFonts w:cs="Arial"/>
        </w:rPr>
        <w:t xml:space="preserve">i beni acquistati durante il viaggio; </w:t>
      </w:r>
    </w:p>
    <w:p w:rsidR="009D0D2F" w:rsidRPr="00090229" w:rsidRDefault="009D0D2F" w:rsidP="001A2C86">
      <w:pPr>
        <w:widowControl w:val="0"/>
        <w:numPr>
          <w:ilvl w:val="0"/>
          <w:numId w:val="46"/>
        </w:numPr>
        <w:autoSpaceDE w:val="0"/>
        <w:autoSpaceDN w:val="0"/>
        <w:adjustRightInd w:val="0"/>
        <w:spacing w:after="0" w:line="240" w:lineRule="auto"/>
        <w:ind w:left="426" w:right="57" w:hanging="284"/>
        <w:jc w:val="both"/>
      </w:pPr>
      <w:r w:rsidRPr="00090229">
        <w:rPr>
          <w:rFonts w:cs="Arial"/>
        </w:rPr>
        <w:t xml:space="preserve">i beni di consumo, intendendosi per tali, a mero titolo esemplificativo, creme, profumi, bevande, medicinali, </w:t>
      </w:r>
      <w:r w:rsidR="009D6400" w:rsidRPr="00090229">
        <w:rPr>
          <w:rFonts w:cs="Arial"/>
        </w:rPr>
        <w:t>sigarette, ecc.;</w:t>
      </w:r>
    </w:p>
    <w:p w:rsidR="00262F51" w:rsidRDefault="009D0D2F" w:rsidP="003E3B87">
      <w:pPr>
        <w:widowControl w:val="0"/>
        <w:numPr>
          <w:ilvl w:val="0"/>
          <w:numId w:val="46"/>
        </w:numPr>
        <w:autoSpaceDE w:val="0"/>
        <w:autoSpaceDN w:val="0"/>
        <w:adjustRightInd w:val="0"/>
        <w:spacing w:after="0" w:line="240" w:lineRule="auto"/>
        <w:ind w:left="426" w:right="57" w:hanging="284"/>
        <w:jc w:val="both"/>
      </w:pPr>
      <w:r w:rsidRPr="00090229">
        <w:rPr>
          <w:rFonts w:cs="Arial"/>
        </w:rPr>
        <w:t>i beni consegnati ad impresa di trasporto o di spedizioni quando questi non vi</w:t>
      </w:r>
      <w:r w:rsidR="00672206" w:rsidRPr="00090229">
        <w:rPr>
          <w:rFonts w:cs="Arial"/>
        </w:rPr>
        <w:t>aggiano insieme all'Assicurato.</w:t>
      </w:r>
    </w:p>
    <w:p w:rsidR="00262F51" w:rsidRPr="00090229" w:rsidRDefault="00262F51" w:rsidP="003E3B87">
      <w:pPr>
        <w:widowControl w:val="0"/>
        <w:autoSpaceDE w:val="0"/>
        <w:autoSpaceDN w:val="0"/>
        <w:adjustRightInd w:val="0"/>
        <w:spacing w:after="0" w:line="240" w:lineRule="auto"/>
        <w:ind w:right="57"/>
        <w:jc w:val="both"/>
      </w:pPr>
    </w:p>
    <w:p w:rsidR="00C0234F" w:rsidRDefault="00C0234F" w:rsidP="009D0D2F">
      <w:pPr>
        <w:widowControl w:val="0"/>
        <w:autoSpaceDE w:val="0"/>
        <w:autoSpaceDN w:val="0"/>
        <w:adjustRightInd w:val="0"/>
        <w:spacing w:after="0" w:line="240" w:lineRule="auto"/>
        <w:ind w:left="57" w:right="57"/>
        <w:jc w:val="both"/>
        <w:rPr>
          <w:rFonts w:cs="Arial"/>
          <w:b/>
          <w:bCs/>
        </w:rPr>
      </w:pPr>
    </w:p>
    <w:p w:rsidR="00C0234F" w:rsidRDefault="00C0234F" w:rsidP="009D0D2F">
      <w:pPr>
        <w:widowControl w:val="0"/>
        <w:autoSpaceDE w:val="0"/>
        <w:autoSpaceDN w:val="0"/>
        <w:adjustRightInd w:val="0"/>
        <w:spacing w:after="0" w:line="240" w:lineRule="auto"/>
        <w:ind w:left="57" w:right="57"/>
        <w:jc w:val="both"/>
        <w:rPr>
          <w:rFonts w:cs="Arial"/>
          <w:b/>
          <w:bCs/>
        </w:rPr>
      </w:pPr>
    </w:p>
    <w:p w:rsidR="00C0234F" w:rsidRDefault="00C0234F" w:rsidP="009D0D2F">
      <w:pPr>
        <w:widowControl w:val="0"/>
        <w:autoSpaceDE w:val="0"/>
        <w:autoSpaceDN w:val="0"/>
        <w:adjustRightInd w:val="0"/>
        <w:spacing w:after="0" w:line="240" w:lineRule="auto"/>
        <w:ind w:left="57" w:right="57"/>
        <w:jc w:val="both"/>
        <w:rPr>
          <w:rFonts w:cs="Arial"/>
          <w:b/>
          <w:bCs/>
        </w:rPr>
      </w:pPr>
    </w:p>
    <w:p w:rsidR="00C0234F" w:rsidRDefault="00C0234F" w:rsidP="009D0D2F">
      <w:pPr>
        <w:widowControl w:val="0"/>
        <w:autoSpaceDE w:val="0"/>
        <w:autoSpaceDN w:val="0"/>
        <w:adjustRightInd w:val="0"/>
        <w:spacing w:after="0" w:line="240" w:lineRule="auto"/>
        <w:ind w:left="57" w:right="57"/>
        <w:jc w:val="both"/>
        <w:rPr>
          <w:rFonts w:cs="Arial"/>
          <w:b/>
          <w:bCs/>
        </w:rPr>
      </w:pPr>
    </w:p>
    <w:p w:rsidR="00C0234F" w:rsidRDefault="00C0234F" w:rsidP="009D0D2F">
      <w:pPr>
        <w:widowControl w:val="0"/>
        <w:autoSpaceDE w:val="0"/>
        <w:autoSpaceDN w:val="0"/>
        <w:adjustRightInd w:val="0"/>
        <w:spacing w:after="0" w:line="240" w:lineRule="auto"/>
        <w:ind w:left="57" w:right="57"/>
        <w:jc w:val="both"/>
        <w:rPr>
          <w:rFonts w:cs="Arial"/>
          <w:b/>
          <w:bCs/>
        </w:rPr>
      </w:pPr>
    </w:p>
    <w:p w:rsidR="00C0234F" w:rsidRDefault="00C0234F" w:rsidP="009D0D2F">
      <w:pPr>
        <w:widowControl w:val="0"/>
        <w:autoSpaceDE w:val="0"/>
        <w:autoSpaceDN w:val="0"/>
        <w:adjustRightInd w:val="0"/>
        <w:spacing w:after="0" w:line="240" w:lineRule="auto"/>
        <w:ind w:left="57" w:right="57"/>
        <w:jc w:val="both"/>
        <w:rPr>
          <w:rFonts w:cs="Arial"/>
          <w:b/>
          <w:bCs/>
        </w:rPr>
      </w:pPr>
    </w:p>
    <w:p w:rsidR="00C0234F" w:rsidRDefault="00C0234F" w:rsidP="009D0D2F">
      <w:pPr>
        <w:widowControl w:val="0"/>
        <w:autoSpaceDE w:val="0"/>
        <w:autoSpaceDN w:val="0"/>
        <w:adjustRightInd w:val="0"/>
        <w:spacing w:after="0" w:line="240" w:lineRule="auto"/>
        <w:ind w:left="57" w:right="57"/>
        <w:jc w:val="both"/>
        <w:rPr>
          <w:rFonts w:cs="Arial"/>
          <w:b/>
          <w:bCs/>
        </w:rPr>
      </w:pPr>
    </w:p>
    <w:p w:rsidR="00C0234F" w:rsidRDefault="00C0234F" w:rsidP="009D0D2F">
      <w:pPr>
        <w:widowControl w:val="0"/>
        <w:autoSpaceDE w:val="0"/>
        <w:autoSpaceDN w:val="0"/>
        <w:adjustRightInd w:val="0"/>
        <w:spacing w:after="0" w:line="240" w:lineRule="auto"/>
        <w:ind w:left="57" w:right="57"/>
        <w:jc w:val="both"/>
        <w:rPr>
          <w:rFonts w:cs="Arial"/>
          <w:b/>
          <w:bCs/>
        </w:rPr>
      </w:pPr>
    </w:p>
    <w:p w:rsidR="00C0234F" w:rsidRDefault="00C0234F" w:rsidP="009D0D2F">
      <w:pPr>
        <w:widowControl w:val="0"/>
        <w:autoSpaceDE w:val="0"/>
        <w:autoSpaceDN w:val="0"/>
        <w:adjustRightInd w:val="0"/>
        <w:spacing w:after="0" w:line="240" w:lineRule="auto"/>
        <w:ind w:left="57" w:right="57"/>
        <w:jc w:val="both"/>
        <w:rPr>
          <w:rFonts w:cs="Arial"/>
          <w:b/>
          <w:bCs/>
        </w:rPr>
      </w:pPr>
    </w:p>
    <w:p w:rsidR="009D0D2F" w:rsidRPr="00090229" w:rsidRDefault="001A4EBD" w:rsidP="009D0D2F">
      <w:pPr>
        <w:widowControl w:val="0"/>
        <w:autoSpaceDE w:val="0"/>
        <w:autoSpaceDN w:val="0"/>
        <w:adjustRightInd w:val="0"/>
        <w:spacing w:after="0" w:line="240" w:lineRule="auto"/>
        <w:ind w:left="57" w:right="57"/>
        <w:jc w:val="both"/>
      </w:pPr>
      <w:r>
        <w:rPr>
          <w:rFonts w:cs="Arial"/>
          <w:b/>
          <w:bCs/>
        </w:rPr>
        <w:t>Art.69</w:t>
      </w:r>
      <w:r w:rsidR="009D0D2F" w:rsidRPr="00090229">
        <w:rPr>
          <w:rFonts w:cs="Arial"/>
          <w:b/>
          <w:bCs/>
        </w:rPr>
        <w:t xml:space="preserve"> MODALITÀ PER </w:t>
      </w:r>
      <w:smartTag w:uri="urn:schemas-microsoft-com:office:smarttags" w:element="PersonName">
        <w:smartTagPr>
          <w:attr w:name="ProductID" w:val="LA RICHIESTA DI"/>
        </w:smartTagPr>
        <w:r w:rsidR="009D0D2F" w:rsidRPr="00090229">
          <w:rPr>
            <w:rFonts w:cs="Arial"/>
            <w:b/>
            <w:bCs/>
          </w:rPr>
          <w:t>LA RICHIESTA DI</w:t>
        </w:r>
      </w:smartTag>
      <w:r w:rsidR="009D0D2F" w:rsidRPr="00090229">
        <w:rPr>
          <w:rFonts w:cs="Arial"/>
          <w:b/>
          <w:bCs/>
        </w:rPr>
        <w:t xml:space="preserve"> ASSISTENZA </w:t>
      </w:r>
    </w:p>
    <w:p w:rsidR="009D0D2F" w:rsidRPr="00090229" w:rsidRDefault="009D0D2F" w:rsidP="009D6400">
      <w:pPr>
        <w:widowControl w:val="0"/>
        <w:autoSpaceDE w:val="0"/>
        <w:autoSpaceDN w:val="0"/>
        <w:adjustRightInd w:val="0"/>
        <w:spacing w:after="0" w:line="240" w:lineRule="auto"/>
        <w:ind w:left="57" w:right="57"/>
        <w:jc w:val="both"/>
      </w:pPr>
      <w:r w:rsidRPr="00090229">
        <w:rPr>
          <w:rFonts w:cs="Arial"/>
        </w:rPr>
        <w:t>Per usufruire delle "Garanzie di Assistenza" l'Assicurato ha l'obbligo di contattare la "Centrale Operativa", in funzione 24 ore su 24, di</w:t>
      </w:r>
      <w:r w:rsidRPr="00090229">
        <w:rPr>
          <w:rFonts w:cs="Arial"/>
          <w:b/>
          <w:bCs/>
        </w:rPr>
        <w:t xml:space="preserve"> __________________________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al seguente numero telefonico:</w:t>
      </w:r>
      <w:r w:rsidRPr="00090229">
        <w:rPr>
          <w:rFonts w:cs="Arial"/>
          <w:b/>
          <w:bCs/>
        </w:rPr>
        <w:t xml:space="preserve"> ___________________________ </w:t>
      </w:r>
    </w:p>
    <w:p w:rsidR="009D0D2F" w:rsidRPr="00090229" w:rsidRDefault="009D0D2F" w:rsidP="009D0D2F">
      <w:pPr>
        <w:widowControl w:val="0"/>
        <w:autoSpaceDE w:val="0"/>
        <w:autoSpaceDN w:val="0"/>
        <w:adjustRightInd w:val="0"/>
        <w:spacing w:after="0" w:line="240" w:lineRule="auto"/>
        <w:ind w:left="57" w:right="57"/>
        <w:jc w:val="both"/>
        <w:rPr>
          <w:rFonts w:cs="Arial"/>
          <w:b/>
          <w:bCs/>
        </w:rPr>
      </w:pPr>
      <w:r w:rsidRPr="00090229">
        <w:rPr>
          <w:rFonts w:cs="Arial"/>
        </w:rPr>
        <w:t>Oppure, se non può telefonare, inviando un fax al n.</w:t>
      </w:r>
      <w:r w:rsidRPr="00090229">
        <w:rPr>
          <w:rFonts w:cs="Arial"/>
          <w:b/>
          <w:bCs/>
        </w:rPr>
        <w:t xml:space="preserve"> __________________________ </w:t>
      </w:r>
    </w:p>
    <w:p w:rsidR="009D0D2F" w:rsidRPr="00090229" w:rsidRDefault="002C57A6" w:rsidP="009D0D2F">
      <w:pPr>
        <w:widowControl w:val="0"/>
        <w:autoSpaceDE w:val="0"/>
        <w:autoSpaceDN w:val="0"/>
        <w:adjustRightInd w:val="0"/>
        <w:spacing w:after="0" w:line="240" w:lineRule="auto"/>
        <w:ind w:left="57" w:right="57"/>
        <w:jc w:val="both"/>
      </w:pPr>
      <w:r w:rsidRPr="00090229">
        <w:rPr>
          <w:rFonts w:cs="Arial"/>
        </w:rPr>
        <w:t>O</w:t>
      </w:r>
      <w:r w:rsidR="009D0D2F" w:rsidRPr="00090229">
        <w:rPr>
          <w:rFonts w:cs="Arial"/>
        </w:rPr>
        <w:t xml:space="preserve">ppure telegramma a: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b/>
          <w:bCs/>
        </w:rPr>
        <w:t xml:space="preserve">__________________________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b/>
          <w:bCs/>
        </w:rPr>
        <w:t xml:space="preserve">Via __________________________ n._________________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b/>
          <w:bCs/>
        </w:rPr>
        <w:t xml:space="preserve">Città_________________________ Cap ____________________ </w:t>
      </w:r>
    </w:p>
    <w:p w:rsidR="000A00D1" w:rsidRPr="00090229" w:rsidRDefault="000A00D1" w:rsidP="009D6400">
      <w:pPr>
        <w:widowControl w:val="0"/>
        <w:autoSpaceDE w:val="0"/>
        <w:autoSpaceDN w:val="0"/>
        <w:adjustRightInd w:val="0"/>
        <w:spacing w:after="0" w:line="240" w:lineRule="auto"/>
        <w:ind w:right="57"/>
        <w:jc w:val="both"/>
        <w:rPr>
          <w:rFonts w:cs="Arial"/>
        </w:rPr>
      </w:pP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In ogni caso comunichi innanzi tutto con precisione: </w:t>
      </w:r>
    </w:p>
    <w:p w:rsidR="009D0D2F" w:rsidRPr="00090229" w:rsidRDefault="009D0D2F" w:rsidP="001A2C86">
      <w:pPr>
        <w:widowControl w:val="0"/>
        <w:numPr>
          <w:ilvl w:val="0"/>
          <w:numId w:val="47"/>
        </w:numPr>
        <w:autoSpaceDE w:val="0"/>
        <w:autoSpaceDN w:val="0"/>
        <w:adjustRightInd w:val="0"/>
        <w:spacing w:after="0" w:line="240" w:lineRule="auto"/>
        <w:ind w:right="57"/>
        <w:jc w:val="both"/>
      </w:pPr>
      <w:r w:rsidRPr="00090229">
        <w:rPr>
          <w:rFonts w:cs="Arial"/>
        </w:rPr>
        <w:t>il tipo</w:t>
      </w:r>
      <w:r w:rsidR="009D6400" w:rsidRPr="00090229">
        <w:rPr>
          <w:rFonts w:cs="Arial"/>
        </w:rPr>
        <w:t xml:space="preserve"> di assistenza di cui necessita</w:t>
      </w:r>
    </w:p>
    <w:p w:rsidR="009D6400" w:rsidRPr="00090229" w:rsidRDefault="009D0D2F" w:rsidP="001A2C86">
      <w:pPr>
        <w:widowControl w:val="0"/>
        <w:numPr>
          <w:ilvl w:val="0"/>
          <w:numId w:val="47"/>
        </w:numPr>
        <w:autoSpaceDE w:val="0"/>
        <w:autoSpaceDN w:val="0"/>
        <w:adjustRightInd w:val="0"/>
        <w:spacing w:after="0" w:line="240" w:lineRule="auto"/>
        <w:ind w:right="57"/>
        <w:jc w:val="both"/>
      </w:pPr>
      <w:r w:rsidRPr="00090229">
        <w:rPr>
          <w:rFonts w:cs="Arial"/>
        </w:rPr>
        <w:t>Nome e Cognome dell'Assicurato</w:t>
      </w:r>
    </w:p>
    <w:p w:rsidR="009D6400" w:rsidRPr="00090229" w:rsidRDefault="009D0D2F" w:rsidP="001A2C86">
      <w:pPr>
        <w:widowControl w:val="0"/>
        <w:numPr>
          <w:ilvl w:val="0"/>
          <w:numId w:val="47"/>
        </w:numPr>
        <w:autoSpaceDE w:val="0"/>
        <w:autoSpaceDN w:val="0"/>
        <w:adjustRightInd w:val="0"/>
        <w:spacing w:after="0" w:line="240" w:lineRule="auto"/>
        <w:ind w:right="57"/>
        <w:jc w:val="both"/>
      </w:pPr>
      <w:r w:rsidRPr="00090229">
        <w:rPr>
          <w:rFonts w:cs="Arial"/>
        </w:rPr>
        <w:t>Numero di polizza</w:t>
      </w:r>
    </w:p>
    <w:p w:rsidR="009D6400" w:rsidRPr="00090229" w:rsidRDefault="009D0D2F" w:rsidP="001A2C86">
      <w:pPr>
        <w:widowControl w:val="0"/>
        <w:numPr>
          <w:ilvl w:val="0"/>
          <w:numId w:val="47"/>
        </w:numPr>
        <w:autoSpaceDE w:val="0"/>
        <w:autoSpaceDN w:val="0"/>
        <w:adjustRightInd w:val="0"/>
        <w:spacing w:after="0" w:line="240" w:lineRule="auto"/>
        <w:ind w:right="57"/>
        <w:jc w:val="both"/>
      </w:pPr>
      <w:r w:rsidRPr="00090229">
        <w:rPr>
          <w:rFonts w:cs="Arial"/>
        </w:rPr>
        <w:t>Indirizzo del luogo in cui si trova</w:t>
      </w:r>
    </w:p>
    <w:p w:rsidR="009D0D2F" w:rsidRPr="00090229" w:rsidRDefault="009D0D2F" w:rsidP="001A2C86">
      <w:pPr>
        <w:widowControl w:val="0"/>
        <w:numPr>
          <w:ilvl w:val="0"/>
          <w:numId w:val="47"/>
        </w:numPr>
        <w:autoSpaceDE w:val="0"/>
        <w:autoSpaceDN w:val="0"/>
        <w:adjustRightInd w:val="0"/>
        <w:spacing w:after="0" w:line="240" w:lineRule="auto"/>
        <w:ind w:right="57"/>
        <w:jc w:val="both"/>
      </w:pPr>
      <w:r w:rsidRPr="00090229">
        <w:rPr>
          <w:rFonts w:cs="Arial"/>
        </w:rPr>
        <w:t xml:space="preserve"> Il suo recapito telefonico dove </w:t>
      </w:r>
      <w:smartTag w:uri="urn:schemas-microsoft-com:office:smarttags" w:element="PersonName">
        <w:smartTagPr>
          <w:attr w:name="ProductID" w:val="la Centrale Operativa"/>
        </w:smartTagPr>
        <w:r w:rsidRPr="00090229">
          <w:rPr>
            <w:rFonts w:cs="Arial"/>
          </w:rPr>
          <w:t>la Centrale Operativa</w:t>
        </w:r>
      </w:smartTag>
      <w:r w:rsidRPr="00090229">
        <w:rPr>
          <w:rFonts w:cs="Arial"/>
        </w:rPr>
        <w:t xml:space="preserve"> provvederà a richiamare nel corso dell'assistenza </w:t>
      </w:r>
      <w:smartTag w:uri="urn:schemas-microsoft-com:office:smarttags" w:element="metricconverter">
        <w:smartTagPr>
          <w:attr w:name="ProductID" w:val="6. L"/>
        </w:smartTagPr>
        <w:r w:rsidRPr="00090229">
          <w:rPr>
            <w:rFonts w:cs="Arial"/>
          </w:rPr>
          <w:t>6. L</w:t>
        </w:r>
      </w:smartTag>
      <w:r w:rsidRPr="00090229">
        <w:rPr>
          <w:rFonts w:cs="Arial"/>
        </w:rPr>
        <w:t xml:space="preserve">'inadempimento di questi obblighi comporta la perdita del diritto alle prestazioni. </w:t>
      </w:r>
    </w:p>
    <w:p w:rsidR="009D0D2F" w:rsidRPr="00090229" w:rsidRDefault="009D0D2F" w:rsidP="009D0D2F">
      <w:pPr>
        <w:widowControl w:val="0"/>
        <w:autoSpaceDE w:val="0"/>
        <w:autoSpaceDN w:val="0"/>
        <w:adjustRightInd w:val="0"/>
        <w:spacing w:after="0" w:line="240" w:lineRule="auto"/>
        <w:ind w:left="57" w:right="57"/>
        <w:jc w:val="both"/>
      </w:pPr>
    </w:p>
    <w:p w:rsidR="006F1C0E" w:rsidRPr="00090229" w:rsidRDefault="006F1C0E" w:rsidP="009D0D2F">
      <w:pPr>
        <w:widowControl w:val="0"/>
        <w:autoSpaceDE w:val="0"/>
        <w:autoSpaceDN w:val="0"/>
        <w:adjustRightInd w:val="0"/>
        <w:spacing w:after="0" w:line="240" w:lineRule="auto"/>
        <w:ind w:left="57" w:right="57"/>
        <w:jc w:val="both"/>
      </w:pPr>
    </w:p>
    <w:p w:rsidR="006F1C0E" w:rsidRPr="00090229" w:rsidRDefault="006F1C0E" w:rsidP="009D0D2F">
      <w:pPr>
        <w:widowControl w:val="0"/>
        <w:autoSpaceDE w:val="0"/>
        <w:autoSpaceDN w:val="0"/>
        <w:adjustRightInd w:val="0"/>
        <w:spacing w:after="0" w:line="240" w:lineRule="auto"/>
        <w:ind w:left="57" w:right="57"/>
        <w:jc w:val="both"/>
      </w:pPr>
    </w:p>
    <w:p w:rsidR="006F1C0E" w:rsidRPr="00090229" w:rsidRDefault="006F1C0E" w:rsidP="009D0D2F">
      <w:pPr>
        <w:widowControl w:val="0"/>
        <w:autoSpaceDE w:val="0"/>
        <w:autoSpaceDN w:val="0"/>
        <w:adjustRightInd w:val="0"/>
        <w:spacing w:after="0" w:line="240" w:lineRule="auto"/>
        <w:ind w:left="57" w:right="57"/>
        <w:jc w:val="both"/>
      </w:pPr>
    </w:p>
    <w:p w:rsidR="006F1C0E" w:rsidRPr="00090229" w:rsidRDefault="006F1C0E" w:rsidP="009D0D2F">
      <w:pPr>
        <w:widowControl w:val="0"/>
        <w:autoSpaceDE w:val="0"/>
        <w:autoSpaceDN w:val="0"/>
        <w:adjustRightInd w:val="0"/>
        <w:spacing w:after="0" w:line="240" w:lineRule="auto"/>
        <w:ind w:left="57" w:right="57"/>
        <w:jc w:val="both"/>
      </w:pPr>
    </w:p>
    <w:p w:rsidR="006F1C0E" w:rsidRDefault="006F1C0E" w:rsidP="009D0D2F">
      <w:pPr>
        <w:widowControl w:val="0"/>
        <w:autoSpaceDE w:val="0"/>
        <w:autoSpaceDN w:val="0"/>
        <w:adjustRightInd w:val="0"/>
        <w:spacing w:after="0" w:line="240" w:lineRule="auto"/>
        <w:ind w:left="57" w:right="57"/>
        <w:jc w:val="both"/>
      </w:pPr>
    </w:p>
    <w:p w:rsidR="006F1C0E" w:rsidRDefault="006F1C0E" w:rsidP="004606AF">
      <w:pPr>
        <w:widowControl w:val="0"/>
        <w:autoSpaceDE w:val="0"/>
        <w:autoSpaceDN w:val="0"/>
        <w:adjustRightInd w:val="0"/>
        <w:spacing w:after="0" w:line="240" w:lineRule="auto"/>
        <w:ind w:right="57"/>
        <w:jc w:val="both"/>
      </w:pPr>
    </w:p>
    <w:p w:rsidR="00C0234F" w:rsidRDefault="00C0234F" w:rsidP="004606AF">
      <w:pPr>
        <w:widowControl w:val="0"/>
        <w:autoSpaceDE w:val="0"/>
        <w:autoSpaceDN w:val="0"/>
        <w:adjustRightInd w:val="0"/>
        <w:spacing w:after="0" w:line="240" w:lineRule="auto"/>
        <w:ind w:right="57"/>
        <w:jc w:val="both"/>
      </w:pPr>
    </w:p>
    <w:p w:rsidR="00C0234F" w:rsidRDefault="00C0234F" w:rsidP="004606AF">
      <w:pPr>
        <w:widowControl w:val="0"/>
        <w:autoSpaceDE w:val="0"/>
        <w:autoSpaceDN w:val="0"/>
        <w:adjustRightInd w:val="0"/>
        <w:spacing w:after="0" w:line="240" w:lineRule="auto"/>
        <w:ind w:right="57"/>
        <w:jc w:val="both"/>
      </w:pPr>
    </w:p>
    <w:p w:rsidR="00C0234F" w:rsidRDefault="00C0234F" w:rsidP="004606AF">
      <w:pPr>
        <w:widowControl w:val="0"/>
        <w:autoSpaceDE w:val="0"/>
        <w:autoSpaceDN w:val="0"/>
        <w:adjustRightInd w:val="0"/>
        <w:spacing w:after="0" w:line="240" w:lineRule="auto"/>
        <w:ind w:right="57"/>
        <w:jc w:val="both"/>
      </w:pPr>
    </w:p>
    <w:p w:rsidR="00C0234F" w:rsidRDefault="00C0234F" w:rsidP="004606AF">
      <w:pPr>
        <w:widowControl w:val="0"/>
        <w:autoSpaceDE w:val="0"/>
        <w:autoSpaceDN w:val="0"/>
        <w:adjustRightInd w:val="0"/>
        <w:spacing w:after="0" w:line="240" w:lineRule="auto"/>
        <w:ind w:right="57"/>
        <w:jc w:val="both"/>
      </w:pPr>
    </w:p>
    <w:p w:rsidR="00C0234F" w:rsidRDefault="00C0234F" w:rsidP="004606AF">
      <w:pPr>
        <w:widowControl w:val="0"/>
        <w:autoSpaceDE w:val="0"/>
        <w:autoSpaceDN w:val="0"/>
        <w:adjustRightInd w:val="0"/>
        <w:spacing w:after="0" w:line="240" w:lineRule="auto"/>
        <w:ind w:right="57"/>
        <w:jc w:val="both"/>
      </w:pPr>
    </w:p>
    <w:p w:rsidR="00C0234F" w:rsidRDefault="00C0234F" w:rsidP="004606AF">
      <w:pPr>
        <w:widowControl w:val="0"/>
        <w:autoSpaceDE w:val="0"/>
        <w:autoSpaceDN w:val="0"/>
        <w:adjustRightInd w:val="0"/>
        <w:spacing w:after="0" w:line="240" w:lineRule="auto"/>
        <w:ind w:right="57"/>
        <w:jc w:val="both"/>
      </w:pPr>
    </w:p>
    <w:p w:rsidR="00C0234F" w:rsidRDefault="00C0234F" w:rsidP="004606AF">
      <w:pPr>
        <w:widowControl w:val="0"/>
        <w:autoSpaceDE w:val="0"/>
        <w:autoSpaceDN w:val="0"/>
        <w:adjustRightInd w:val="0"/>
        <w:spacing w:after="0" w:line="240" w:lineRule="auto"/>
        <w:ind w:right="57"/>
        <w:jc w:val="both"/>
      </w:pPr>
    </w:p>
    <w:p w:rsidR="00C0234F" w:rsidRDefault="00C0234F" w:rsidP="004606AF">
      <w:pPr>
        <w:widowControl w:val="0"/>
        <w:autoSpaceDE w:val="0"/>
        <w:autoSpaceDN w:val="0"/>
        <w:adjustRightInd w:val="0"/>
        <w:spacing w:after="0" w:line="240" w:lineRule="auto"/>
        <w:ind w:right="57"/>
        <w:jc w:val="both"/>
      </w:pPr>
    </w:p>
    <w:p w:rsidR="00C0234F" w:rsidRDefault="00C0234F" w:rsidP="004606AF">
      <w:pPr>
        <w:widowControl w:val="0"/>
        <w:autoSpaceDE w:val="0"/>
        <w:autoSpaceDN w:val="0"/>
        <w:adjustRightInd w:val="0"/>
        <w:spacing w:after="0" w:line="240" w:lineRule="auto"/>
        <w:ind w:right="57"/>
        <w:jc w:val="both"/>
      </w:pPr>
    </w:p>
    <w:p w:rsidR="00C0234F" w:rsidRDefault="00C0234F" w:rsidP="004606AF">
      <w:pPr>
        <w:widowControl w:val="0"/>
        <w:autoSpaceDE w:val="0"/>
        <w:autoSpaceDN w:val="0"/>
        <w:adjustRightInd w:val="0"/>
        <w:spacing w:after="0" w:line="240" w:lineRule="auto"/>
        <w:ind w:right="57"/>
        <w:jc w:val="both"/>
      </w:pPr>
    </w:p>
    <w:p w:rsidR="00C0234F" w:rsidRDefault="00C0234F" w:rsidP="004606AF">
      <w:pPr>
        <w:widowControl w:val="0"/>
        <w:autoSpaceDE w:val="0"/>
        <w:autoSpaceDN w:val="0"/>
        <w:adjustRightInd w:val="0"/>
        <w:spacing w:after="0" w:line="240" w:lineRule="auto"/>
        <w:ind w:right="57"/>
        <w:jc w:val="both"/>
      </w:pPr>
    </w:p>
    <w:p w:rsidR="00C0234F" w:rsidRDefault="00C0234F" w:rsidP="004606AF">
      <w:pPr>
        <w:widowControl w:val="0"/>
        <w:autoSpaceDE w:val="0"/>
        <w:autoSpaceDN w:val="0"/>
        <w:adjustRightInd w:val="0"/>
        <w:spacing w:after="0" w:line="240" w:lineRule="auto"/>
        <w:ind w:right="57"/>
        <w:jc w:val="both"/>
      </w:pPr>
    </w:p>
    <w:p w:rsidR="00C0234F" w:rsidRDefault="00C0234F" w:rsidP="004606AF">
      <w:pPr>
        <w:widowControl w:val="0"/>
        <w:autoSpaceDE w:val="0"/>
        <w:autoSpaceDN w:val="0"/>
        <w:adjustRightInd w:val="0"/>
        <w:spacing w:after="0" w:line="240" w:lineRule="auto"/>
        <w:ind w:right="57"/>
        <w:jc w:val="both"/>
      </w:pPr>
    </w:p>
    <w:p w:rsidR="00C0234F" w:rsidRDefault="00C0234F" w:rsidP="004606AF">
      <w:pPr>
        <w:widowControl w:val="0"/>
        <w:autoSpaceDE w:val="0"/>
        <w:autoSpaceDN w:val="0"/>
        <w:adjustRightInd w:val="0"/>
        <w:spacing w:after="0" w:line="240" w:lineRule="auto"/>
        <w:ind w:right="57"/>
        <w:jc w:val="both"/>
      </w:pPr>
    </w:p>
    <w:p w:rsidR="00C0234F" w:rsidRDefault="00C0234F" w:rsidP="004606AF">
      <w:pPr>
        <w:widowControl w:val="0"/>
        <w:autoSpaceDE w:val="0"/>
        <w:autoSpaceDN w:val="0"/>
        <w:adjustRightInd w:val="0"/>
        <w:spacing w:after="0" w:line="240" w:lineRule="auto"/>
        <w:ind w:right="57"/>
        <w:jc w:val="both"/>
      </w:pPr>
    </w:p>
    <w:p w:rsidR="00C0234F" w:rsidRDefault="00C0234F" w:rsidP="004606AF">
      <w:pPr>
        <w:widowControl w:val="0"/>
        <w:autoSpaceDE w:val="0"/>
        <w:autoSpaceDN w:val="0"/>
        <w:adjustRightInd w:val="0"/>
        <w:spacing w:after="0" w:line="240" w:lineRule="auto"/>
        <w:ind w:right="57"/>
        <w:jc w:val="both"/>
      </w:pPr>
    </w:p>
    <w:p w:rsidR="00C0234F" w:rsidRDefault="00C0234F" w:rsidP="004606AF">
      <w:pPr>
        <w:widowControl w:val="0"/>
        <w:autoSpaceDE w:val="0"/>
        <w:autoSpaceDN w:val="0"/>
        <w:adjustRightInd w:val="0"/>
        <w:spacing w:after="0" w:line="240" w:lineRule="auto"/>
        <w:ind w:right="57"/>
        <w:jc w:val="both"/>
      </w:pPr>
    </w:p>
    <w:p w:rsidR="00C0234F" w:rsidRDefault="00C0234F" w:rsidP="004606AF">
      <w:pPr>
        <w:widowControl w:val="0"/>
        <w:autoSpaceDE w:val="0"/>
        <w:autoSpaceDN w:val="0"/>
        <w:adjustRightInd w:val="0"/>
        <w:spacing w:after="0" w:line="240" w:lineRule="auto"/>
        <w:ind w:right="57"/>
        <w:jc w:val="both"/>
      </w:pPr>
    </w:p>
    <w:p w:rsidR="00C0234F" w:rsidRDefault="00C0234F" w:rsidP="004606AF">
      <w:pPr>
        <w:widowControl w:val="0"/>
        <w:autoSpaceDE w:val="0"/>
        <w:autoSpaceDN w:val="0"/>
        <w:adjustRightInd w:val="0"/>
        <w:spacing w:after="0" w:line="240" w:lineRule="auto"/>
        <w:ind w:right="57"/>
        <w:jc w:val="both"/>
      </w:pPr>
    </w:p>
    <w:p w:rsidR="00C0234F" w:rsidRDefault="00C0234F" w:rsidP="004606AF">
      <w:pPr>
        <w:widowControl w:val="0"/>
        <w:autoSpaceDE w:val="0"/>
        <w:autoSpaceDN w:val="0"/>
        <w:adjustRightInd w:val="0"/>
        <w:spacing w:after="0" w:line="240" w:lineRule="auto"/>
        <w:ind w:right="57"/>
        <w:jc w:val="both"/>
      </w:pPr>
    </w:p>
    <w:p w:rsidR="00C0234F" w:rsidRDefault="00C0234F" w:rsidP="004606AF">
      <w:pPr>
        <w:widowControl w:val="0"/>
        <w:autoSpaceDE w:val="0"/>
        <w:autoSpaceDN w:val="0"/>
        <w:adjustRightInd w:val="0"/>
        <w:spacing w:after="0" w:line="240" w:lineRule="auto"/>
        <w:ind w:right="57"/>
        <w:jc w:val="both"/>
      </w:pPr>
    </w:p>
    <w:p w:rsidR="00C0234F" w:rsidRDefault="00C0234F" w:rsidP="004606AF">
      <w:pPr>
        <w:widowControl w:val="0"/>
        <w:autoSpaceDE w:val="0"/>
        <w:autoSpaceDN w:val="0"/>
        <w:adjustRightInd w:val="0"/>
        <w:spacing w:after="0" w:line="240" w:lineRule="auto"/>
        <w:ind w:right="57"/>
        <w:jc w:val="both"/>
      </w:pPr>
    </w:p>
    <w:p w:rsidR="009A6301" w:rsidRPr="00090229" w:rsidRDefault="009A6301" w:rsidP="004606AF">
      <w:pPr>
        <w:widowControl w:val="0"/>
        <w:autoSpaceDE w:val="0"/>
        <w:autoSpaceDN w:val="0"/>
        <w:adjustRightInd w:val="0"/>
        <w:spacing w:after="0" w:line="240" w:lineRule="auto"/>
        <w:ind w:right="57"/>
        <w:jc w:val="both"/>
      </w:pPr>
    </w:p>
    <w:p w:rsidR="009D0D2F" w:rsidRPr="00090229" w:rsidRDefault="009D0D2F" w:rsidP="00C47027">
      <w:pPr>
        <w:widowControl w:val="0"/>
        <w:autoSpaceDE w:val="0"/>
        <w:autoSpaceDN w:val="0"/>
        <w:adjustRightInd w:val="0"/>
        <w:spacing w:after="0" w:line="240" w:lineRule="auto"/>
        <w:ind w:right="57"/>
        <w:jc w:val="both"/>
      </w:pPr>
    </w:p>
    <w:p w:rsidR="009D0D2F" w:rsidRPr="00090229" w:rsidRDefault="009D6400" w:rsidP="002C57A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7" w:right="57"/>
        <w:jc w:val="both"/>
      </w:pPr>
      <w:r w:rsidRPr="00090229">
        <w:rPr>
          <w:rFonts w:cs="Arial"/>
          <w:b/>
          <w:bCs/>
        </w:rPr>
        <w:lastRenderedPageBreak/>
        <w:t>Parte Quinta «</w:t>
      </w:r>
      <w:r w:rsidR="009D0D2F" w:rsidRPr="00090229">
        <w:rPr>
          <w:rFonts w:cs="Arial"/>
          <w:b/>
          <w:bCs/>
        </w:rPr>
        <w:t>Norme che regolano l'a</w:t>
      </w:r>
      <w:r w:rsidRPr="00090229">
        <w:rPr>
          <w:rFonts w:cs="Arial"/>
          <w:b/>
          <w:bCs/>
        </w:rPr>
        <w:t>ssicurazione tutela giudiziaria</w:t>
      </w:r>
      <w:r w:rsidR="009D0D2F" w:rsidRPr="00090229">
        <w:rPr>
          <w:rFonts w:cs="Arial"/>
          <w:b/>
          <w:bCs/>
        </w:rPr>
        <w:t xml:space="preserve">» </w:t>
      </w:r>
    </w:p>
    <w:p w:rsidR="009D0D2F" w:rsidRPr="00090229" w:rsidRDefault="009D0D2F" w:rsidP="009D0D2F">
      <w:pPr>
        <w:widowControl w:val="0"/>
        <w:autoSpaceDE w:val="0"/>
        <w:autoSpaceDN w:val="0"/>
        <w:adjustRightInd w:val="0"/>
        <w:spacing w:after="0" w:line="240" w:lineRule="auto"/>
        <w:ind w:left="57" w:right="57"/>
        <w:jc w:val="both"/>
      </w:pPr>
    </w:p>
    <w:p w:rsidR="009D0D2F" w:rsidRPr="00090229" w:rsidRDefault="001A4EBD" w:rsidP="009D0D2F">
      <w:pPr>
        <w:widowControl w:val="0"/>
        <w:autoSpaceDE w:val="0"/>
        <w:autoSpaceDN w:val="0"/>
        <w:adjustRightInd w:val="0"/>
        <w:spacing w:after="0" w:line="240" w:lineRule="auto"/>
        <w:ind w:left="57" w:right="57"/>
        <w:jc w:val="both"/>
      </w:pPr>
      <w:r>
        <w:rPr>
          <w:rFonts w:cs="Arial"/>
          <w:b/>
          <w:bCs/>
        </w:rPr>
        <w:t>Art.70</w:t>
      </w:r>
      <w:r w:rsidR="009D0D2F" w:rsidRPr="00090229">
        <w:rPr>
          <w:rFonts w:cs="Arial"/>
          <w:b/>
          <w:bCs/>
        </w:rPr>
        <w:t xml:space="preserve"> - ASSICURATI </w:t>
      </w:r>
    </w:p>
    <w:p w:rsidR="009D0D2F" w:rsidRPr="00090229" w:rsidRDefault="009D0D2F" w:rsidP="009D0D2F">
      <w:pPr>
        <w:widowControl w:val="0"/>
        <w:autoSpaceDE w:val="0"/>
        <w:autoSpaceDN w:val="0"/>
        <w:adjustRightInd w:val="0"/>
        <w:spacing w:after="0" w:line="240" w:lineRule="auto"/>
        <w:ind w:left="57" w:right="57"/>
        <w:jc w:val="both"/>
        <w:rPr>
          <w:rFonts w:cs="Arial"/>
        </w:rPr>
      </w:pPr>
      <w:r w:rsidRPr="00090229">
        <w:rPr>
          <w:rFonts w:cs="Arial"/>
        </w:rPr>
        <w:t xml:space="preserve">Le persone </w:t>
      </w:r>
      <w:r w:rsidRPr="005F139F">
        <w:rPr>
          <w:rFonts w:cs="Arial"/>
        </w:rPr>
        <w:t>assicurate sono quelle indicate all'art. 10</w:t>
      </w:r>
      <w:r w:rsidR="00330998" w:rsidRPr="005F139F">
        <w:rPr>
          <w:rFonts w:cs="Arial"/>
        </w:rPr>
        <w:t>.</w:t>
      </w:r>
    </w:p>
    <w:p w:rsidR="00672206" w:rsidRPr="00090229" w:rsidRDefault="00672206" w:rsidP="009D0D2F">
      <w:pPr>
        <w:widowControl w:val="0"/>
        <w:autoSpaceDE w:val="0"/>
        <w:autoSpaceDN w:val="0"/>
        <w:adjustRightInd w:val="0"/>
        <w:spacing w:after="0" w:line="240" w:lineRule="auto"/>
        <w:ind w:left="57" w:right="57"/>
        <w:jc w:val="both"/>
      </w:pPr>
    </w:p>
    <w:p w:rsidR="009D0D2F" w:rsidRPr="00090229" w:rsidRDefault="001A4EBD" w:rsidP="009D0D2F">
      <w:pPr>
        <w:widowControl w:val="0"/>
        <w:autoSpaceDE w:val="0"/>
        <w:autoSpaceDN w:val="0"/>
        <w:adjustRightInd w:val="0"/>
        <w:spacing w:after="0" w:line="240" w:lineRule="auto"/>
        <w:ind w:left="57" w:right="57"/>
        <w:jc w:val="both"/>
      </w:pPr>
      <w:r>
        <w:rPr>
          <w:rFonts w:cs="Arial"/>
          <w:b/>
          <w:bCs/>
        </w:rPr>
        <w:t>Art.71</w:t>
      </w:r>
      <w:r w:rsidR="009D0D2F" w:rsidRPr="00090229">
        <w:rPr>
          <w:rFonts w:cs="Arial"/>
          <w:b/>
          <w:bCs/>
        </w:rPr>
        <w:t xml:space="preserve"> MASSIMALI E LIMITI ASSICURAZIONE TUTELA LEGALE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Se non diversamente indicato nella Scheda di offerta tecnica il massimale assicurato è pari ad euro 20.000,00 per ogni singolo sinistro indipendentemente dal numero dei sinistri occorsi durante l'intera annualità assicurativa.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Quando un fatto, una violazione o un'inadempienza hanno carattere continuato o ripetitivo, il sinistro si intende verificato nel momento della loro prima manifestazione. </w:t>
      </w:r>
    </w:p>
    <w:p w:rsidR="00672206" w:rsidRPr="00090229" w:rsidRDefault="009D0D2F" w:rsidP="009D0D2F">
      <w:pPr>
        <w:widowControl w:val="0"/>
        <w:autoSpaceDE w:val="0"/>
        <w:autoSpaceDN w:val="0"/>
        <w:adjustRightInd w:val="0"/>
        <w:spacing w:after="0" w:line="240" w:lineRule="auto"/>
        <w:ind w:left="57" w:right="57"/>
        <w:jc w:val="both"/>
        <w:rPr>
          <w:rFonts w:cs="Arial"/>
        </w:rPr>
      </w:pPr>
      <w:r w:rsidRPr="00090229">
        <w:rPr>
          <w:rFonts w:cs="Arial"/>
        </w:rPr>
        <w:t>Le vertenze promosse da o contro più persone ed aventi per oggetto domande identiche o connesse, si considerano a tutti gli effetti un unico sinistro. In caso di imputazione a carico di più persone assicurate e dovute al medesimo fatto, il sinistro è unico a tutti gli effetti.</w:t>
      </w:r>
    </w:p>
    <w:p w:rsidR="009D0D2F" w:rsidRPr="00090229" w:rsidRDefault="009D0D2F" w:rsidP="009D0D2F">
      <w:pPr>
        <w:widowControl w:val="0"/>
        <w:autoSpaceDE w:val="0"/>
        <w:autoSpaceDN w:val="0"/>
        <w:adjustRightInd w:val="0"/>
        <w:spacing w:after="0" w:line="240" w:lineRule="auto"/>
        <w:ind w:left="57" w:right="57"/>
        <w:jc w:val="both"/>
      </w:pPr>
    </w:p>
    <w:p w:rsidR="009D0D2F" w:rsidRPr="00090229" w:rsidRDefault="001A4EBD" w:rsidP="009D0D2F">
      <w:pPr>
        <w:widowControl w:val="0"/>
        <w:autoSpaceDE w:val="0"/>
        <w:autoSpaceDN w:val="0"/>
        <w:adjustRightInd w:val="0"/>
        <w:spacing w:after="0" w:line="240" w:lineRule="auto"/>
        <w:ind w:left="57" w:right="57"/>
        <w:jc w:val="both"/>
      </w:pPr>
      <w:r>
        <w:rPr>
          <w:rFonts w:cs="Arial"/>
          <w:b/>
          <w:bCs/>
        </w:rPr>
        <w:t>Art.72</w:t>
      </w:r>
      <w:r w:rsidR="009D0D2F" w:rsidRPr="00090229">
        <w:rPr>
          <w:rFonts w:cs="Arial"/>
          <w:b/>
          <w:bCs/>
        </w:rPr>
        <w:t xml:space="preserve"> OGGETTO DELL'ASSICURAZIONE </w:t>
      </w:r>
    </w:p>
    <w:p w:rsidR="009D0D2F" w:rsidRPr="00090229" w:rsidRDefault="009D0D2F" w:rsidP="009D0D2F">
      <w:pPr>
        <w:widowControl w:val="0"/>
        <w:autoSpaceDE w:val="0"/>
        <w:autoSpaceDN w:val="0"/>
        <w:adjustRightInd w:val="0"/>
        <w:spacing w:after="0" w:line="240" w:lineRule="auto"/>
        <w:ind w:left="57" w:right="57"/>
        <w:jc w:val="both"/>
      </w:pPr>
      <w:smartTag w:uri="urn:schemas-microsoft-com:office:smarttags" w:element="PersonName">
        <w:smartTagPr>
          <w:attr w:name="ProductID" w:val="la Societ￠"/>
        </w:smartTagPr>
        <w:r w:rsidRPr="00090229">
          <w:rPr>
            <w:rFonts w:cs="Arial"/>
          </w:rPr>
          <w:t>La Società</w:t>
        </w:r>
      </w:smartTag>
      <w:r w:rsidRPr="00090229">
        <w:rPr>
          <w:rFonts w:cs="Arial"/>
        </w:rPr>
        <w:t xml:space="preserve"> assume a proprio carico l'onere delle spese giudiziali e stragiudiziali che l'Assicurato o persone delle quali o con le quali debba rispondere, sostengano, in sede extragiudiziaria e/o giudiziaria, per l'esercizio di pretese al risarcimento danni a persone e/o a cose subiti per fatti illeciti di terzi nonché per la difesa penale e/o civile per reati colposi, o per resistere all'azione di risarcimento danni cagionati a terzi connessi all'attività dell'Istituto Scolastico Assicurato.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In tale ultimo caso, qualora esista valida polizza di responsabilità civile, la garanzia viene prestata dalla presente polizza per le spese rimaste a carico dell'Assicurato ex Art. 1917 Codice Civile. </w:t>
      </w:r>
    </w:p>
    <w:p w:rsidR="00103D63" w:rsidRPr="00090229" w:rsidRDefault="009D0D2F" w:rsidP="002748DA">
      <w:pPr>
        <w:widowControl w:val="0"/>
        <w:autoSpaceDE w:val="0"/>
        <w:autoSpaceDN w:val="0"/>
        <w:adjustRightInd w:val="0"/>
        <w:spacing w:after="0" w:line="240" w:lineRule="auto"/>
        <w:ind w:left="57" w:right="57"/>
        <w:jc w:val="both"/>
        <w:rPr>
          <w:rFonts w:cs="Arial"/>
        </w:rPr>
      </w:pPr>
      <w:r w:rsidRPr="00090229">
        <w:rPr>
          <w:rFonts w:cs="Arial"/>
        </w:rPr>
        <w:t xml:space="preserve">L'assicurazione è prestata per gli eventi verificati nell'ambito delle strutture scolastiche nonché durante tutte le attività scolastiche, parascolastiche, extrascolastiche e interscolastiche, purché tali attività rientrino nel programma di studi o siano state regolarmente deliberate e messe in atto dagli organismi scolastici competenti. </w:t>
      </w:r>
    </w:p>
    <w:p w:rsidR="009D0D2F" w:rsidRPr="00090229" w:rsidRDefault="009D0D2F" w:rsidP="009D0D2F">
      <w:pPr>
        <w:widowControl w:val="0"/>
        <w:autoSpaceDE w:val="0"/>
        <w:autoSpaceDN w:val="0"/>
        <w:adjustRightInd w:val="0"/>
        <w:spacing w:after="0" w:line="240" w:lineRule="auto"/>
        <w:ind w:left="57" w:right="57"/>
        <w:jc w:val="both"/>
        <w:rPr>
          <w:rFonts w:cs="Arial"/>
        </w:rPr>
      </w:pPr>
      <w:r w:rsidRPr="00090229">
        <w:rPr>
          <w:rFonts w:cs="Arial"/>
        </w:rPr>
        <w:t xml:space="preserve">A titolo puramente esemplificativo, la garanzia vale anche durante: </w:t>
      </w:r>
    </w:p>
    <w:p w:rsidR="003E3B87" w:rsidRPr="00090229" w:rsidRDefault="003E3B87" w:rsidP="009D0D2F">
      <w:pPr>
        <w:widowControl w:val="0"/>
        <w:autoSpaceDE w:val="0"/>
        <w:autoSpaceDN w:val="0"/>
        <w:adjustRightInd w:val="0"/>
        <w:spacing w:after="0" w:line="240" w:lineRule="auto"/>
        <w:ind w:left="57" w:right="57"/>
        <w:jc w:val="both"/>
      </w:pPr>
    </w:p>
    <w:p w:rsidR="009E0281" w:rsidRPr="00090229" w:rsidRDefault="009D0D2F" w:rsidP="001A2C86">
      <w:pPr>
        <w:widowControl w:val="0"/>
        <w:numPr>
          <w:ilvl w:val="0"/>
          <w:numId w:val="48"/>
        </w:numPr>
        <w:autoSpaceDE w:val="0"/>
        <w:autoSpaceDN w:val="0"/>
        <w:adjustRightInd w:val="0"/>
        <w:spacing w:after="0" w:line="240" w:lineRule="auto"/>
        <w:ind w:left="426" w:right="57" w:hanging="284"/>
        <w:jc w:val="both"/>
      </w:pPr>
      <w:r w:rsidRPr="00090229">
        <w:rPr>
          <w:rFonts w:cs="Arial"/>
        </w:rPr>
        <w:t>le ore di educazione fisica in palestra, in piscina e sui campi sportivi in genere;</w:t>
      </w:r>
    </w:p>
    <w:p w:rsidR="009E0281" w:rsidRPr="00090229" w:rsidRDefault="009D0D2F" w:rsidP="001A2C86">
      <w:pPr>
        <w:widowControl w:val="0"/>
        <w:numPr>
          <w:ilvl w:val="0"/>
          <w:numId w:val="48"/>
        </w:numPr>
        <w:autoSpaceDE w:val="0"/>
        <w:autoSpaceDN w:val="0"/>
        <w:adjustRightInd w:val="0"/>
        <w:spacing w:after="0" w:line="240" w:lineRule="auto"/>
        <w:ind w:left="426" w:right="57" w:hanging="284"/>
        <w:jc w:val="both"/>
      </w:pPr>
      <w:r w:rsidRPr="00090229">
        <w:rPr>
          <w:rFonts w:cs="Arial"/>
        </w:rPr>
        <w:t>le attività ginnico sportive extracurricolari;</w:t>
      </w:r>
    </w:p>
    <w:p w:rsidR="00E20BF1" w:rsidRPr="00090229" w:rsidRDefault="009D0D2F" w:rsidP="00E20BF1">
      <w:pPr>
        <w:widowControl w:val="0"/>
        <w:numPr>
          <w:ilvl w:val="0"/>
          <w:numId w:val="48"/>
        </w:numPr>
        <w:autoSpaceDE w:val="0"/>
        <w:autoSpaceDN w:val="0"/>
        <w:adjustRightInd w:val="0"/>
        <w:spacing w:after="0" w:line="240" w:lineRule="auto"/>
        <w:ind w:left="426" w:right="57" w:hanging="284"/>
        <w:jc w:val="both"/>
      </w:pPr>
      <w:r w:rsidRPr="00090229">
        <w:rPr>
          <w:rFonts w:cs="Arial"/>
        </w:rPr>
        <w:t>i viaggi di istruzione e le gite scolastiche all'estero;</w:t>
      </w:r>
    </w:p>
    <w:p w:rsidR="00E20BF1" w:rsidRPr="00090229" w:rsidRDefault="009D0D2F" w:rsidP="001A2C86">
      <w:pPr>
        <w:widowControl w:val="0"/>
        <w:numPr>
          <w:ilvl w:val="0"/>
          <w:numId w:val="48"/>
        </w:numPr>
        <w:autoSpaceDE w:val="0"/>
        <w:autoSpaceDN w:val="0"/>
        <w:adjustRightInd w:val="0"/>
        <w:spacing w:after="0" w:line="240" w:lineRule="auto"/>
        <w:ind w:left="426" w:right="57" w:hanging="284"/>
        <w:jc w:val="both"/>
      </w:pPr>
      <w:r w:rsidRPr="00090229">
        <w:rPr>
          <w:rFonts w:cs="Arial"/>
        </w:rPr>
        <w:t xml:space="preserve">ogni permanenza fuori dalla scuola a scopo didattico ricreativo o sportivo senza limitazioni di orari compreso </w:t>
      </w:r>
    </w:p>
    <w:p w:rsidR="009E0281" w:rsidRPr="00090229" w:rsidRDefault="009D0D2F" w:rsidP="00E20BF1">
      <w:pPr>
        <w:widowControl w:val="0"/>
        <w:autoSpaceDE w:val="0"/>
        <w:autoSpaceDN w:val="0"/>
        <w:adjustRightInd w:val="0"/>
        <w:spacing w:after="0" w:line="240" w:lineRule="auto"/>
        <w:ind w:left="426" w:right="57"/>
        <w:jc w:val="both"/>
      </w:pPr>
      <w:r w:rsidRPr="00090229">
        <w:rPr>
          <w:rFonts w:cs="Arial"/>
        </w:rPr>
        <w:t>il pernottamento o soggiorni continuativi;</w:t>
      </w:r>
    </w:p>
    <w:p w:rsidR="009E0281" w:rsidRPr="00090229" w:rsidRDefault="009D0D2F" w:rsidP="001A2C86">
      <w:pPr>
        <w:widowControl w:val="0"/>
        <w:numPr>
          <w:ilvl w:val="0"/>
          <w:numId w:val="48"/>
        </w:numPr>
        <w:autoSpaceDE w:val="0"/>
        <w:autoSpaceDN w:val="0"/>
        <w:adjustRightInd w:val="0"/>
        <w:spacing w:after="0" w:line="240" w:lineRule="auto"/>
        <w:ind w:left="426" w:right="57" w:hanging="284"/>
        <w:jc w:val="both"/>
      </w:pPr>
      <w:r w:rsidRPr="00090229">
        <w:rPr>
          <w:rFonts w:cs="Arial"/>
        </w:rPr>
        <w:t>le attività di ricreazione all'interno ed all'esterno della scuola, le visite guidate ai musei, aziende, laboratori (purché tali visite non comportino esperimenti e prove pratiche dirette);</w:t>
      </w:r>
    </w:p>
    <w:p w:rsidR="009E0281" w:rsidRPr="00090229" w:rsidRDefault="009D0D2F" w:rsidP="001A2C86">
      <w:pPr>
        <w:widowControl w:val="0"/>
        <w:numPr>
          <w:ilvl w:val="0"/>
          <w:numId w:val="48"/>
        </w:numPr>
        <w:autoSpaceDE w:val="0"/>
        <w:autoSpaceDN w:val="0"/>
        <w:adjustRightInd w:val="0"/>
        <w:spacing w:after="0" w:line="240" w:lineRule="auto"/>
        <w:ind w:left="426" w:right="57" w:hanging="284"/>
        <w:jc w:val="both"/>
      </w:pPr>
      <w:r w:rsidRPr="00090229">
        <w:rPr>
          <w:rFonts w:cs="Arial"/>
        </w:rPr>
        <w:t>le attività culturali in genere;</w:t>
      </w:r>
    </w:p>
    <w:p w:rsidR="009D0D2F" w:rsidRPr="00090229" w:rsidRDefault="009D0D2F" w:rsidP="001A2C86">
      <w:pPr>
        <w:widowControl w:val="0"/>
        <w:numPr>
          <w:ilvl w:val="0"/>
          <w:numId w:val="48"/>
        </w:numPr>
        <w:autoSpaceDE w:val="0"/>
        <w:autoSpaceDN w:val="0"/>
        <w:adjustRightInd w:val="0"/>
        <w:spacing w:after="0" w:line="240" w:lineRule="auto"/>
        <w:ind w:left="426" w:right="57" w:hanging="284"/>
        <w:jc w:val="both"/>
      </w:pPr>
      <w:r w:rsidRPr="00090229">
        <w:rPr>
          <w:rFonts w:cs="Arial"/>
        </w:rPr>
        <w:t xml:space="preserve">le assemblee studentesche non autorizzate, purché si svolgano all'interno della scuola nonché le assemblee che abbiano luogo in locali esterni alla scuola purché siano osservate le disposizioni della C.M. n°312 - XI Cap. del 27.12.1 </w:t>
      </w:r>
      <w:smartTag w:uri="urn:schemas-microsoft-com:office:smarttags" w:element="metricconverter">
        <w:smartTagPr>
          <w:attr w:name="ProductID" w:val="979 in"/>
        </w:smartTagPr>
        <w:r w:rsidRPr="00090229">
          <w:rPr>
            <w:rFonts w:cs="Arial"/>
          </w:rPr>
          <w:t>979 in</w:t>
        </w:r>
      </w:smartTag>
      <w:r w:rsidRPr="00090229">
        <w:rPr>
          <w:rFonts w:cs="Arial"/>
        </w:rPr>
        <w:t xml:space="preserve"> fatto di vigilanza.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Sono assicurate le seguenti spese: </w:t>
      </w:r>
    </w:p>
    <w:p w:rsidR="009E0281" w:rsidRPr="00090229" w:rsidRDefault="009D0D2F" w:rsidP="001A2C86">
      <w:pPr>
        <w:widowControl w:val="0"/>
        <w:numPr>
          <w:ilvl w:val="0"/>
          <w:numId w:val="49"/>
        </w:numPr>
        <w:autoSpaceDE w:val="0"/>
        <w:autoSpaceDN w:val="0"/>
        <w:adjustRightInd w:val="0"/>
        <w:spacing w:after="0" w:line="240" w:lineRule="auto"/>
        <w:ind w:left="426" w:right="57" w:hanging="284"/>
        <w:jc w:val="both"/>
      </w:pPr>
      <w:r w:rsidRPr="00090229">
        <w:rPr>
          <w:rFonts w:cs="Arial"/>
        </w:rPr>
        <w:t>per l'intervento di un legale;</w:t>
      </w:r>
    </w:p>
    <w:p w:rsidR="009E0281" w:rsidRPr="00090229" w:rsidRDefault="009D0D2F" w:rsidP="001A2C86">
      <w:pPr>
        <w:widowControl w:val="0"/>
        <w:numPr>
          <w:ilvl w:val="0"/>
          <w:numId w:val="49"/>
        </w:numPr>
        <w:autoSpaceDE w:val="0"/>
        <w:autoSpaceDN w:val="0"/>
        <w:adjustRightInd w:val="0"/>
        <w:spacing w:after="0" w:line="240" w:lineRule="auto"/>
        <w:ind w:left="426" w:right="57" w:hanging="284"/>
        <w:jc w:val="both"/>
      </w:pPr>
      <w:r w:rsidRPr="00090229">
        <w:rPr>
          <w:rFonts w:cs="Arial"/>
        </w:rPr>
        <w:t>peritali;</w:t>
      </w:r>
    </w:p>
    <w:p w:rsidR="009E0281" w:rsidRPr="00090229" w:rsidRDefault="009D0D2F" w:rsidP="001A2C86">
      <w:pPr>
        <w:widowControl w:val="0"/>
        <w:numPr>
          <w:ilvl w:val="0"/>
          <w:numId w:val="49"/>
        </w:numPr>
        <w:autoSpaceDE w:val="0"/>
        <w:autoSpaceDN w:val="0"/>
        <w:adjustRightInd w:val="0"/>
        <w:spacing w:after="0" w:line="240" w:lineRule="auto"/>
        <w:ind w:left="426" w:right="57" w:hanging="284"/>
        <w:jc w:val="both"/>
      </w:pPr>
      <w:r w:rsidRPr="00090229">
        <w:rPr>
          <w:rFonts w:cs="Arial"/>
        </w:rPr>
        <w:t>di giustizia nel processo penale;</w:t>
      </w:r>
    </w:p>
    <w:p w:rsidR="00672206" w:rsidRPr="00090229" w:rsidRDefault="009D0D2F" w:rsidP="001A2C86">
      <w:pPr>
        <w:widowControl w:val="0"/>
        <w:numPr>
          <w:ilvl w:val="0"/>
          <w:numId w:val="49"/>
        </w:numPr>
        <w:autoSpaceDE w:val="0"/>
        <w:autoSpaceDN w:val="0"/>
        <w:adjustRightInd w:val="0"/>
        <w:spacing w:after="0" w:line="240" w:lineRule="auto"/>
        <w:ind w:left="426" w:right="57" w:hanging="284"/>
        <w:jc w:val="both"/>
      </w:pPr>
      <w:r w:rsidRPr="00090229">
        <w:rPr>
          <w:rFonts w:cs="Arial"/>
        </w:rPr>
        <w:t>del legale di controparte, in caso di transazione autorizzata dalla Società, o quelle di soccombenza in caso di condanna dell'Assicurato.</w:t>
      </w:r>
    </w:p>
    <w:p w:rsidR="00C47027" w:rsidRDefault="00C47027" w:rsidP="00BB09A0">
      <w:pPr>
        <w:widowControl w:val="0"/>
        <w:autoSpaceDE w:val="0"/>
        <w:autoSpaceDN w:val="0"/>
        <w:adjustRightInd w:val="0"/>
        <w:spacing w:after="0" w:line="240" w:lineRule="auto"/>
        <w:ind w:left="426" w:right="57"/>
        <w:jc w:val="both"/>
        <w:rPr>
          <w:rFonts w:cs="Arial"/>
        </w:rPr>
      </w:pPr>
    </w:p>
    <w:p w:rsidR="00C47027" w:rsidRDefault="00C47027" w:rsidP="00BB09A0">
      <w:pPr>
        <w:widowControl w:val="0"/>
        <w:autoSpaceDE w:val="0"/>
        <w:autoSpaceDN w:val="0"/>
        <w:adjustRightInd w:val="0"/>
        <w:spacing w:after="0" w:line="240" w:lineRule="auto"/>
        <w:ind w:left="426" w:right="57"/>
        <w:jc w:val="both"/>
        <w:rPr>
          <w:rFonts w:cs="Arial"/>
        </w:rPr>
      </w:pPr>
    </w:p>
    <w:p w:rsidR="00C47027" w:rsidRDefault="00C47027" w:rsidP="00BB09A0">
      <w:pPr>
        <w:widowControl w:val="0"/>
        <w:autoSpaceDE w:val="0"/>
        <w:autoSpaceDN w:val="0"/>
        <w:adjustRightInd w:val="0"/>
        <w:spacing w:after="0" w:line="240" w:lineRule="auto"/>
        <w:ind w:left="426" w:right="57"/>
        <w:jc w:val="both"/>
        <w:rPr>
          <w:rFonts w:cs="Arial"/>
        </w:rPr>
      </w:pPr>
    </w:p>
    <w:p w:rsidR="00D52289" w:rsidRDefault="00D52289" w:rsidP="00BB09A0">
      <w:pPr>
        <w:widowControl w:val="0"/>
        <w:autoSpaceDE w:val="0"/>
        <w:autoSpaceDN w:val="0"/>
        <w:adjustRightInd w:val="0"/>
        <w:spacing w:after="0" w:line="240" w:lineRule="auto"/>
        <w:ind w:left="426" w:right="57"/>
        <w:jc w:val="both"/>
        <w:rPr>
          <w:rFonts w:cs="Arial"/>
        </w:rPr>
      </w:pPr>
    </w:p>
    <w:p w:rsidR="009D0D2F" w:rsidRPr="00090229" w:rsidRDefault="009D0D2F" w:rsidP="00BB09A0">
      <w:pPr>
        <w:widowControl w:val="0"/>
        <w:autoSpaceDE w:val="0"/>
        <w:autoSpaceDN w:val="0"/>
        <w:adjustRightInd w:val="0"/>
        <w:spacing w:after="0" w:line="240" w:lineRule="auto"/>
        <w:ind w:left="426" w:right="57"/>
        <w:jc w:val="both"/>
      </w:pPr>
    </w:p>
    <w:p w:rsidR="009D0D2F" w:rsidRPr="00090229" w:rsidRDefault="001A4EBD" w:rsidP="009D0D2F">
      <w:pPr>
        <w:widowControl w:val="0"/>
        <w:autoSpaceDE w:val="0"/>
        <w:autoSpaceDN w:val="0"/>
        <w:adjustRightInd w:val="0"/>
        <w:spacing w:after="0" w:line="240" w:lineRule="auto"/>
        <w:ind w:left="57" w:right="57"/>
        <w:jc w:val="both"/>
      </w:pPr>
      <w:r>
        <w:rPr>
          <w:rFonts w:cs="Arial"/>
          <w:b/>
          <w:bCs/>
        </w:rPr>
        <w:lastRenderedPageBreak/>
        <w:t>Art.73</w:t>
      </w:r>
      <w:r w:rsidR="009D0D2F" w:rsidRPr="00090229">
        <w:rPr>
          <w:rFonts w:cs="Arial"/>
          <w:b/>
          <w:bCs/>
        </w:rPr>
        <w:t xml:space="preserve"> GARANZIE AGGIUNTIVE </w:t>
      </w:r>
    </w:p>
    <w:p w:rsidR="009E0281" w:rsidRPr="00090229" w:rsidRDefault="009D0D2F" w:rsidP="001A2C86">
      <w:pPr>
        <w:widowControl w:val="0"/>
        <w:numPr>
          <w:ilvl w:val="0"/>
          <w:numId w:val="50"/>
        </w:numPr>
        <w:autoSpaceDE w:val="0"/>
        <w:autoSpaceDN w:val="0"/>
        <w:adjustRightInd w:val="0"/>
        <w:spacing w:after="120" w:line="240" w:lineRule="auto"/>
        <w:ind w:left="426" w:right="57" w:hanging="284"/>
        <w:jc w:val="both"/>
      </w:pPr>
      <w:r w:rsidRPr="00090229">
        <w:rPr>
          <w:rFonts w:cs="Arial"/>
          <w:b/>
          <w:bCs/>
        </w:rPr>
        <w:t>Sicurezza sul Lavoro</w:t>
      </w:r>
      <w:r w:rsidRPr="00090229">
        <w:rPr>
          <w:rFonts w:cs="Arial"/>
        </w:rPr>
        <w:t xml:space="preserve"> - difesa penale per reati colposi e per contravvenzioni conseguenti all'inosservanza delle disposizioni previste dal D.Lgs. n. 81 del 9.4.08 (quale committente) e successive modifiche in materia di sicurezza sul lavoro. La garanzia è estesa alle spese, competenze ed onorari del legale per ricorsi avverso sanzioni, per violazioni amministrative, originariamente comminate di importo superiore a Euro 1.000,00.</w:t>
      </w:r>
    </w:p>
    <w:p w:rsidR="009E0281" w:rsidRPr="00F41E22" w:rsidRDefault="009D0D2F" w:rsidP="001A2C86">
      <w:pPr>
        <w:widowControl w:val="0"/>
        <w:numPr>
          <w:ilvl w:val="0"/>
          <w:numId w:val="50"/>
        </w:numPr>
        <w:autoSpaceDE w:val="0"/>
        <w:autoSpaceDN w:val="0"/>
        <w:adjustRightInd w:val="0"/>
        <w:spacing w:after="120" w:line="240" w:lineRule="auto"/>
        <w:ind w:left="426" w:right="57" w:hanging="284"/>
        <w:jc w:val="both"/>
        <w:rPr>
          <w:highlight w:val="cyan"/>
        </w:rPr>
      </w:pPr>
      <w:r w:rsidRPr="00F41E22">
        <w:rPr>
          <w:rFonts w:cs="Arial"/>
          <w:b/>
          <w:bCs/>
          <w:highlight w:val="cyan"/>
        </w:rPr>
        <w:t xml:space="preserve">Tutela Della Privacy </w:t>
      </w:r>
      <w:r w:rsidRPr="00F41E22">
        <w:rPr>
          <w:rFonts w:cs="Arial"/>
          <w:highlight w:val="cyan"/>
        </w:rPr>
        <w:t xml:space="preserve"> - difesa penale per reati colposi e per la presentazione di ricorsi in sede amministrativa per sanzioni pecuniarie originariamente di importo superiore a Euro 1.000,00.</w:t>
      </w:r>
    </w:p>
    <w:p w:rsidR="009E0281" w:rsidRPr="00090229" w:rsidRDefault="009D0D2F" w:rsidP="001A2C86">
      <w:pPr>
        <w:widowControl w:val="0"/>
        <w:numPr>
          <w:ilvl w:val="0"/>
          <w:numId w:val="50"/>
        </w:numPr>
        <w:autoSpaceDE w:val="0"/>
        <w:autoSpaceDN w:val="0"/>
        <w:adjustRightInd w:val="0"/>
        <w:spacing w:after="120" w:line="240" w:lineRule="auto"/>
        <w:ind w:left="426" w:right="57" w:hanging="284"/>
        <w:jc w:val="both"/>
      </w:pPr>
      <w:r w:rsidRPr="00090229">
        <w:rPr>
          <w:rFonts w:cs="Arial"/>
          <w:b/>
          <w:bCs/>
        </w:rPr>
        <w:t>Spese non riconosciute congrue dall'Avvocatura dello Stato</w:t>
      </w:r>
      <w:r w:rsidRPr="00090229">
        <w:rPr>
          <w:rFonts w:cs="Arial"/>
        </w:rPr>
        <w:t xml:space="preserve"> - per i dipendenti dello Stato, nei casi di giudizi per responsabilità civile, penale ed amministrativa, promossi nei loro confronti in conseguenza di atti connessi con l'espletamento del servizio o con l'assolvimento degli obblighi istituzionali e conclusi con sentenza o provvedimento che escluda la loro responsabilità, </w:t>
      </w:r>
      <w:smartTag w:uri="urn:schemas-microsoft-com:office:smarttags" w:element="PersonName">
        <w:smartTagPr>
          <w:attr w:name="ProductID" w:val="la Societ￠"/>
        </w:smartTagPr>
        <w:r w:rsidRPr="00090229">
          <w:rPr>
            <w:rFonts w:cs="Arial"/>
          </w:rPr>
          <w:t>la Società</w:t>
        </w:r>
      </w:smartTag>
      <w:r w:rsidRPr="00090229">
        <w:rPr>
          <w:rFonts w:cs="Arial"/>
        </w:rPr>
        <w:t xml:space="preserve"> garantisce, nei limiti del massimale, il rimborso delle spese legali rimaste a loro carico, perché non ritenute congrue dall'Avvocatura dello Stato ai sensi dell'Art 18 del D.L. 25/3/1997 n. 67.</w:t>
      </w:r>
    </w:p>
    <w:p w:rsidR="009E0281" w:rsidRPr="00090229" w:rsidRDefault="009D0D2F" w:rsidP="001A2C86">
      <w:pPr>
        <w:widowControl w:val="0"/>
        <w:numPr>
          <w:ilvl w:val="0"/>
          <w:numId w:val="50"/>
        </w:numPr>
        <w:autoSpaceDE w:val="0"/>
        <w:autoSpaceDN w:val="0"/>
        <w:adjustRightInd w:val="0"/>
        <w:spacing w:after="120" w:line="240" w:lineRule="auto"/>
        <w:ind w:left="426" w:right="57" w:hanging="284"/>
        <w:jc w:val="both"/>
      </w:pPr>
      <w:r w:rsidRPr="00090229">
        <w:rPr>
          <w:rFonts w:cs="Arial"/>
          <w:b/>
          <w:bCs/>
        </w:rPr>
        <w:t>Sanzioni Amministrative di vario genere</w:t>
      </w:r>
      <w:r w:rsidRPr="00090229">
        <w:rPr>
          <w:rFonts w:cs="Arial"/>
        </w:rPr>
        <w:t xml:space="preserve"> - la garanzia prevede il rimborso di spese, competenze ed onorari per i ricorsi avverso le sanzioni per violazioni amministrative, nonché per la gestione e definizione del ricorso, fino alla concorrenza del massimale di Euro 2.500,00 per controversia, con il limite di 2 vertenze per Istituto, fermo restando il massimale annuo.</w:t>
      </w:r>
    </w:p>
    <w:p w:rsidR="009E0281" w:rsidRPr="00090229" w:rsidRDefault="009D0D2F" w:rsidP="001A2C86">
      <w:pPr>
        <w:widowControl w:val="0"/>
        <w:numPr>
          <w:ilvl w:val="0"/>
          <w:numId w:val="50"/>
        </w:numPr>
        <w:autoSpaceDE w:val="0"/>
        <w:autoSpaceDN w:val="0"/>
        <w:adjustRightInd w:val="0"/>
        <w:spacing w:after="120" w:line="240" w:lineRule="auto"/>
        <w:ind w:left="426" w:right="57" w:hanging="284"/>
        <w:jc w:val="both"/>
      </w:pPr>
      <w:r w:rsidRPr="00090229">
        <w:rPr>
          <w:rFonts w:cs="Arial"/>
          <w:b/>
          <w:bCs/>
        </w:rPr>
        <w:t>Consulenza Giuridica</w:t>
      </w:r>
      <w:r w:rsidRPr="00090229">
        <w:rPr>
          <w:rFonts w:cs="Arial"/>
        </w:rPr>
        <w:t xml:space="preserve"> - </w:t>
      </w:r>
      <w:smartTag w:uri="urn:schemas-microsoft-com:office:smarttags" w:element="PersonName">
        <w:smartTagPr>
          <w:attr w:name="ProductID" w:val="la Societ￠"/>
        </w:smartTagPr>
        <w:r w:rsidRPr="00090229">
          <w:rPr>
            <w:rFonts w:cs="Arial"/>
          </w:rPr>
          <w:t>La Società</w:t>
        </w:r>
      </w:smartTag>
      <w:r w:rsidRPr="00090229">
        <w:rPr>
          <w:rFonts w:cs="Arial"/>
        </w:rPr>
        <w:t xml:space="preserve"> fornirà, a richiesta scritta degli Assicurati, consulenza giuridica consistente in pareri scritti nonché chiarimenti su Leggi, decreti e normativa vigente.</w:t>
      </w:r>
    </w:p>
    <w:p w:rsidR="009D0D2F" w:rsidRPr="00090229" w:rsidRDefault="009D0D2F" w:rsidP="001A2C86">
      <w:pPr>
        <w:widowControl w:val="0"/>
        <w:numPr>
          <w:ilvl w:val="0"/>
          <w:numId w:val="50"/>
        </w:numPr>
        <w:autoSpaceDE w:val="0"/>
        <w:autoSpaceDN w:val="0"/>
        <w:adjustRightInd w:val="0"/>
        <w:spacing w:after="0" w:line="240" w:lineRule="auto"/>
        <w:ind w:left="426" w:right="57" w:hanging="284"/>
        <w:jc w:val="both"/>
      </w:pPr>
      <w:r w:rsidRPr="00090229">
        <w:rPr>
          <w:rFonts w:cs="Arial"/>
          <w:b/>
          <w:bCs/>
        </w:rPr>
        <w:t>Tutela Giudiziaria della Circolazione</w:t>
      </w:r>
      <w:r w:rsidRPr="00090229">
        <w:rPr>
          <w:rFonts w:cs="Arial"/>
        </w:rPr>
        <w:t xml:space="preserve"> - L'assicurazione vale p</w:t>
      </w:r>
      <w:r w:rsidR="00A564B1">
        <w:rPr>
          <w:rFonts w:cs="Arial"/>
        </w:rPr>
        <w:t>er le spese indicate all'Art. 72</w:t>
      </w:r>
      <w:r w:rsidR="00DA3CB5" w:rsidRPr="00090229">
        <w:rPr>
          <w:rFonts w:cs="Arial"/>
        </w:rPr>
        <w:t>s</w:t>
      </w:r>
      <w:r w:rsidRPr="00090229">
        <w:rPr>
          <w:rFonts w:cs="Arial"/>
        </w:rPr>
        <w:t xml:space="preserve">ostenute a tutela degli interessi degli assicurati indicati in polizza nei seguenti casi: </w:t>
      </w:r>
    </w:p>
    <w:p w:rsidR="009D0D2F" w:rsidRPr="00090229" w:rsidRDefault="009D0D2F" w:rsidP="001A2C86">
      <w:pPr>
        <w:widowControl w:val="0"/>
        <w:numPr>
          <w:ilvl w:val="0"/>
          <w:numId w:val="51"/>
        </w:numPr>
        <w:autoSpaceDE w:val="0"/>
        <w:autoSpaceDN w:val="0"/>
        <w:adjustRightInd w:val="0"/>
        <w:spacing w:after="0" w:line="240" w:lineRule="auto"/>
        <w:ind w:left="709" w:right="57" w:hanging="292"/>
        <w:jc w:val="both"/>
      </w:pPr>
      <w:r w:rsidRPr="00090229">
        <w:rPr>
          <w:rFonts w:cs="Arial"/>
        </w:rPr>
        <w:t>Vertenze per ottenere il risarcimento dei danni subiti alla persona e/o cose per fatto illecito di terzi durante la guida di mezzi di trasporto per i quali l'assicurato sia abilitato alla guida o quale conducente di mezzi non soggetti</w:t>
      </w:r>
      <w:r w:rsidR="009E0281" w:rsidRPr="00090229">
        <w:rPr>
          <w:rFonts w:cs="Arial"/>
        </w:rPr>
        <w:t xml:space="preserve"> ad assicurazione obbligatoria.</w:t>
      </w:r>
    </w:p>
    <w:p w:rsidR="009E0281" w:rsidRPr="00090229" w:rsidRDefault="009D0D2F" w:rsidP="001A2C86">
      <w:pPr>
        <w:widowControl w:val="0"/>
        <w:numPr>
          <w:ilvl w:val="0"/>
          <w:numId w:val="51"/>
        </w:numPr>
        <w:autoSpaceDE w:val="0"/>
        <w:autoSpaceDN w:val="0"/>
        <w:adjustRightInd w:val="0"/>
        <w:spacing w:after="0" w:line="240" w:lineRule="auto"/>
        <w:ind w:left="709" w:right="57" w:hanging="292"/>
        <w:jc w:val="both"/>
      </w:pPr>
      <w:r w:rsidRPr="00090229">
        <w:rPr>
          <w:rFonts w:cs="Arial"/>
        </w:rPr>
        <w:t>Difesa in procedimenti penali: per delitti colposi o a contravvenzioni punibili con arresto o con ammenda.</w:t>
      </w:r>
    </w:p>
    <w:p w:rsidR="001E5E7D" w:rsidRPr="00090229" w:rsidRDefault="009D0D2F" w:rsidP="001A2C86">
      <w:pPr>
        <w:widowControl w:val="0"/>
        <w:numPr>
          <w:ilvl w:val="0"/>
          <w:numId w:val="51"/>
        </w:numPr>
        <w:autoSpaceDE w:val="0"/>
        <w:autoSpaceDN w:val="0"/>
        <w:adjustRightInd w:val="0"/>
        <w:spacing w:after="0" w:line="240" w:lineRule="auto"/>
        <w:ind w:left="709" w:right="57" w:hanging="292"/>
        <w:jc w:val="both"/>
      </w:pPr>
      <w:r w:rsidRPr="00090229">
        <w:rPr>
          <w:rFonts w:cs="Arial"/>
        </w:rPr>
        <w:t>Assistenza legale in procedimenti per ottenere la restituzione della patente o il dissequestro del veicolo.</w:t>
      </w:r>
    </w:p>
    <w:p w:rsidR="00103D63" w:rsidRPr="00090229" w:rsidRDefault="009D0D2F" w:rsidP="002748DA">
      <w:pPr>
        <w:widowControl w:val="0"/>
        <w:numPr>
          <w:ilvl w:val="0"/>
          <w:numId w:val="51"/>
        </w:numPr>
        <w:autoSpaceDE w:val="0"/>
        <w:autoSpaceDN w:val="0"/>
        <w:adjustRightInd w:val="0"/>
        <w:spacing w:after="0" w:line="240" w:lineRule="auto"/>
        <w:ind w:left="709" w:right="57" w:hanging="292"/>
        <w:jc w:val="both"/>
      </w:pPr>
      <w:r w:rsidRPr="00090229">
        <w:rPr>
          <w:rFonts w:cs="Arial"/>
        </w:rPr>
        <w:t>Procedimenti di opposizione a sanzioni amministrative di importo non inferiore a Euro</w:t>
      </w:r>
      <w:r w:rsidR="001E5E7D" w:rsidRPr="00090229">
        <w:rPr>
          <w:rFonts w:cs="Arial"/>
        </w:rPr>
        <w:t xml:space="preserve"> 150,00.</w:t>
      </w:r>
    </w:p>
    <w:p w:rsidR="00E20BF1" w:rsidRPr="00090229" w:rsidRDefault="009D0D2F" w:rsidP="00E20BF1">
      <w:pPr>
        <w:widowControl w:val="0"/>
        <w:numPr>
          <w:ilvl w:val="0"/>
          <w:numId w:val="51"/>
        </w:numPr>
        <w:autoSpaceDE w:val="0"/>
        <w:autoSpaceDN w:val="0"/>
        <w:adjustRightInd w:val="0"/>
        <w:spacing w:after="0" w:line="240" w:lineRule="auto"/>
        <w:ind w:left="709" w:right="57" w:hanging="292"/>
        <w:jc w:val="both"/>
      </w:pPr>
      <w:r w:rsidRPr="00090229">
        <w:rPr>
          <w:rFonts w:cs="Arial"/>
        </w:rPr>
        <w:t xml:space="preserve">Vertenze con assicurazioni private in relazione all'interpretazione di clausole contrattuali e gestione dei sinistri su polizze RCA e garanzie accessorie (furto, incendio, infortuni del conducente). Sono escluse le vertenze relative a polizze stipulate con </w:t>
      </w:r>
      <w:smartTag w:uri="urn:schemas-microsoft-com:office:smarttags" w:element="PersonName">
        <w:smartTagPr>
          <w:attr w:name="ProductID" w:val="la Societ￠"/>
        </w:smartTagPr>
        <w:r w:rsidRPr="00090229">
          <w:rPr>
            <w:rFonts w:cs="Arial"/>
          </w:rPr>
          <w:t>la Società</w:t>
        </w:r>
      </w:smartTag>
      <w:r w:rsidRPr="00090229">
        <w:rPr>
          <w:rFonts w:cs="Arial"/>
        </w:rPr>
        <w:t xml:space="preserve"> assicuratrice che presta le presenti estensioni di garanzia.</w:t>
      </w:r>
    </w:p>
    <w:p w:rsidR="009D0D2F" w:rsidRPr="00090229" w:rsidRDefault="009D0D2F" w:rsidP="001A2C86">
      <w:pPr>
        <w:widowControl w:val="0"/>
        <w:numPr>
          <w:ilvl w:val="0"/>
          <w:numId w:val="51"/>
        </w:numPr>
        <w:autoSpaceDE w:val="0"/>
        <w:autoSpaceDN w:val="0"/>
        <w:adjustRightInd w:val="0"/>
        <w:spacing w:after="120" w:line="240" w:lineRule="auto"/>
        <w:ind w:left="709" w:right="57" w:hanging="289"/>
        <w:jc w:val="both"/>
      </w:pPr>
      <w:r w:rsidRPr="00090229">
        <w:rPr>
          <w:rFonts w:cs="Arial"/>
        </w:rPr>
        <w:t xml:space="preserve"> Vertenze per ottenere il risarcimento dei danni subiti alla persona e/o a cose per fatto illecito di terzi quale pedone, anche in occasione dell'uso, quale passeggero di qualsiasi mezzo di trasporto, sia esso stradale, ferroviario, aereo, marittimo, fluviale, lagunare, purché abilitato al trasporto di passeggeri. </w:t>
      </w:r>
    </w:p>
    <w:p w:rsidR="009D0D2F" w:rsidRPr="00090229" w:rsidRDefault="009D0D2F" w:rsidP="001E5E7D">
      <w:pPr>
        <w:widowControl w:val="0"/>
        <w:autoSpaceDE w:val="0"/>
        <w:autoSpaceDN w:val="0"/>
        <w:adjustRightInd w:val="0"/>
        <w:spacing w:after="0" w:line="240" w:lineRule="auto"/>
        <w:ind w:left="57" w:right="57" w:firstLine="360"/>
        <w:jc w:val="both"/>
      </w:pPr>
      <w:r w:rsidRPr="00090229">
        <w:rPr>
          <w:rFonts w:cs="Arial"/>
          <w:b/>
          <w:bCs/>
        </w:rPr>
        <w:t xml:space="preserve">Le garanzie della presente estensione di garanzia non sono operanti se: </w:t>
      </w:r>
    </w:p>
    <w:p w:rsidR="001E5E7D" w:rsidRPr="00090229" w:rsidRDefault="009D0D2F" w:rsidP="001A2C86">
      <w:pPr>
        <w:widowControl w:val="0"/>
        <w:numPr>
          <w:ilvl w:val="0"/>
          <w:numId w:val="52"/>
        </w:numPr>
        <w:autoSpaceDE w:val="0"/>
        <w:autoSpaceDN w:val="0"/>
        <w:adjustRightInd w:val="0"/>
        <w:spacing w:after="0" w:line="240" w:lineRule="auto"/>
        <w:ind w:right="57" w:hanging="294"/>
        <w:jc w:val="both"/>
      </w:pPr>
      <w:r w:rsidRPr="00090229">
        <w:rPr>
          <w:rFonts w:cs="Arial"/>
        </w:rPr>
        <w:t>il conducente non è abilitato alla guida;</w:t>
      </w:r>
    </w:p>
    <w:p w:rsidR="001E5E7D" w:rsidRPr="00090229" w:rsidRDefault="009D0D2F" w:rsidP="001A2C86">
      <w:pPr>
        <w:widowControl w:val="0"/>
        <w:numPr>
          <w:ilvl w:val="0"/>
          <w:numId w:val="52"/>
        </w:numPr>
        <w:autoSpaceDE w:val="0"/>
        <w:autoSpaceDN w:val="0"/>
        <w:adjustRightInd w:val="0"/>
        <w:spacing w:after="0" w:line="240" w:lineRule="auto"/>
        <w:ind w:right="57" w:hanging="294"/>
        <w:jc w:val="both"/>
      </w:pPr>
      <w:r w:rsidRPr="00090229">
        <w:rPr>
          <w:rFonts w:cs="Arial"/>
        </w:rPr>
        <w:t>il veicolo guidato dall'assicurato non è coperto da polizza RCA obbligatoria;</w:t>
      </w:r>
    </w:p>
    <w:p w:rsidR="001E5E7D" w:rsidRPr="00090229" w:rsidRDefault="009D0D2F" w:rsidP="001A2C86">
      <w:pPr>
        <w:widowControl w:val="0"/>
        <w:numPr>
          <w:ilvl w:val="0"/>
          <w:numId w:val="52"/>
        </w:numPr>
        <w:autoSpaceDE w:val="0"/>
        <w:autoSpaceDN w:val="0"/>
        <w:adjustRightInd w:val="0"/>
        <w:spacing w:after="0" w:line="240" w:lineRule="auto"/>
        <w:ind w:right="57" w:hanging="294"/>
        <w:jc w:val="both"/>
      </w:pPr>
      <w:r w:rsidRPr="00090229">
        <w:rPr>
          <w:rFonts w:cs="Arial"/>
        </w:rPr>
        <w:t>il conducente ha commesso illecito in stato di ubriachezza o sotto l'influenza di sostanze stupefacenti;</w:t>
      </w:r>
    </w:p>
    <w:p w:rsidR="009D0D2F" w:rsidRPr="00090229" w:rsidRDefault="009D0D2F" w:rsidP="001A2C86">
      <w:pPr>
        <w:widowControl w:val="0"/>
        <w:numPr>
          <w:ilvl w:val="0"/>
          <w:numId w:val="52"/>
        </w:numPr>
        <w:autoSpaceDE w:val="0"/>
        <w:autoSpaceDN w:val="0"/>
        <w:adjustRightInd w:val="0"/>
        <w:spacing w:after="0" w:line="240" w:lineRule="auto"/>
        <w:ind w:right="57" w:hanging="294"/>
        <w:jc w:val="both"/>
      </w:pPr>
      <w:r w:rsidRPr="00090229">
        <w:rPr>
          <w:rFonts w:cs="Arial"/>
        </w:rPr>
        <w:t xml:space="preserve">la controversia ha per oggetto danni derivanti dalla partecipazione </w:t>
      </w:r>
      <w:r w:rsidR="00672206" w:rsidRPr="00090229">
        <w:rPr>
          <w:rFonts w:cs="Arial"/>
        </w:rPr>
        <w:t>a gare o competizioni sportive.</w:t>
      </w:r>
    </w:p>
    <w:p w:rsidR="00672206" w:rsidRPr="00090229" w:rsidRDefault="00672206" w:rsidP="00672206">
      <w:pPr>
        <w:widowControl w:val="0"/>
        <w:autoSpaceDE w:val="0"/>
        <w:autoSpaceDN w:val="0"/>
        <w:adjustRightInd w:val="0"/>
        <w:spacing w:after="0" w:line="240" w:lineRule="auto"/>
        <w:ind w:left="720" w:right="57"/>
        <w:jc w:val="both"/>
      </w:pPr>
    </w:p>
    <w:p w:rsidR="009D0D2F" w:rsidRPr="00090229" w:rsidRDefault="001A4EBD" w:rsidP="009D0D2F">
      <w:pPr>
        <w:widowControl w:val="0"/>
        <w:autoSpaceDE w:val="0"/>
        <w:autoSpaceDN w:val="0"/>
        <w:adjustRightInd w:val="0"/>
        <w:spacing w:after="0" w:line="240" w:lineRule="auto"/>
        <w:ind w:left="57" w:right="57"/>
        <w:jc w:val="both"/>
      </w:pPr>
      <w:r>
        <w:rPr>
          <w:rFonts w:cs="Arial"/>
          <w:b/>
          <w:bCs/>
        </w:rPr>
        <w:t>Art.74</w:t>
      </w:r>
      <w:r w:rsidR="009D0D2F" w:rsidRPr="00090229">
        <w:rPr>
          <w:rFonts w:cs="Arial"/>
          <w:b/>
          <w:bCs/>
        </w:rPr>
        <w:t xml:space="preserve"> ESCLUSIONI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L'assicurazione non vale, per le spese relative a vertenze: </w:t>
      </w:r>
    </w:p>
    <w:p w:rsidR="009D0D2F" w:rsidRPr="00090229" w:rsidRDefault="009D0D2F" w:rsidP="001A2C86">
      <w:pPr>
        <w:widowControl w:val="0"/>
        <w:numPr>
          <w:ilvl w:val="0"/>
          <w:numId w:val="1"/>
        </w:numPr>
        <w:autoSpaceDE w:val="0"/>
        <w:autoSpaceDN w:val="0"/>
        <w:adjustRightInd w:val="0"/>
        <w:spacing w:after="0" w:line="240" w:lineRule="auto"/>
        <w:ind w:right="57"/>
        <w:jc w:val="both"/>
      </w:pPr>
      <w:r w:rsidRPr="00090229">
        <w:rPr>
          <w:rFonts w:cs="Arial"/>
        </w:rPr>
        <w:t xml:space="preserve">di natura fiscale; </w:t>
      </w:r>
    </w:p>
    <w:p w:rsidR="009D0D2F" w:rsidRPr="00090229" w:rsidRDefault="009D0D2F" w:rsidP="001A2C86">
      <w:pPr>
        <w:widowControl w:val="0"/>
        <w:numPr>
          <w:ilvl w:val="0"/>
          <w:numId w:val="1"/>
        </w:numPr>
        <w:autoSpaceDE w:val="0"/>
        <w:autoSpaceDN w:val="0"/>
        <w:adjustRightInd w:val="0"/>
        <w:spacing w:after="0" w:line="240" w:lineRule="auto"/>
        <w:ind w:right="57"/>
        <w:jc w:val="both"/>
      </w:pPr>
      <w:r w:rsidRPr="00090229">
        <w:rPr>
          <w:rFonts w:cs="Arial"/>
        </w:rPr>
        <w:t xml:space="preserve">derivanti da fatti dolosi dell'Assicurato; </w:t>
      </w:r>
    </w:p>
    <w:p w:rsidR="009D0D2F" w:rsidRPr="00090229" w:rsidRDefault="009D0D2F" w:rsidP="001A2C86">
      <w:pPr>
        <w:widowControl w:val="0"/>
        <w:numPr>
          <w:ilvl w:val="0"/>
          <w:numId w:val="1"/>
        </w:numPr>
        <w:autoSpaceDE w:val="0"/>
        <w:autoSpaceDN w:val="0"/>
        <w:adjustRightInd w:val="0"/>
        <w:spacing w:after="0" w:line="240" w:lineRule="auto"/>
        <w:ind w:left="709" w:right="57" w:hanging="292"/>
        <w:jc w:val="both"/>
      </w:pPr>
      <w:r w:rsidRPr="00090229">
        <w:rPr>
          <w:rFonts w:cs="Arial"/>
        </w:rPr>
        <w:t>conseguenti a comportamenti colposi posti in essere oltre 1 anno prima</w:t>
      </w:r>
      <w:r w:rsidR="001E5E7D" w:rsidRPr="00090229">
        <w:rPr>
          <w:rFonts w:cs="Arial"/>
        </w:rPr>
        <w:t xml:space="preserve"> della data di effetto </w:t>
      </w:r>
      <w:r w:rsidRPr="00090229">
        <w:rPr>
          <w:rFonts w:cs="Arial"/>
        </w:rPr>
        <w:t xml:space="preserve">dell'assicurazione; </w:t>
      </w:r>
    </w:p>
    <w:p w:rsidR="001E5E7D" w:rsidRPr="00090229" w:rsidRDefault="009D0D2F" w:rsidP="001A2C86">
      <w:pPr>
        <w:widowControl w:val="0"/>
        <w:numPr>
          <w:ilvl w:val="0"/>
          <w:numId w:val="1"/>
        </w:numPr>
        <w:autoSpaceDE w:val="0"/>
        <w:autoSpaceDN w:val="0"/>
        <w:adjustRightInd w:val="0"/>
        <w:spacing w:after="0" w:line="240" w:lineRule="auto"/>
        <w:ind w:left="709" w:right="57" w:hanging="292"/>
        <w:jc w:val="both"/>
      </w:pPr>
      <w:r w:rsidRPr="00090229">
        <w:rPr>
          <w:rFonts w:cs="Arial"/>
        </w:rPr>
        <w:lastRenderedPageBreak/>
        <w:t xml:space="preserve">relative a forniture di beni o a prestazioni di servizi che il </w:t>
      </w:r>
      <w:r w:rsidR="001E5E7D" w:rsidRPr="00090229">
        <w:rPr>
          <w:rFonts w:cs="Arial"/>
        </w:rPr>
        <w:t>Contraente/Assicurato effettui;</w:t>
      </w:r>
    </w:p>
    <w:p w:rsidR="001E5E7D" w:rsidRPr="00090229" w:rsidRDefault="009D0D2F" w:rsidP="001A2C86">
      <w:pPr>
        <w:widowControl w:val="0"/>
        <w:numPr>
          <w:ilvl w:val="0"/>
          <w:numId w:val="1"/>
        </w:numPr>
        <w:autoSpaceDE w:val="0"/>
        <w:autoSpaceDN w:val="0"/>
        <w:adjustRightInd w:val="0"/>
        <w:spacing w:after="60" w:line="240" w:lineRule="auto"/>
        <w:ind w:left="709" w:right="57" w:hanging="289"/>
        <w:jc w:val="both"/>
      </w:pPr>
      <w:r w:rsidRPr="00090229">
        <w:rPr>
          <w:rFonts w:cs="Arial"/>
        </w:rPr>
        <w:t xml:space="preserve">denunciate alla Società trascorsi due anni dalla cessazione della validità della polizza. </w:t>
      </w:r>
    </w:p>
    <w:p w:rsidR="009D0D2F" w:rsidRPr="00090229" w:rsidRDefault="009D0D2F" w:rsidP="001E5E7D">
      <w:pPr>
        <w:widowControl w:val="0"/>
        <w:autoSpaceDE w:val="0"/>
        <w:autoSpaceDN w:val="0"/>
        <w:adjustRightInd w:val="0"/>
        <w:spacing w:after="0" w:line="240" w:lineRule="auto"/>
        <w:ind w:right="57"/>
        <w:jc w:val="both"/>
      </w:pPr>
      <w:r w:rsidRPr="00090229">
        <w:rPr>
          <w:rFonts w:cs="Arial"/>
          <w:b/>
          <w:bCs/>
        </w:rPr>
        <w:t xml:space="preserve">Sono inoltre escluse dalla garanzia. </w:t>
      </w:r>
    </w:p>
    <w:p w:rsidR="009D0D2F" w:rsidRPr="00090229" w:rsidRDefault="009D0D2F" w:rsidP="001A2C86">
      <w:pPr>
        <w:widowControl w:val="0"/>
        <w:numPr>
          <w:ilvl w:val="0"/>
          <w:numId w:val="1"/>
        </w:numPr>
        <w:autoSpaceDE w:val="0"/>
        <w:autoSpaceDN w:val="0"/>
        <w:adjustRightInd w:val="0"/>
        <w:spacing w:after="0" w:line="240" w:lineRule="auto"/>
        <w:ind w:right="57"/>
        <w:jc w:val="both"/>
      </w:pPr>
      <w:r w:rsidRPr="00090229">
        <w:rPr>
          <w:rFonts w:cs="Arial"/>
        </w:rPr>
        <w:t xml:space="preserve">il pagamento di multe, ammende, e sanzioni in genere; </w:t>
      </w:r>
    </w:p>
    <w:p w:rsidR="009D0D2F" w:rsidRPr="00090229" w:rsidRDefault="009D0D2F" w:rsidP="001A2C86">
      <w:pPr>
        <w:widowControl w:val="0"/>
        <w:numPr>
          <w:ilvl w:val="0"/>
          <w:numId w:val="1"/>
        </w:numPr>
        <w:autoSpaceDE w:val="0"/>
        <w:autoSpaceDN w:val="0"/>
        <w:adjustRightInd w:val="0"/>
        <w:spacing w:after="0" w:line="240" w:lineRule="auto"/>
        <w:ind w:right="57"/>
        <w:jc w:val="both"/>
      </w:pPr>
      <w:r w:rsidRPr="00090229">
        <w:rPr>
          <w:rFonts w:cs="Arial"/>
        </w:rPr>
        <w:t xml:space="preserve">gli oneri fiscali (bollatura, documenti, spese di registrazione, di sentenze e atti in genere ecc.); </w:t>
      </w:r>
    </w:p>
    <w:p w:rsidR="009D0D2F" w:rsidRPr="00090229" w:rsidRDefault="009D0D2F" w:rsidP="001A2C86">
      <w:pPr>
        <w:widowControl w:val="0"/>
        <w:numPr>
          <w:ilvl w:val="0"/>
          <w:numId w:val="1"/>
        </w:numPr>
        <w:autoSpaceDE w:val="0"/>
        <w:autoSpaceDN w:val="0"/>
        <w:adjustRightInd w:val="0"/>
        <w:spacing w:after="0" w:line="240" w:lineRule="auto"/>
        <w:ind w:right="57"/>
        <w:jc w:val="both"/>
      </w:pPr>
      <w:r w:rsidRPr="00090229">
        <w:rPr>
          <w:rFonts w:cs="Arial"/>
        </w:rPr>
        <w:t xml:space="preserve">le spese per controversie relative a rapporti di Lavoro o vertenze sindacali; </w:t>
      </w:r>
    </w:p>
    <w:p w:rsidR="009D0D2F" w:rsidRPr="00090229" w:rsidRDefault="009D0D2F" w:rsidP="001A2C86">
      <w:pPr>
        <w:widowControl w:val="0"/>
        <w:numPr>
          <w:ilvl w:val="0"/>
          <w:numId w:val="1"/>
        </w:numPr>
        <w:autoSpaceDE w:val="0"/>
        <w:autoSpaceDN w:val="0"/>
        <w:adjustRightInd w:val="0"/>
        <w:spacing w:after="0" w:line="240" w:lineRule="auto"/>
        <w:ind w:right="57"/>
        <w:jc w:val="both"/>
      </w:pPr>
      <w:r w:rsidRPr="00090229">
        <w:rPr>
          <w:rFonts w:cs="Arial"/>
        </w:rPr>
        <w:t xml:space="preserve">le spese per controversie riguardanti la proprietà o la circolazione di veicoli, di natanti o aeromobili; </w:t>
      </w:r>
    </w:p>
    <w:p w:rsidR="001E5E7D" w:rsidRPr="00090229" w:rsidRDefault="009D0D2F" w:rsidP="001A2C86">
      <w:pPr>
        <w:widowControl w:val="0"/>
        <w:numPr>
          <w:ilvl w:val="0"/>
          <w:numId w:val="1"/>
        </w:numPr>
        <w:autoSpaceDE w:val="0"/>
        <w:autoSpaceDN w:val="0"/>
        <w:adjustRightInd w:val="0"/>
        <w:spacing w:after="0" w:line="240" w:lineRule="auto"/>
        <w:ind w:right="57"/>
        <w:jc w:val="both"/>
      </w:pPr>
      <w:r w:rsidRPr="00090229">
        <w:rPr>
          <w:rFonts w:cs="Arial"/>
        </w:rPr>
        <w:t>le spese per controversie nei confronti di Enti Pubblici di previd</w:t>
      </w:r>
      <w:r w:rsidR="001E5E7D" w:rsidRPr="00090229">
        <w:rPr>
          <w:rFonts w:cs="Arial"/>
        </w:rPr>
        <w:t>enza ed assistenza obbligatori;</w:t>
      </w:r>
    </w:p>
    <w:p w:rsidR="009D0D2F" w:rsidRPr="00090229" w:rsidRDefault="009D0D2F" w:rsidP="001A2C86">
      <w:pPr>
        <w:widowControl w:val="0"/>
        <w:numPr>
          <w:ilvl w:val="0"/>
          <w:numId w:val="1"/>
        </w:numPr>
        <w:autoSpaceDE w:val="0"/>
        <w:autoSpaceDN w:val="0"/>
        <w:adjustRightInd w:val="0"/>
        <w:spacing w:after="0" w:line="240" w:lineRule="auto"/>
        <w:ind w:right="57"/>
        <w:jc w:val="both"/>
      </w:pPr>
      <w:r w:rsidRPr="00090229">
        <w:rPr>
          <w:rFonts w:cs="Arial"/>
        </w:rPr>
        <w:t>le spese di natura contrattua</w:t>
      </w:r>
      <w:r w:rsidR="00672206" w:rsidRPr="00090229">
        <w:rPr>
          <w:rFonts w:cs="Arial"/>
        </w:rPr>
        <w:t>le nei confronti della Società.</w:t>
      </w:r>
    </w:p>
    <w:p w:rsidR="00672206" w:rsidRPr="00090229" w:rsidRDefault="00672206" w:rsidP="00672206">
      <w:pPr>
        <w:widowControl w:val="0"/>
        <w:autoSpaceDE w:val="0"/>
        <w:autoSpaceDN w:val="0"/>
        <w:adjustRightInd w:val="0"/>
        <w:spacing w:after="0" w:line="240" w:lineRule="auto"/>
        <w:ind w:left="777" w:right="57"/>
        <w:jc w:val="both"/>
      </w:pPr>
    </w:p>
    <w:p w:rsidR="009D0D2F" w:rsidRPr="00090229" w:rsidRDefault="001A4EBD" w:rsidP="009D0D2F">
      <w:pPr>
        <w:widowControl w:val="0"/>
        <w:autoSpaceDE w:val="0"/>
        <w:autoSpaceDN w:val="0"/>
        <w:adjustRightInd w:val="0"/>
        <w:spacing w:after="0" w:line="240" w:lineRule="auto"/>
        <w:ind w:left="57" w:right="57"/>
        <w:jc w:val="both"/>
      </w:pPr>
      <w:r>
        <w:rPr>
          <w:rFonts w:cs="Arial"/>
          <w:b/>
          <w:bCs/>
        </w:rPr>
        <w:t>Art.75</w:t>
      </w:r>
      <w:r w:rsidR="009D0D2F" w:rsidRPr="00090229">
        <w:rPr>
          <w:rFonts w:cs="Arial"/>
          <w:b/>
          <w:bCs/>
        </w:rPr>
        <w:t xml:space="preserve"> OBBLIGHI DELL'ASSICURATO IN CASO DI SINISTRO </w:t>
      </w:r>
    </w:p>
    <w:p w:rsidR="009D0D2F" w:rsidRPr="00090229" w:rsidRDefault="009D0D2F" w:rsidP="009D0D2F">
      <w:pPr>
        <w:widowControl w:val="0"/>
        <w:autoSpaceDE w:val="0"/>
        <w:autoSpaceDN w:val="0"/>
        <w:adjustRightInd w:val="0"/>
        <w:spacing w:after="0" w:line="240" w:lineRule="auto"/>
        <w:ind w:left="57" w:right="57"/>
        <w:jc w:val="both"/>
        <w:rPr>
          <w:rFonts w:cs="Arial"/>
        </w:rPr>
      </w:pPr>
      <w:r w:rsidRPr="00090229">
        <w:rPr>
          <w:rFonts w:cs="Arial"/>
        </w:rPr>
        <w:t xml:space="preserve">In caso di sinistro il Contraente/Assicurato deve darne avviso scritto alla Società entro 30 giorni da quando ne ha avuto conoscenza, o dal momento in cui l'Assicurato od i suoi aventi diritto ne abbiano avuto la possibilità.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Unitamente alla denuncia dovranno essere forniti tutti gli atti ed i documenti occorrenti e una precisa descrizione del fatto che ha originato il sinistro. In ogni caso l'Assicurato deve trasmettere, con la massima urgenza, gli atti giudiziari e, comunque, ogni altra comunicazione relativa al sinistro. </w:t>
      </w:r>
    </w:p>
    <w:p w:rsidR="009D0D2F" w:rsidRPr="00090229" w:rsidRDefault="009D0D2F" w:rsidP="009D0D2F">
      <w:pPr>
        <w:widowControl w:val="0"/>
        <w:autoSpaceDE w:val="0"/>
        <w:autoSpaceDN w:val="0"/>
        <w:adjustRightInd w:val="0"/>
        <w:spacing w:after="0" w:line="240" w:lineRule="auto"/>
        <w:ind w:left="57" w:right="57"/>
        <w:jc w:val="both"/>
        <w:rPr>
          <w:rFonts w:cs="Arial"/>
        </w:rPr>
      </w:pPr>
      <w:r w:rsidRPr="00090229">
        <w:rPr>
          <w:rFonts w:cs="Arial"/>
        </w:rPr>
        <w:t>L'inadempimento di tali obblighi può comportare la perdita totale o parziale del diritto all'indennizzo, ai sens</w:t>
      </w:r>
      <w:r w:rsidR="00672206" w:rsidRPr="00090229">
        <w:rPr>
          <w:rFonts w:cs="Arial"/>
        </w:rPr>
        <w:t>i dell'Art. 1915 Codice Civile.</w:t>
      </w:r>
    </w:p>
    <w:p w:rsidR="00672206" w:rsidRPr="00090229" w:rsidRDefault="00672206" w:rsidP="009D0D2F">
      <w:pPr>
        <w:widowControl w:val="0"/>
        <w:autoSpaceDE w:val="0"/>
        <w:autoSpaceDN w:val="0"/>
        <w:adjustRightInd w:val="0"/>
        <w:spacing w:after="0" w:line="240" w:lineRule="auto"/>
        <w:ind w:left="57" w:right="57"/>
        <w:jc w:val="both"/>
      </w:pPr>
    </w:p>
    <w:p w:rsidR="009D0D2F" w:rsidRPr="00090229" w:rsidRDefault="001A4EBD" w:rsidP="009D0D2F">
      <w:pPr>
        <w:widowControl w:val="0"/>
        <w:autoSpaceDE w:val="0"/>
        <w:autoSpaceDN w:val="0"/>
        <w:adjustRightInd w:val="0"/>
        <w:spacing w:after="0" w:line="240" w:lineRule="auto"/>
        <w:ind w:left="57" w:right="57"/>
        <w:jc w:val="both"/>
      </w:pPr>
      <w:r>
        <w:rPr>
          <w:rFonts w:cs="Arial"/>
          <w:b/>
          <w:bCs/>
        </w:rPr>
        <w:t>Art.76</w:t>
      </w:r>
      <w:r w:rsidR="009D0D2F" w:rsidRPr="00090229">
        <w:rPr>
          <w:rFonts w:cs="Arial"/>
          <w:b/>
          <w:bCs/>
        </w:rPr>
        <w:t xml:space="preserve"> GESTIONE DELLE VERTENZE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L'Assicurato, dopo aver effettuato la denuncia del sinistro nomina per la tutela dei suoi interessi un legale da lui scelto tra coloro che esercitano nel circondario del Tribunale ove egli ha il domicilio o hanno sede gli Uffici Giudiziari competenti, segnalandone immediatamente il nominativo alla Società. </w:t>
      </w:r>
    </w:p>
    <w:p w:rsidR="002748DA" w:rsidRPr="00090229" w:rsidRDefault="009D0D2F" w:rsidP="00E20BF1">
      <w:pPr>
        <w:widowControl w:val="0"/>
        <w:autoSpaceDE w:val="0"/>
        <w:autoSpaceDN w:val="0"/>
        <w:adjustRightInd w:val="0"/>
        <w:spacing w:after="0" w:line="240" w:lineRule="auto"/>
        <w:ind w:left="57" w:right="57"/>
        <w:jc w:val="both"/>
        <w:rPr>
          <w:rFonts w:cs="Arial"/>
        </w:rPr>
      </w:pPr>
      <w:smartTag w:uri="urn:schemas-microsoft-com:office:smarttags" w:element="PersonName">
        <w:smartTagPr>
          <w:attr w:name="ProductID" w:val="la Societ￠"/>
        </w:smartTagPr>
        <w:r w:rsidRPr="00090229">
          <w:rPr>
            <w:rFonts w:cs="Arial"/>
          </w:rPr>
          <w:t>La Società</w:t>
        </w:r>
      </w:smartTag>
      <w:r w:rsidRPr="00090229">
        <w:rPr>
          <w:rFonts w:cs="Arial"/>
        </w:rPr>
        <w:t xml:space="preserve">, preso atto della designazione del legale, assume a proprio carico le spese relative. L'Assicurato, pena il rimborso delle spese sostenute dalla Società, non può dare corso ad azioni di natura giudiziaria, raggiungere </w:t>
      </w:r>
    </w:p>
    <w:p w:rsidR="00103D63" w:rsidRPr="00090229" w:rsidRDefault="009D0D2F" w:rsidP="002748DA">
      <w:pPr>
        <w:widowControl w:val="0"/>
        <w:autoSpaceDE w:val="0"/>
        <w:autoSpaceDN w:val="0"/>
        <w:adjustRightInd w:val="0"/>
        <w:spacing w:after="0" w:line="240" w:lineRule="auto"/>
        <w:ind w:left="57" w:right="57"/>
        <w:jc w:val="both"/>
        <w:rPr>
          <w:rFonts w:cs="Arial"/>
        </w:rPr>
      </w:pPr>
      <w:r w:rsidRPr="00090229">
        <w:rPr>
          <w:rFonts w:cs="Arial"/>
        </w:rPr>
        <w:t xml:space="preserve">accordi o transazioni in sede stragiudiziale o in corso di causa, senza il preventivo benestare della Società stessa che dovrà pervenire all'Assicurato entro 30 giorni dalla richiesta. Negli stessi termini e con adeguata motivazione, dovrà essere comunicato all'Assicurato il rifiuto del benestare. L'Assicurato deve trasmettere, con la massima urgenza, al legale da lui prescelto tutti gli atti giudiziari e la documentazione giudiziaria relativa al sinistro, regolarizzandoli a proprie spese secondo le norme fiscali vigenti. Copia di tutti gli atti giudiziari preposti dal legale </w:t>
      </w:r>
    </w:p>
    <w:p w:rsidR="003E3B87" w:rsidRPr="00090229" w:rsidRDefault="009D0D2F" w:rsidP="003F09CA">
      <w:pPr>
        <w:widowControl w:val="0"/>
        <w:autoSpaceDE w:val="0"/>
        <w:autoSpaceDN w:val="0"/>
        <w:adjustRightInd w:val="0"/>
        <w:spacing w:after="0" w:line="240" w:lineRule="auto"/>
        <w:ind w:left="57" w:right="57"/>
        <w:jc w:val="both"/>
        <w:rPr>
          <w:rFonts w:cs="Arial"/>
        </w:rPr>
      </w:pPr>
      <w:r w:rsidRPr="00090229">
        <w:rPr>
          <w:rFonts w:cs="Arial"/>
        </w:rPr>
        <w:t xml:space="preserve">devono essere trasmessi alla Società. In caso di disaccordo tra l'Assicurato e la Società in merito alla gestione dei </w:t>
      </w:r>
    </w:p>
    <w:p w:rsidR="009D0D2F" w:rsidRPr="00090229" w:rsidRDefault="009D0D2F" w:rsidP="009D0D2F">
      <w:pPr>
        <w:widowControl w:val="0"/>
        <w:autoSpaceDE w:val="0"/>
        <w:autoSpaceDN w:val="0"/>
        <w:adjustRightInd w:val="0"/>
        <w:spacing w:after="0" w:line="240" w:lineRule="auto"/>
        <w:ind w:left="57" w:right="57"/>
        <w:jc w:val="both"/>
        <w:rPr>
          <w:rFonts w:cs="Arial"/>
        </w:rPr>
      </w:pPr>
      <w:r w:rsidRPr="00090229">
        <w:rPr>
          <w:rFonts w:cs="Arial"/>
        </w:rPr>
        <w:t>sinistri, la decisione verrà demandata da un arbitro designato di comune accord</w:t>
      </w:r>
      <w:r w:rsidR="003E3B87" w:rsidRPr="00090229">
        <w:rPr>
          <w:rFonts w:cs="Arial"/>
        </w:rPr>
        <w:t xml:space="preserve">o, dal Presidente del Tribunale </w:t>
      </w:r>
      <w:r w:rsidRPr="00090229">
        <w:rPr>
          <w:rFonts w:cs="Arial"/>
        </w:rPr>
        <w:t xml:space="preserve">competente del luogo di residenza o sede del Contraente o Assicurato. </w:t>
      </w:r>
    </w:p>
    <w:p w:rsidR="003E3B87" w:rsidRPr="00090229" w:rsidRDefault="009D0D2F" w:rsidP="003E3B87">
      <w:pPr>
        <w:widowControl w:val="0"/>
        <w:autoSpaceDE w:val="0"/>
        <w:autoSpaceDN w:val="0"/>
        <w:adjustRightInd w:val="0"/>
        <w:spacing w:after="0" w:line="240" w:lineRule="auto"/>
        <w:ind w:right="57"/>
        <w:jc w:val="both"/>
        <w:rPr>
          <w:rFonts w:cs="Arial"/>
        </w:rPr>
      </w:pPr>
      <w:r w:rsidRPr="00090229">
        <w:rPr>
          <w:rFonts w:cs="Arial"/>
        </w:rPr>
        <w:t xml:space="preserve">Ciascuna delle parti contribuirà alla metà delle spese arbitrali, quale che sia l'esito dell'arbitrato. </w:t>
      </w:r>
    </w:p>
    <w:p w:rsidR="009D0D2F" w:rsidRPr="00090229" w:rsidRDefault="009D0D2F" w:rsidP="003E3B87">
      <w:pPr>
        <w:widowControl w:val="0"/>
        <w:autoSpaceDE w:val="0"/>
        <w:autoSpaceDN w:val="0"/>
        <w:adjustRightInd w:val="0"/>
        <w:spacing w:after="0" w:line="240" w:lineRule="auto"/>
        <w:ind w:right="57"/>
        <w:jc w:val="both"/>
        <w:rPr>
          <w:rFonts w:cs="Arial"/>
        </w:rPr>
      </w:pPr>
      <w:r w:rsidRPr="00090229">
        <w:rPr>
          <w:rFonts w:cs="Arial"/>
        </w:rPr>
        <w:t xml:space="preserve">La </w:t>
      </w:r>
      <w:r w:rsidR="006F1C0E" w:rsidRPr="00090229">
        <w:rPr>
          <w:rFonts w:cs="Arial"/>
        </w:rPr>
        <w:t>Società avvertirà</w:t>
      </w:r>
      <w:r w:rsidRPr="00090229">
        <w:rPr>
          <w:rFonts w:cs="Arial"/>
        </w:rPr>
        <w:t xml:space="preserve"> l'Assicurato del suo diritto </w:t>
      </w:r>
      <w:r w:rsidR="00672206" w:rsidRPr="00090229">
        <w:rPr>
          <w:rFonts w:cs="Arial"/>
        </w:rPr>
        <w:t>di avvalersi di tale procedura.</w:t>
      </w:r>
    </w:p>
    <w:p w:rsidR="00672206" w:rsidRPr="00090229" w:rsidRDefault="00672206" w:rsidP="009D0D2F">
      <w:pPr>
        <w:widowControl w:val="0"/>
        <w:autoSpaceDE w:val="0"/>
        <w:autoSpaceDN w:val="0"/>
        <w:adjustRightInd w:val="0"/>
        <w:spacing w:after="0" w:line="240" w:lineRule="auto"/>
        <w:ind w:left="57" w:right="57"/>
        <w:jc w:val="both"/>
      </w:pPr>
    </w:p>
    <w:p w:rsidR="009D0D2F" w:rsidRPr="00090229" w:rsidRDefault="001A4EBD" w:rsidP="009D0D2F">
      <w:pPr>
        <w:widowControl w:val="0"/>
        <w:autoSpaceDE w:val="0"/>
        <w:autoSpaceDN w:val="0"/>
        <w:adjustRightInd w:val="0"/>
        <w:spacing w:after="0" w:line="240" w:lineRule="auto"/>
        <w:ind w:left="57" w:right="57"/>
        <w:jc w:val="both"/>
      </w:pPr>
      <w:r>
        <w:rPr>
          <w:rFonts w:cs="Arial"/>
          <w:b/>
          <w:bCs/>
        </w:rPr>
        <w:t>Art.77</w:t>
      </w:r>
      <w:r w:rsidR="009D0D2F" w:rsidRPr="00090229">
        <w:rPr>
          <w:rFonts w:cs="Arial"/>
          <w:b/>
          <w:bCs/>
        </w:rPr>
        <w:t xml:space="preserve"> DECORRENZA DELLA GARANZIA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Se non diversamente indicato nella Scheda di offerta tecnica la garanzia viene prestata per le controversie determinate da fatti verificatisi nel periodo di validità della polizza e precisamente dopo le ore 24 del giorno di decorrenza dell'assicurazione.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Ai fini del comma precedente, i fatti che hanno dato origine alla controversia si intendono avvenuti nel momento iniziale della violazione della norma o dell'inadempimento; qualora il fatto che dà origine al sinistro si protragga attraverso più atti successivi, il sinistro stesso si considera avvenuto nel momento in cui è stato posto in essere il primo atto. </w:t>
      </w:r>
    </w:p>
    <w:p w:rsidR="009D0D2F" w:rsidRPr="00090229" w:rsidRDefault="009D0D2F" w:rsidP="009D0D2F">
      <w:pPr>
        <w:widowControl w:val="0"/>
        <w:autoSpaceDE w:val="0"/>
        <w:autoSpaceDN w:val="0"/>
        <w:adjustRightInd w:val="0"/>
        <w:spacing w:after="0" w:line="240" w:lineRule="auto"/>
        <w:ind w:left="57" w:right="57"/>
        <w:jc w:val="both"/>
        <w:rPr>
          <w:rFonts w:cs="Arial"/>
        </w:rPr>
      </w:pPr>
      <w:r w:rsidRPr="00090229">
        <w:rPr>
          <w:rFonts w:cs="Arial"/>
        </w:rPr>
        <w:t>Le vertenze promosse da o contro più persone ed aventi per oggetto domande identiche o connesse, si considerano a tutti gli effetti un unico sinistro. In caso di imputazione a carico di più persone assicurate e dovute al medesimo fatto, il sinist</w:t>
      </w:r>
      <w:r w:rsidR="00672206" w:rsidRPr="00090229">
        <w:rPr>
          <w:rFonts w:cs="Arial"/>
        </w:rPr>
        <w:t>ro è unico a tutti gli effetti.</w:t>
      </w:r>
    </w:p>
    <w:p w:rsidR="00945CF5" w:rsidRPr="00090229" w:rsidRDefault="00945CF5" w:rsidP="00C47027">
      <w:pPr>
        <w:widowControl w:val="0"/>
        <w:autoSpaceDE w:val="0"/>
        <w:autoSpaceDN w:val="0"/>
        <w:adjustRightInd w:val="0"/>
        <w:spacing w:after="0" w:line="240" w:lineRule="auto"/>
        <w:ind w:right="57"/>
        <w:jc w:val="both"/>
      </w:pPr>
    </w:p>
    <w:p w:rsidR="00945CF5" w:rsidRPr="00090229" w:rsidRDefault="001A4EBD" w:rsidP="00945CF5">
      <w:pPr>
        <w:widowControl w:val="0"/>
        <w:autoSpaceDE w:val="0"/>
        <w:autoSpaceDN w:val="0"/>
        <w:adjustRightInd w:val="0"/>
        <w:spacing w:after="0" w:line="240" w:lineRule="auto"/>
        <w:ind w:left="57" w:right="57"/>
        <w:jc w:val="both"/>
      </w:pPr>
      <w:r>
        <w:rPr>
          <w:rFonts w:cs="Arial"/>
          <w:b/>
          <w:bCs/>
        </w:rPr>
        <w:lastRenderedPageBreak/>
        <w:t>Art.78</w:t>
      </w:r>
      <w:r w:rsidR="00945CF5" w:rsidRPr="00090229">
        <w:rPr>
          <w:rFonts w:cs="Arial"/>
          <w:b/>
          <w:bCs/>
        </w:rPr>
        <w:t xml:space="preserve"> COESISTENZA CON ASSICURAZIONI DI RESPONSABILITÀ CIVILE </w:t>
      </w:r>
    </w:p>
    <w:p w:rsidR="00945CF5" w:rsidRPr="00090229" w:rsidRDefault="00945CF5" w:rsidP="00945CF5">
      <w:pPr>
        <w:widowControl w:val="0"/>
        <w:autoSpaceDE w:val="0"/>
        <w:autoSpaceDN w:val="0"/>
        <w:adjustRightInd w:val="0"/>
        <w:spacing w:after="0" w:line="240" w:lineRule="auto"/>
        <w:ind w:left="57" w:right="57"/>
        <w:jc w:val="both"/>
        <w:rPr>
          <w:rFonts w:cs="Arial"/>
        </w:rPr>
      </w:pPr>
      <w:r w:rsidRPr="00090229">
        <w:rPr>
          <w:rFonts w:cs="Arial"/>
        </w:rPr>
        <w:t xml:space="preserve">La garanzia prevista dalla presente polizza opera ad integrazione e dopo esaurimento di ciò che è dovuto dall'assicurazione di Responsabilità Civile per le spese di resistenza e soccombenza. </w:t>
      </w:r>
    </w:p>
    <w:p w:rsidR="00945CF5" w:rsidRDefault="00945CF5" w:rsidP="00945CF5">
      <w:pPr>
        <w:widowControl w:val="0"/>
        <w:tabs>
          <w:tab w:val="left" w:pos="8524"/>
        </w:tabs>
        <w:autoSpaceDE w:val="0"/>
        <w:autoSpaceDN w:val="0"/>
        <w:adjustRightInd w:val="0"/>
        <w:spacing w:after="0" w:line="240" w:lineRule="auto"/>
        <w:ind w:right="57"/>
        <w:jc w:val="both"/>
        <w:rPr>
          <w:rFonts w:cs="Arial"/>
          <w:b/>
          <w:bCs/>
        </w:rPr>
      </w:pPr>
    </w:p>
    <w:p w:rsidR="00262F51" w:rsidRDefault="00262F51" w:rsidP="00945CF5">
      <w:pPr>
        <w:widowControl w:val="0"/>
        <w:tabs>
          <w:tab w:val="left" w:pos="8524"/>
        </w:tabs>
        <w:autoSpaceDE w:val="0"/>
        <w:autoSpaceDN w:val="0"/>
        <w:adjustRightInd w:val="0"/>
        <w:spacing w:after="0" w:line="240" w:lineRule="auto"/>
        <w:ind w:right="57"/>
        <w:jc w:val="both"/>
        <w:rPr>
          <w:rFonts w:cs="Arial"/>
          <w:b/>
          <w:bCs/>
        </w:rPr>
      </w:pPr>
    </w:p>
    <w:p w:rsidR="00262F51" w:rsidRDefault="00262F51" w:rsidP="00945CF5">
      <w:pPr>
        <w:widowControl w:val="0"/>
        <w:tabs>
          <w:tab w:val="left" w:pos="8524"/>
        </w:tabs>
        <w:autoSpaceDE w:val="0"/>
        <w:autoSpaceDN w:val="0"/>
        <w:adjustRightInd w:val="0"/>
        <w:spacing w:after="0" w:line="240" w:lineRule="auto"/>
        <w:ind w:right="57"/>
        <w:jc w:val="both"/>
        <w:rPr>
          <w:rFonts w:cs="Arial"/>
          <w:b/>
          <w:bCs/>
        </w:rPr>
      </w:pPr>
    </w:p>
    <w:p w:rsidR="00262F51" w:rsidRDefault="00262F51" w:rsidP="00945CF5">
      <w:pPr>
        <w:widowControl w:val="0"/>
        <w:tabs>
          <w:tab w:val="left" w:pos="8524"/>
        </w:tabs>
        <w:autoSpaceDE w:val="0"/>
        <w:autoSpaceDN w:val="0"/>
        <w:adjustRightInd w:val="0"/>
        <w:spacing w:after="0" w:line="240" w:lineRule="auto"/>
        <w:ind w:right="57"/>
        <w:jc w:val="both"/>
        <w:rPr>
          <w:rFonts w:cs="Arial"/>
          <w:b/>
          <w:bCs/>
        </w:rPr>
      </w:pPr>
    </w:p>
    <w:p w:rsidR="00262F51" w:rsidRDefault="00262F51" w:rsidP="00945CF5">
      <w:pPr>
        <w:widowControl w:val="0"/>
        <w:tabs>
          <w:tab w:val="left" w:pos="8524"/>
        </w:tabs>
        <w:autoSpaceDE w:val="0"/>
        <w:autoSpaceDN w:val="0"/>
        <w:adjustRightInd w:val="0"/>
        <w:spacing w:after="0" w:line="240" w:lineRule="auto"/>
        <w:ind w:right="57"/>
        <w:jc w:val="both"/>
        <w:rPr>
          <w:rFonts w:cs="Arial"/>
          <w:b/>
          <w:bCs/>
        </w:rPr>
      </w:pPr>
    </w:p>
    <w:p w:rsidR="00262F51" w:rsidRDefault="00262F51" w:rsidP="00945CF5">
      <w:pPr>
        <w:widowControl w:val="0"/>
        <w:tabs>
          <w:tab w:val="left" w:pos="8524"/>
        </w:tabs>
        <w:autoSpaceDE w:val="0"/>
        <w:autoSpaceDN w:val="0"/>
        <w:adjustRightInd w:val="0"/>
        <w:spacing w:after="0" w:line="240" w:lineRule="auto"/>
        <w:ind w:right="57"/>
        <w:jc w:val="both"/>
        <w:rPr>
          <w:rFonts w:cs="Arial"/>
          <w:b/>
          <w:bCs/>
        </w:rPr>
      </w:pPr>
    </w:p>
    <w:p w:rsidR="00262F51" w:rsidRDefault="00262F51" w:rsidP="00945CF5">
      <w:pPr>
        <w:widowControl w:val="0"/>
        <w:tabs>
          <w:tab w:val="left" w:pos="8524"/>
        </w:tabs>
        <w:autoSpaceDE w:val="0"/>
        <w:autoSpaceDN w:val="0"/>
        <w:adjustRightInd w:val="0"/>
        <w:spacing w:after="0" w:line="240" w:lineRule="auto"/>
        <w:ind w:right="57"/>
        <w:jc w:val="both"/>
        <w:rPr>
          <w:rFonts w:cs="Arial"/>
          <w:b/>
          <w:bCs/>
        </w:rPr>
      </w:pPr>
    </w:p>
    <w:p w:rsidR="00262F51" w:rsidRDefault="00262F51" w:rsidP="00945CF5">
      <w:pPr>
        <w:widowControl w:val="0"/>
        <w:tabs>
          <w:tab w:val="left" w:pos="8524"/>
        </w:tabs>
        <w:autoSpaceDE w:val="0"/>
        <w:autoSpaceDN w:val="0"/>
        <w:adjustRightInd w:val="0"/>
        <w:spacing w:after="0" w:line="240" w:lineRule="auto"/>
        <w:ind w:right="57"/>
        <w:jc w:val="both"/>
        <w:rPr>
          <w:rFonts w:cs="Arial"/>
          <w:b/>
          <w:bCs/>
        </w:rPr>
      </w:pPr>
    </w:p>
    <w:p w:rsidR="00262F51" w:rsidRDefault="00262F51" w:rsidP="00945CF5">
      <w:pPr>
        <w:widowControl w:val="0"/>
        <w:tabs>
          <w:tab w:val="left" w:pos="8524"/>
        </w:tabs>
        <w:autoSpaceDE w:val="0"/>
        <w:autoSpaceDN w:val="0"/>
        <w:adjustRightInd w:val="0"/>
        <w:spacing w:after="0" w:line="240" w:lineRule="auto"/>
        <w:ind w:right="57"/>
        <w:jc w:val="both"/>
        <w:rPr>
          <w:rFonts w:cs="Arial"/>
          <w:b/>
          <w:bCs/>
        </w:rPr>
      </w:pPr>
    </w:p>
    <w:p w:rsidR="00262F51" w:rsidRDefault="00262F51" w:rsidP="00945CF5">
      <w:pPr>
        <w:widowControl w:val="0"/>
        <w:tabs>
          <w:tab w:val="left" w:pos="8524"/>
        </w:tabs>
        <w:autoSpaceDE w:val="0"/>
        <w:autoSpaceDN w:val="0"/>
        <w:adjustRightInd w:val="0"/>
        <w:spacing w:after="0" w:line="240" w:lineRule="auto"/>
        <w:ind w:right="57"/>
        <w:jc w:val="both"/>
        <w:rPr>
          <w:rFonts w:cs="Arial"/>
          <w:b/>
          <w:bCs/>
        </w:rPr>
      </w:pPr>
    </w:p>
    <w:p w:rsidR="00262F51" w:rsidRDefault="00262F51" w:rsidP="00945CF5">
      <w:pPr>
        <w:widowControl w:val="0"/>
        <w:tabs>
          <w:tab w:val="left" w:pos="8524"/>
        </w:tabs>
        <w:autoSpaceDE w:val="0"/>
        <w:autoSpaceDN w:val="0"/>
        <w:adjustRightInd w:val="0"/>
        <w:spacing w:after="0" w:line="240" w:lineRule="auto"/>
        <w:ind w:right="57"/>
        <w:jc w:val="both"/>
        <w:rPr>
          <w:rFonts w:cs="Arial"/>
          <w:b/>
          <w:bCs/>
        </w:rPr>
      </w:pPr>
    </w:p>
    <w:p w:rsidR="00262F51" w:rsidRDefault="00262F51" w:rsidP="00945CF5">
      <w:pPr>
        <w:widowControl w:val="0"/>
        <w:tabs>
          <w:tab w:val="left" w:pos="8524"/>
        </w:tabs>
        <w:autoSpaceDE w:val="0"/>
        <w:autoSpaceDN w:val="0"/>
        <w:adjustRightInd w:val="0"/>
        <w:spacing w:after="0" w:line="240" w:lineRule="auto"/>
        <w:ind w:right="57"/>
        <w:jc w:val="both"/>
        <w:rPr>
          <w:rFonts w:cs="Arial"/>
          <w:b/>
          <w:bCs/>
        </w:rPr>
      </w:pPr>
    </w:p>
    <w:p w:rsidR="00262F51" w:rsidRDefault="00262F51" w:rsidP="00945CF5">
      <w:pPr>
        <w:widowControl w:val="0"/>
        <w:tabs>
          <w:tab w:val="left" w:pos="8524"/>
        </w:tabs>
        <w:autoSpaceDE w:val="0"/>
        <w:autoSpaceDN w:val="0"/>
        <w:adjustRightInd w:val="0"/>
        <w:spacing w:after="0" w:line="240" w:lineRule="auto"/>
        <w:ind w:right="57"/>
        <w:jc w:val="both"/>
        <w:rPr>
          <w:rFonts w:cs="Arial"/>
          <w:b/>
          <w:bCs/>
        </w:rPr>
      </w:pPr>
    </w:p>
    <w:p w:rsidR="00262F51" w:rsidRDefault="00262F51" w:rsidP="00945CF5">
      <w:pPr>
        <w:widowControl w:val="0"/>
        <w:tabs>
          <w:tab w:val="left" w:pos="8524"/>
        </w:tabs>
        <w:autoSpaceDE w:val="0"/>
        <w:autoSpaceDN w:val="0"/>
        <w:adjustRightInd w:val="0"/>
        <w:spacing w:after="0" w:line="240" w:lineRule="auto"/>
        <w:ind w:right="57"/>
        <w:jc w:val="both"/>
        <w:rPr>
          <w:rFonts w:cs="Arial"/>
          <w:b/>
          <w:bCs/>
        </w:rPr>
      </w:pPr>
    </w:p>
    <w:p w:rsidR="00262F51" w:rsidRDefault="00262F51" w:rsidP="00945CF5">
      <w:pPr>
        <w:widowControl w:val="0"/>
        <w:tabs>
          <w:tab w:val="left" w:pos="8524"/>
        </w:tabs>
        <w:autoSpaceDE w:val="0"/>
        <w:autoSpaceDN w:val="0"/>
        <w:adjustRightInd w:val="0"/>
        <w:spacing w:after="0" w:line="240" w:lineRule="auto"/>
        <w:ind w:right="57"/>
        <w:jc w:val="both"/>
        <w:rPr>
          <w:rFonts w:cs="Arial"/>
          <w:b/>
          <w:bCs/>
        </w:rPr>
      </w:pPr>
    </w:p>
    <w:p w:rsidR="00262F51" w:rsidRDefault="00262F51" w:rsidP="00945CF5">
      <w:pPr>
        <w:widowControl w:val="0"/>
        <w:tabs>
          <w:tab w:val="left" w:pos="8524"/>
        </w:tabs>
        <w:autoSpaceDE w:val="0"/>
        <w:autoSpaceDN w:val="0"/>
        <w:adjustRightInd w:val="0"/>
        <w:spacing w:after="0" w:line="240" w:lineRule="auto"/>
        <w:ind w:right="57"/>
        <w:jc w:val="both"/>
        <w:rPr>
          <w:rFonts w:cs="Arial"/>
          <w:b/>
          <w:bCs/>
        </w:rPr>
      </w:pPr>
    </w:p>
    <w:p w:rsidR="00262F51" w:rsidRDefault="00262F51" w:rsidP="00945CF5">
      <w:pPr>
        <w:widowControl w:val="0"/>
        <w:tabs>
          <w:tab w:val="left" w:pos="8524"/>
        </w:tabs>
        <w:autoSpaceDE w:val="0"/>
        <w:autoSpaceDN w:val="0"/>
        <w:adjustRightInd w:val="0"/>
        <w:spacing w:after="0" w:line="240" w:lineRule="auto"/>
        <w:ind w:right="57"/>
        <w:jc w:val="both"/>
        <w:rPr>
          <w:rFonts w:cs="Arial"/>
          <w:b/>
          <w:bCs/>
        </w:rPr>
      </w:pPr>
    </w:p>
    <w:p w:rsidR="00262F51" w:rsidRDefault="00262F51" w:rsidP="00945CF5">
      <w:pPr>
        <w:widowControl w:val="0"/>
        <w:tabs>
          <w:tab w:val="left" w:pos="8524"/>
        </w:tabs>
        <w:autoSpaceDE w:val="0"/>
        <w:autoSpaceDN w:val="0"/>
        <w:adjustRightInd w:val="0"/>
        <w:spacing w:after="0" w:line="240" w:lineRule="auto"/>
        <w:ind w:right="57"/>
        <w:jc w:val="both"/>
        <w:rPr>
          <w:rFonts w:cs="Arial"/>
          <w:b/>
          <w:bCs/>
        </w:rPr>
      </w:pPr>
    </w:p>
    <w:p w:rsidR="00262F51" w:rsidRDefault="00262F51" w:rsidP="00945CF5">
      <w:pPr>
        <w:widowControl w:val="0"/>
        <w:tabs>
          <w:tab w:val="left" w:pos="8524"/>
        </w:tabs>
        <w:autoSpaceDE w:val="0"/>
        <w:autoSpaceDN w:val="0"/>
        <w:adjustRightInd w:val="0"/>
        <w:spacing w:after="0" w:line="240" w:lineRule="auto"/>
        <w:ind w:right="57"/>
        <w:jc w:val="both"/>
        <w:rPr>
          <w:rFonts w:cs="Arial"/>
          <w:b/>
          <w:bCs/>
        </w:rPr>
      </w:pPr>
    </w:p>
    <w:p w:rsidR="00262F51" w:rsidRDefault="00262F51" w:rsidP="00945CF5">
      <w:pPr>
        <w:widowControl w:val="0"/>
        <w:tabs>
          <w:tab w:val="left" w:pos="8524"/>
        </w:tabs>
        <w:autoSpaceDE w:val="0"/>
        <w:autoSpaceDN w:val="0"/>
        <w:adjustRightInd w:val="0"/>
        <w:spacing w:after="0" w:line="240" w:lineRule="auto"/>
        <w:ind w:right="57"/>
        <w:jc w:val="both"/>
        <w:rPr>
          <w:rFonts w:cs="Arial"/>
          <w:b/>
          <w:bCs/>
        </w:rPr>
      </w:pPr>
    </w:p>
    <w:p w:rsidR="00262F51" w:rsidRDefault="00262F51" w:rsidP="00945CF5">
      <w:pPr>
        <w:widowControl w:val="0"/>
        <w:tabs>
          <w:tab w:val="left" w:pos="8524"/>
        </w:tabs>
        <w:autoSpaceDE w:val="0"/>
        <w:autoSpaceDN w:val="0"/>
        <w:adjustRightInd w:val="0"/>
        <w:spacing w:after="0" w:line="240" w:lineRule="auto"/>
        <w:ind w:right="57"/>
        <w:jc w:val="both"/>
        <w:rPr>
          <w:rFonts w:cs="Arial"/>
          <w:b/>
          <w:bCs/>
        </w:rPr>
      </w:pPr>
    </w:p>
    <w:p w:rsidR="00262F51" w:rsidRDefault="00262F51" w:rsidP="00945CF5">
      <w:pPr>
        <w:widowControl w:val="0"/>
        <w:tabs>
          <w:tab w:val="left" w:pos="8524"/>
        </w:tabs>
        <w:autoSpaceDE w:val="0"/>
        <w:autoSpaceDN w:val="0"/>
        <w:adjustRightInd w:val="0"/>
        <w:spacing w:after="0" w:line="240" w:lineRule="auto"/>
        <w:ind w:right="57"/>
        <w:jc w:val="both"/>
        <w:rPr>
          <w:rFonts w:cs="Arial"/>
          <w:b/>
          <w:bCs/>
        </w:rPr>
      </w:pPr>
    </w:p>
    <w:p w:rsidR="00262F51" w:rsidRPr="00090229" w:rsidRDefault="00262F51" w:rsidP="00945CF5">
      <w:pPr>
        <w:widowControl w:val="0"/>
        <w:tabs>
          <w:tab w:val="left" w:pos="8524"/>
        </w:tabs>
        <w:autoSpaceDE w:val="0"/>
        <w:autoSpaceDN w:val="0"/>
        <w:adjustRightInd w:val="0"/>
        <w:spacing w:after="0" w:line="240" w:lineRule="auto"/>
        <w:ind w:right="57"/>
        <w:jc w:val="both"/>
        <w:rPr>
          <w:rFonts w:cs="Arial"/>
          <w:b/>
          <w:bCs/>
        </w:rPr>
      </w:pPr>
    </w:p>
    <w:p w:rsidR="009D0D2F" w:rsidRDefault="009D0D2F" w:rsidP="009D0D2F">
      <w:pPr>
        <w:widowControl w:val="0"/>
        <w:autoSpaceDE w:val="0"/>
        <w:autoSpaceDN w:val="0"/>
        <w:adjustRightInd w:val="0"/>
        <w:spacing w:after="0" w:line="240" w:lineRule="auto"/>
        <w:ind w:left="57" w:right="57"/>
        <w:jc w:val="both"/>
        <w:rPr>
          <w:rFonts w:cs="Arial"/>
        </w:rPr>
      </w:pPr>
    </w:p>
    <w:p w:rsidR="00262F51" w:rsidRDefault="00262F51" w:rsidP="009D0D2F">
      <w:pPr>
        <w:widowControl w:val="0"/>
        <w:autoSpaceDE w:val="0"/>
        <w:autoSpaceDN w:val="0"/>
        <w:adjustRightInd w:val="0"/>
        <w:spacing w:after="0" w:line="240" w:lineRule="auto"/>
        <w:ind w:left="57" w:right="57"/>
        <w:jc w:val="both"/>
        <w:rPr>
          <w:rFonts w:cs="Arial"/>
        </w:rPr>
      </w:pPr>
    </w:p>
    <w:p w:rsidR="00262F51" w:rsidRDefault="00262F51" w:rsidP="009D0D2F">
      <w:pPr>
        <w:widowControl w:val="0"/>
        <w:autoSpaceDE w:val="0"/>
        <w:autoSpaceDN w:val="0"/>
        <w:adjustRightInd w:val="0"/>
        <w:spacing w:after="0" w:line="240" w:lineRule="auto"/>
        <w:ind w:left="57" w:right="57"/>
        <w:jc w:val="both"/>
        <w:rPr>
          <w:rFonts w:cs="Arial"/>
        </w:rPr>
      </w:pPr>
    </w:p>
    <w:p w:rsidR="00262F51" w:rsidRDefault="00262F51" w:rsidP="009D0D2F">
      <w:pPr>
        <w:widowControl w:val="0"/>
        <w:autoSpaceDE w:val="0"/>
        <w:autoSpaceDN w:val="0"/>
        <w:adjustRightInd w:val="0"/>
        <w:spacing w:after="0" w:line="240" w:lineRule="auto"/>
        <w:ind w:left="57" w:right="57"/>
        <w:jc w:val="both"/>
        <w:rPr>
          <w:rFonts w:cs="Arial"/>
        </w:rPr>
      </w:pPr>
    </w:p>
    <w:p w:rsidR="00C47027" w:rsidRDefault="00C47027" w:rsidP="009D0D2F">
      <w:pPr>
        <w:widowControl w:val="0"/>
        <w:autoSpaceDE w:val="0"/>
        <w:autoSpaceDN w:val="0"/>
        <w:adjustRightInd w:val="0"/>
        <w:spacing w:after="0" w:line="240" w:lineRule="auto"/>
        <w:ind w:left="57" w:right="57"/>
        <w:jc w:val="both"/>
        <w:rPr>
          <w:rFonts w:cs="Arial"/>
        </w:rPr>
      </w:pPr>
    </w:p>
    <w:p w:rsidR="00C47027" w:rsidRDefault="00C47027" w:rsidP="009D0D2F">
      <w:pPr>
        <w:widowControl w:val="0"/>
        <w:autoSpaceDE w:val="0"/>
        <w:autoSpaceDN w:val="0"/>
        <w:adjustRightInd w:val="0"/>
        <w:spacing w:after="0" w:line="240" w:lineRule="auto"/>
        <w:ind w:left="57" w:right="57"/>
        <w:jc w:val="both"/>
        <w:rPr>
          <w:rFonts w:cs="Arial"/>
        </w:rPr>
      </w:pPr>
    </w:p>
    <w:p w:rsidR="00C47027" w:rsidRDefault="00C47027" w:rsidP="009D0D2F">
      <w:pPr>
        <w:widowControl w:val="0"/>
        <w:autoSpaceDE w:val="0"/>
        <w:autoSpaceDN w:val="0"/>
        <w:adjustRightInd w:val="0"/>
        <w:spacing w:after="0" w:line="240" w:lineRule="auto"/>
        <w:ind w:left="57" w:right="57"/>
        <w:jc w:val="both"/>
        <w:rPr>
          <w:rFonts w:cs="Arial"/>
        </w:rPr>
      </w:pPr>
    </w:p>
    <w:p w:rsidR="009A6301" w:rsidRDefault="009A6301" w:rsidP="009D0D2F">
      <w:pPr>
        <w:widowControl w:val="0"/>
        <w:autoSpaceDE w:val="0"/>
        <w:autoSpaceDN w:val="0"/>
        <w:adjustRightInd w:val="0"/>
        <w:spacing w:after="0" w:line="240" w:lineRule="auto"/>
        <w:ind w:left="57" w:right="57"/>
        <w:jc w:val="both"/>
        <w:rPr>
          <w:rFonts w:cs="Arial"/>
        </w:rPr>
      </w:pPr>
    </w:p>
    <w:p w:rsidR="00C47027" w:rsidRDefault="00C47027" w:rsidP="009D0D2F">
      <w:pPr>
        <w:widowControl w:val="0"/>
        <w:autoSpaceDE w:val="0"/>
        <w:autoSpaceDN w:val="0"/>
        <w:adjustRightInd w:val="0"/>
        <w:spacing w:after="0" w:line="240" w:lineRule="auto"/>
        <w:ind w:left="57" w:right="57"/>
        <w:jc w:val="both"/>
        <w:rPr>
          <w:rFonts w:cs="Arial"/>
        </w:rPr>
      </w:pPr>
    </w:p>
    <w:p w:rsidR="00C47027" w:rsidRDefault="00C47027" w:rsidP="009D0D2F">
      <w:pPr>
        <w:widowControl w:val="0"/>
        <w:autoSpaceDE w:val="0"/>
        <w:autoSpaceDN w:val="0"/>
        <w:adjustRightInd w:val="0"/>
        <w:spacing w:after="0" w:line="240" w:lineRule="auto"/>
        <w:ind w:left="57" w:right="57"/>
        <w:jc w:val="both"/>
        <w:rPr>
          <w:rFonts w:cs="Arial"/>
        </w:rPr>
      </w:pPr>
    </w:p>
    <w:p w:rsidR="00C47027" w:rsidRDefault="00C47027" w:rsidP="009D0D2F">
      <w:pPr>
        <w:widowControl w:val="0"/>
        <w:autoSpaceDE w:val="0"/>
        <w:autoSpaceDN w:val="0"/>
        <w:adjustRightInd w:val="0"/>
        <w:spacing w:after="0" w:line="240" w:lineRule="auto"/>
        <w:ind w:left="57" w:right="57"/>
        <w:jc w:val="both"/>
        <w:rPr>
          <w:rFonts w:cs="Arial"/>
        </w:rPr>
      </w:pPr>
    </w:p>
    <w:p w:rsidR="00C47027" w:rsidRDefault="00C47027" w:rsidP="009D0D2F">
      <w:pPr>
        <w:widowControl w:val="0"/>
        <w:autoSpaceDE w:val="0"/>
        <w:autoSpaceDN w:val="0"/>
        <w:adjustRightInd w:val="0"/>
        <w:spacing w:after="0" w:line="240" w:lineRule="auto"/>
        <w:ind w:left="57" w:right="57"/>
        <w:jc w:val="both"/>
        <w:rPr>
          <w:rFonts w:cs="Arial"/>
        </w:rPr>
      </w:pPr>
    </w:p>
    <w:p w:rsidR="00C47027" w:rsidRDefault="00C47027" w:rsidP="009D0D2F">
      <w:pPr>
        <w:widowControl w:val="0"/>
        <w:autoSpaceDE w:val="0"/>
        <w:autoSpaceDN w:val="0"/>
        <w:adjustRightInd w:val="0"/>
        <w:spacing w:after="0" w:line="240" w:lineRule="auto"/>
        <w:ind w:left="57" w:right="57"/>
        <w:jc w:val="both"/>
        <w:rPr>
          <w:rFonts w:cs="Arial"/>
        </w:rPr>
      </w:pPr>
    </w:p>
    <w:p w:rsidR="00C47027" w:rsidRDefault="00C47027" w:rsidP="009D0D2F">
      <w:pPr>
        <w:widowControl w:val="0"/>
        <w:autoSpaceDE w:val="0"/>
        <w:autoSpaceDN w:val="0"/>
        <w:adjustRightInd w:val="0"/>
        <w:spacing w:after="0" w:line="240" w:lineRule="auto"/>
        <w:ind w:left="57" w:right="57"/>
        <w:jc w:val="both"/>
        <w:rPr>
          <w:rFonts w:cs="Arial"/>
        </w:rPr>
      </w:pPr>
    </w:p>
    <w:p w:rsidR="00C47027" w:rsidRDefault="00C47027" w:rsidP="009D0D2F">
      <w:pPr>
        <w:widowControl w:val="0"/>
        <w:autoSpaceDE w:val="0"/>
        <w:autoSpaceDN w:val="0"/>
        <w:adjustRightInd w:val="0"/>
        <w:spacing w:after="0" w:line="240" w:lineRule="auto"/>
        <w:ind w:left="57" w:right="57"/>
        <w:jc w:val="both"/>
        <w:rPr>
          <w:rFonts w:cs="Arial"/>
        </w:rPr>
      </w:pPr>
    </w:p>
    <w:p w:rsidR="00C47027" w:rsidRDefault="00C47027" w:rsidP="009D0D2F">
      <w:pPr>
        <w:widowControl w:val="0"/>
        <w:autoSpaceDE w:val="0"/>
        <w:autoSpaceDN w:val="0"/>
        <w:adjustRightInd w:val="0"/>
        <w:spacing w:after="0" w:line="240" w:lineRule="auto"/>
        <w:ind w:left="57" w:right="57"/>
        <w:jc w:val="both"/>
        <w:rPr>
          <w:rFonts w:cs="Arial"/>
        </w:rPr>
      </w:pPr>
    </w:p>
    <w:p w:rsidR="00C47027" w:rsidRDefault="00C47027" w:rsidP="009D0D2F">
      <w:pPr>
        <w:widowControl w:val="0"/>
        <w:autoSpaceDE w:val="0"/>
        <w:autoSpaceDN w:val="0"/>
        <w:adjustRightInd w:val="0"/>
        <w:spacing w:after="0" w:line="240" w:lineRule="auto"/>
        <w:ind w:left="57" w:right="57"/>
        <w:jc w:val="both"/>
        <w:rPr>
          <w:rFonts w:cs="Arial"/>
        </w:rPr>
      </w:pPr>
    </w:p>
    <w:p w:rsidR="00C47027" w:rsidRDefault="00C47027" w:rsidP="009D0D2F">
      <w:pPr>
        <w:widowControl w:val="0"/>
        <w:autoSpaceDE w:val="0"/>
        <w:autoSpaceDN w:val="0"/>
        <w:adjustRightInd w:val="0"/>
        <w:spacing w:after="0" w:line="240" w:lineRule="auto"/>
        <w:ind w:left="57" w:right="57"/>
        <w:jc w:val="both"/>
        <w:rPr>
          <w:rFonts w:cs="Arial"/>
        </w:rPr>
      </w:pPr>
    </w:p>
    <w:p w:rsidR="00C47027" w:rsidRDefault="00C47027" w:rsidP="005F139F">
      <w:pPr>
        <w:widowControl w:val="0"/>
        <w:autoSpaceDE w:val="0"/>
        <w:autoSpaceDN w:val="0"/>
        <w:adjustRightInd w:val="0"/>
        <w:spacing w:after="0" w:line="240" w:lineRule="auto"/>
        <w:ind w:right="57"/>
        <w:jc w:val="both"/>
        <w:rPr>
          <w:rFonts w:cs="Arial"/>
        </w:rPr>
      </w:pPr>
    </w:p>
    <w:p w:rsidR="00262F51" w:rsidRDefault="00262F51" w:rsidP="00A564B1">
      <w:pPr>
        <w:widowControl w:val="0"/>
        <w:autoSpaceDE w:val="0"/>
        <w:autoSpaceDN w:val="0"/>
        <w:adjustRightInd w:val="0"/>
        <w:spacing w:after="0" w:line="240" w:lineRule="auto"/>
        <w:ind w:right="57"/>
        <w:jc w:val="both"/>
        <w:rPr>
          <w:rFonts w:cs="Arial"/>
        </w:rPr>
      </w:pPr>
    </w:p>
    <w:p w:rsidR="00262F51" w:rsidRDefault="00262F51" w:rsidP="009D0D2F">
      <w:pPr>
        <w:widowControl w:val="0"/>
        <w:autoSpaceDE w:val="0"/>
        <w:autoSpaceDN w:val="0"/>
        <w:adjustRightInd w:val="0"/>
        <w:spacing w:after="0" w:line="240" w:lineRule="auto"/>
        <w:ind w:left="57" w:right="57"/>
        <w:jc w:val="both"/>
        <w:rPr>
          <w:rFonts w:cs="Arial"/>
        </w:rPr>
      </w:pPr>
    </w:p>
    <w:p w:rsidR="005F139F" w:rsidRDefault="005F139F" w:rsidP="009D0D2F">
      <w:pPr>
        <w:widowControl w:val="0"/>
        <w:autoSpaceDE w:val="0"/>
        <w:autoSpaceDN w:val="0"/>
        <w:adjustRightInd w:val="0"/>
        <w:spacing w:after="0" w:line="240" w:lineRule="auto"/>
        <w:ind w:left="57" w:right="57"/>
        <w:jc w:val="both"/>
        <w:rPr>
          <w:rFonts w:cs="Arial"/>
        </w:rPr>
      </w:pPr>
    </w:p>
    <w:p w:rsidR="009A6301" w:rsidRPr="00090229" w:rsidRDefault="009A6301" w:rsidP="009D0D2F">
      <w:pPr>
        <w:widowControl w:val="0"/>
        <w:autoSpaceDE w:val="0"/>
        <w:autoSpaceDN w:val="0"/>
        <w:adjustRightInd w:val="0"/>
        <w:spacing w:after="0" w:line="240" w:lineRule="auto"/>
        <w:ind w:left="57" w:right="57"/>
        <w:jc w:val="both"/>
        <w:rPr>
          <w:rFonts w:cs="Arial"/>
        </w:rPr>
      </w:pPr>
    </w:p>
    <w:p w:rsidR="009D0D2F" w:rsidRPr="00090229" w:rsidRDefault="009D0D2F" w:rsidP="009D0D2F">
      <w:pPr>
        <w:widowControl w:val="0"/>
        <w:autoSpaceDE w:val="0"/>
        <w:autoSpaceDN w:val="0"/>
        <w:adjustRightInd w:val="0"/>
        <w:spacing w:after="0" w:line="240" w:lineRule="auto"/>
        <w:ind w:left="57" w:right="57"/>
        <w:jc w:val="both"/>
      </w:pPr>
    </w:p>
    <w:p w:rsidR="009D0D2F" w:rsidRPr="00884765" w:rsidRDefault="009D0D2F" w:rsidP="00262F5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7" w:right="57"/>
        <w:jc w:val="both"/>
      </w:pPr>
      <w:r w:rsidRPr="00090229">
        <w:rPr>
          <w:rFonts w:cs="Arial"/>
          <w:b/>
          <w:bCs/>
        </w:rPr>
        <w:t xml:space="preserve">CONDIZIONI PARTICOLARI </w:t>
      </w:r>
      <w:r w:rsidR="00884765" w:rsidRPr="00884765">
        <w:rPr>
          <w:rFonts w:cs="Arial"/>
          <w:bCs/>
        </w:rPr>
        <w:t xml:space="preserve">( </w:t>
      </w:r>
      <w:r w:rsidR="00884765" w:rsidRPr="00884765">
        <w:rPr>
          <w:rFonts w:cs="Arial"/>
          <w:bCs/>
          <w:i/>
        </w:rPr>
        <w:t>di seguito CP)</w:t>
      </w:r>
    </w:p>
    <w:p w:rsidR="00D779E6" w:rsidRPr="00090229" w:rsidRDefault="009D0D2F" w:rsidP="00D779E6">
      <w:pPr>
        <w:widowControl w:val="0"/>
        <w:autoSpaceDE w:val="0"/>
        <w:autoSpaceDN w:val="0"/>
        <w:adjustRightInd w:val="0"/>
        <w:spacing w:after="0" w:line="240" w:lineRule="auto"/>
        <w:ind w:left="57" w:right="57"/>
        <w:jc w:val="center"/>
        <w:rPr>
          <w:rFonts w:cs="Arial"/>
          <w:b/>
          <w:bCs/>
        </w:rPr>
      </w:pPr>
      <w:r w:rsidRPr="00090229">
        <w:rPr>
          <w:rFonts w:cs="Arial"/>
          <w:b/>
          <w:bCs/>
        </w:rPr>
        <w:t>Valide solo se espressamente richia</w:t>
      </w:r>
      <w:r w:rsidR="00D779E6" w:rsidRPr="00090229">
        <w:rPr>
          <w:rFonts w:cs="Arial"/>
          <w:b/>
          <w:bCs/>
        </w:rPr>
        <w:t xml:space="preserve">mate nella "TABELLA VARIANTI TECNICHE </w:t>
      </w:r>
      <w:r w:rsidRPr="00090229">
        <w:rPr>
          <w:rFonts w:cs="Arial"/>
          <w:b/>
          <w:bCs/>
        </w:rPr>
        <w:t>"</w:t>
      </w:r>
    </w:p>
    <w:p w:rsidR="00DA131F" w:rsidRPr="00262F51" w:rsidRDefault="009D0D2F" w:rsidP="00262F51">
      <w:pPr>
        <w:widowControl w:val="0"/>
        <w:autoSpaceDE w:val="0"/>
        <w:autoSpaceDN w:val="0"/>
        <w:adjustRightInd w:val="0"/>
        <w:spacing w:after="0" w:line="240" w:lineRule="auto"/>
        <w:ind w:left="57" w:right="57"/>
        <w:jc w:val="center"/>
        <w:rPr>
          <w:rFonts w:cs="Arial"/>
        </w:rPr>
      </w:pPr>
      <w:r w:rsidRPr="00090229">
        <w:rPr>
          <w:rFonts w:cs="Arial"/>
          <w:b/>
          <w:bCs/>
        </w:rPr>
        <w:t>della "Scheda di offerta tecnica</w:t>
      </w:r>
      <w:r w:rsidRPr="00090229">
        <w:rPr>
          <w:rFonts w:cs="Arial"/>
        </w:rPr>
        <w:t>".</w:t>
      </w:r>
    </w:p>
    <w:p w:rsidR="009D0D2F" w:rsidRPr="00090229" w:rsidRDefault="00A564B1" w:rsidP="00DA131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7" w:right="57"/>
        <w:jc w:val="both"/>
      </w:pPr>
      <w:r>
        <w:rPr>
          <w:rFonts w:cs="Arial"/>
          <w:b/>
          <w:bCs/>
        </w:rPr>
        <w:t xml:space="preserve">CP N° 1 - </w:t>
      </w:r>
      <w:r w:rsidR="009D0D2F" w:rsidRPr="00090229">
        <w:rPr>
          <w:rFonts w:cs="Arial"/>
          <w:b/>
          <w:bCs/>
        </w:rPr>
        <w:t xml:space="preserve">DANNI AD OCCHIALI ALUNNI, IN ASSENZA DI INFORTUNIO </w:t>
      </w:r>
    </w:p>
    <w:p w:rsidR="009D0D2F" w:rsidRPr="00090229" w:rsidRDefault="009D0D2F" w:rsidP="001A2C86">
      <w:pPr>
        <w:widowControl w:val="0"/>
        <w:numPr>
          <w:ilvl w:val="0"/>
          <w:numId w:val="2"/>
        </w:numPr>
        <w:tabs>
          <w:tab w:val="left" w:pos="709"/>
        </w:tabs>
        <w:autoSpaceDE w:val="0"/>
        <w:autoSpaceDN w:val="0"/>
        <w:adjustRightInd w:val="0"/>
        <w:spacing w:after="0" w:line="240" w:lineRule="auto"/>
        <w:ind w:right="57" w:hanging="218"/>
        <w:jc w:val="both"/>
      </w:pPr>
      <w:r w:rsidRPr="00090229">
        <w:rPr>
          <w:rFonts w:cs="Arial"/>
          <w:b/>
          <w:bCs/>
        </w:rPr>
        <w:t xml:space="preserve">Assicurati </w:t>
      </w:r>
    </w:p>
    <w:p w:rsidR="009D0D2F" w:rsidRDefault="009D0D2F" w:rsidP="004A4E46">
      <w:pPr>
        <w:widowControl w:val="0"/>
        <w:autoSpaceDE w:val="0"/>
        <w:autoSpaceDN w:val="0"/>
        <w:adjustRightInd w:val="0"/>
        <w:spacing w:after="0" w:line="240" w:lineRule="auto"/>
        <w:ind w:left="426" w:right="57"/>
        <w:jc w:val="both"/>
        <w:rPr>
          <w:rFonts w:cs="Arial"/>
        </w:rPr>
      </w:pPr>
      <w:r w:rsidRPr="00090229">
        <w:rPr>
          <w:rFonts w:cs="Arial"/>
        </w:rPr>
        <w:t>Con il termine "Assicurato" si intendono i soggetti il cui interesse è protetto dall'assicurazione e più precisamente gli Allievi/Studenti/Alunni is</w:t>
      </w:r>
      <w:r w:rsidR="00F9571B" w:rsidRPr="00090229">
        <w:rPr>
          <w:rFonts w:cs="Arial"/>
        </w:rPr>
        <w:t>critti e frequentanti la scuola.</w:t>
      </w:r>
    </w:p>
    <w:p w:rsidR="004A4E46" w:rsidRDefault="004A4E46" w:rsidP="004A4E46">
      <w:pPr>
        <w:widowControl w:val="0"/>
        <w:autoSpaceDE w:val="0"/>
        <w:autoSpaceDN w:val="0"/>
        <w:adjustRightInd w:val="0"/>
        <w:spacing w:after="0" w:line="240" w:lineRule="auto"/>
        <w:ind w:left="426" w:right="57"/>
        <w:jc w:val="both"/>
        <w:rPr>
          <w:rFonts w:cs="Arial"/>
        </w:rPr>
      </w:pPr>
    </w:p>
    <w:p w:rsidR="004A4E46" w:rsidRPr="00090229" w:rsidRDefault="004A4E46" w:rsidP="009D0D2F">
      <w:pPr>
        <w:widowControl w:val="0"/>
        <w:autoSpaceDE w:val="0"/>
        <w:autoSpaceDN w:val="0"/>
        <w:adjustRightInd w:val="0"/>
        <w:spacing w:after="0" w:line="240" w:lineRule="auto"/>
        <w:ind w:left="57" w:right="57"/>
        <w:jc w:val="both"/>
        <w:rPr>
          <w:rFonts w:cs="Arial"/>
        </w:rPr>
        <w:sectPr w:rsidR="004A4E46" w:rsidRPr="00090229" w:rsidSect="002558E3">
          <w:pgSz w:w="11906" w:h="16838"/>
          <w:pgMar w:top="420" w:right="820" w:bottom="100" w:left="851" w:header="436" w:footer="720" w:gutter="0"/>
          <w:cols w:space="720"/>
          <w:noEndnote/>
        </w:sectPr>
      </w:pPr>
    </w:p>
    <w:p w:rsidR="00DA131F" w:rsidRPr="00090229" w:rsidRDefault="00DA131F" w:rsidP="009D0D2F">
      <w:pPr>
        <w:widowControl w:val="0"/>
        <w:autoSpaceDE w:val="0"/>
        <w:autoSpaceDN w:val="0"/>
        <w:adjustRightInd w:val="0"/>
        <w:spacing w:after="0" w:line="240" w:lineRule="auto"/>
        <w:ind w:left="57" w:right="57"/>
        <w:jc w:val="both"/>
        <w:rPr>
          <w:rFonts w:cs="Arial"/>
          <w:b/>
          <w:bCs/>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DA131F" w:rsidP="009D0D2F">
      <w:pPr>
        <w:widowControl w:val="0"/>
        <w:autoSpaceDE w:val="0"/>
        <w:autoSpaceDN w:val="0"/>
        <w:adjustRightInd w:val="0"/>
        <w:spacing w:after="0" w:line="240" w:lineRule="auto"/>
        <w:ind w:left="57" w:right="57"/>
        <w:jc w:val="both"/>
        <w:rPr>
          <w:rFonts w:cs="Arial"/>
        </w:rPr>
      </w:pPr>
    </w:p>
    <w:p w:rsidR="00DA131F" w:rsidRPr="00090229" w:rsidRDefault="004A4E46" w:rsidP="001A2C86">
      <w:pPr>
        <w:widowControl w:val="0"/>
        <w:numPr>
          <w:ilvl w:val="0"/>
          <w:numId w:val="2"/>
        </w:numPr>
        <w:autoSpaceDE w:val="0"/>
        <w:autoSpaceDN w:val="0"/>
        <w:adjustRightInd w:val="0"/>
        <w:spacing w:after="0" w:line="240" w:lineRule="auto"/>
        <w:ind w:left="426" w:right="57" w:hanging="284"/>
        <w:jc w:val="both"/>
      </w:pPr>
      <w:r>
        <w:rPr>
          <w:rFonts w:cs="Arial"/>
          <w:b/>
          <w:bCs/>
        </w:rPr>
        <w:t>0</w:t>
      </w:r>
      <w:r w:rsidR="00DA131F" w:rsidRPr="00090229">
        <w:rPr>
          <w:rFonts w:cs="Arial"/>
          <w:b/>
          <w:bCs/>
        </w:rPr>
        <w:t xml:space="preserve">ggetto dell'assicurazione </w:t>
      </w:r>
    </w:p>
    <w:p w:rsidR="009D0D2F" w:rsidRPr="00090229" w:rsidRDefault="00DA131F" w:rsidP="001E5E7D">
      <w:pPr>
        <w:widowControl w:val="0"/>
        <w:autoSpaceDE w:val="0"/>
        <w:autoSpaceDN w:val="0"/>
        <w:adjustRightInd w:val="0"/>
        <w:spacing w:after="0" w:line="240" w:lineRule="auto"/>
        <w:ind w:left="142" w:right="57"/>
        <w:jc w:val="both"/>
      </w:pPr>
      <w:r w:rsidRPr="00090229">
        <w:rPr>
          <w:rFonts w:cs="Arial"/>
        </w:rPr>
        <w:t>L'assicur</w:t>
      </w:r>
      <w:r w:rsidR="009D0D2F" w:rsidRPr="00090229">
        <w:rPr>
          <w:rFonts w:cs="Arial"/>
        </w:rPr>
        <w:t xml:space="preserve">azione è prestata per i danni materiali e diretti subiti da lenti da vista e relative montature in uso agli Alunni in conseguenza di urti accidentali occorsi nell'ambito delle strutture scolastiche nonché durante tutte le attività interne, senza limiti di orario, organizzate, e/o gestite, e/o effettuate e/o autorizzate dall'Istituto Scolastico, comprese quelle complementari, preliminari o accessorie compatibilmente e/o in conformità con la vigente normativa scolastica. </w:t>
      </w:r>
    </w:p>
    <w:p w:rsidR="009D0D2F" w:rsidRPr="00090229" w:rsidRDefault="009D0D2F" w:rsidP="001A2C86">
      <w:pPr>
        <w:widowControl w:val="0"/>
        <w:numPr>
          <w:ilvl w:val="0"/>
          <w:numId w:val="2"/>
        </w:numPr>
        <w:autoSpaceDE w:val="0"/>
        <w:autoSpaceDN w:val="0"/>
        <w:adjustRightInd w:val="0"/>
        <w:spacing w:after="0" w:line="240" w:lineRule="auto"/>
        <w:ind w:left="426" w:right="57" w:hanging="284"/>
        <w:jc w:val="both"/>
      </w:pPr>
      <w:r w:rsidRPr="00090229">
        <w:rPr>
          <w:rFonts w:cs="Arial"/>
          <w:b/>
          <w:bCs/>
        </w:rPr>
        <w:t xml:space="preserve">Somma assicurata </w:t>
      </w:r>
    </w:p>
    <w:p w:rsidR="009D0D2F" w:rsidRPr="00090229" w:rsidRDefault="009D0D2F" w:rsidP="001E5E7D">
      <w:pPr>
        <w:widowControl w:val="0"/>
        <w:autoSpaceDE w:val="0"/>
        <w:autoSpaceDN w:val="0"/>
        <w:adjustRightInd w:val="0"/>
        <w:spacing w:after="0" w:line="240" w:lineRule="auto"/>
        <w:ind w:left="142" w:right="57"/>
        <w:jc w:val="both"/>
      </w:pPr>
      <w:r w:rsidRPr="00090229">
        <w:rPr>
          <w:rFonts w:cs="Arial"/>
        </w:rPr>
        <w:t xml:space="preserve">Questa estensione di copertura, è prestata fino alla concorrenza della somma prevista nella "Scheda di offerta tecnica". Detto limite è fissato per Assicurato, per sinistro e per anno. </w:t>
      </w:r>
    </w:p>
    <w:p w:rsidR="00DA131F" w:rsidRPr="00090229" w:rsidRDefault="009D0D2F" w:rsidP="001A2C86">
      <w:pPr>
        <w:widowControl w:val="0"/>
        <w:numPr>
          <w:ilvl w:val="0"/>
          <w:numId w:val="2"/>
        </w:numPr>
        <w:autoSpaceDE w:val="0"/>
        <w:autoSpaceDN w:val="0"/>
        <w:adjustRightInd w:val="0"/>
        <w:spacing w:after="0" w:line="240" w:lineRule="auto"/>
        <w:ind w:left="426" w:right="57" w:hanging="284"/>
        <w:jc w:val="both"/>
        <w:rPr>
          <w:rFonts w:cs="Arial"/>
          <w:b/>
          <w:bCs/>
        </w:rPr>
      </w:pPr>
      <w:r w:rsidRPr="00090229">
        <w:rPr>
          <w:rFonts w:cs="Arial"/>
          <w:b/>
          <w:bCs/>
        </w:rPr>
        <w:t xml:space="preserve">Delimitazione dell'assicurazione - Esclusioni </w:t>
      </w:r>
    </w:p>
    <w:p w:rsidR="009D0D2F" w:rsidRPr="00090229" w:rsidRDefault="009D0D2F" w:rsidP="001E5E7D">
      <w:pPr>
        <w:widowControl w:val="0"/>
        <w:autoSpaceDE w:val="0"/>
        <w:autoSpaceDN w:val="0"/>
        <w:adjustRightInd w:val="0"/>
        <w:spacing w:after="0" w:line="240" w:lineRule="auto"/>
        <w:ind w:right="57" w:firstLine="142"/>
        <w:jc w:val="both"/>
      </w:pPr>
      <w:smartTag w:uri="urn:schemas-microsoft-com:office:smarttags" w:element="PersonName">
        <w:smartTagPr>
          <w:attr w:name="ProductID" w:val="la Societ￠"/>
        </w:smartTagPr>
        <w:r w:rsidRPr="00090229">
          <w:rPr>
            <w:rFonts w:cs="Arial"/>
          </w:rPr>
          <w:t>La Società</w:t>
        </w:r>
      </w:smartTag>
      <w:r w:rsidRPr="00090229">
        <w:rPr>
          <w:rFonts w:cs="Arial"/>
        </w:rPr>
        <w:t xml:space="preserve"> non indennizza l'Assicurato per i danni: </w:t>
      </w:r>
    </w:p>
    <w:p w:rsidR="009D0D2F" w:rsidRPr="00090229" w:rsidRDefault="009D0D2F" w:rsidP="001A2C86">
      <w:pPr>
        <w:widowControl w:val="0"/>
        <w:numPr>
          <w:ilvl w:val="0"/>
          <w:numId w:val="53"/>
        </w:numPr>
        <w:autoSpaceDE w:val="0"/>
        <w:autoSpaceDN w:val="0"/>
        <w:adjustRightInd w:val="0"/>
        <w:spacing w:after="0" w:line="240" w:lineRule="auto"/>
        <w:ind w:left="709" w:right="57" w:hanging="283"/>
        <w:jc w:val="both"/>
        <w:rPr>
          <w:rFonts w:cs="Arial"/>
        </w:rPr>
      </w:pPr>
      <w:r w:rsidRPr="00090229">
        <w:rPr>
          <w:rFonts w:cs="Arial"/>
        </w:rPr>
        <w:t>avvenuti durante la partecipazione a corse o gare sportive e/o in general</w:t>
      </w:r>
      <w:r w:rsidR="001E5E7D" w:rsidRPr="00090229">
        <w:rPr>
          <w:rFonts w:cs="Arial"/>
        </w:rPr>
        <w:t xml:space="preserve">e a qualsiasi attività sportiva </w:t>
      </w:r>
      <w:r w:rsidRPr="00090229">
        <w:rPr>
          <w:rFonts w:cs="Arial"/>
        </w:rPr>
        <w:t>avente carattere professio</w:t>
      </w:r>
      <w:r w:rsidR="001E5E7D" w:rsidRPr="00090229">
        <w:rPr>
          <w:rFonts w:cs="Arial"/>
        </w:rPr>
        <w:t>nistico o semiprofessionistico;</w:t>
      </w:r>
    </w:p>
    <w:p w:rsidR="00805059" w:rsidRPr="00090229" w:rsidRDefault="009D0D2F" w:rsidP="001A2C86">
      <w:pPr>
        <w:widowControl w:val="0"/>
        <w:numPr>
          <w:ilvl w:val="0"/>
          <w:numId w:val="53"/>
        </w:numPr>
        <w:autoSpaceDE w:val="0"/>
        <w:autoSpaceDN w:val="0"/>
        <w:adjustRightInd w:val="0"/>
        <w:spacing w:after="0" w:line="240" w:lineRule="auto"/>
        <w:ind w:left="709" w:right="57" w:hanging="283"/>
        <w:jc w:val="both"/>
        <w:rPr>
          <w:rFonts w:cs="Arial"/>
        </w:rPr>
      </w:pPr>
      <w:r w:rsidRPr="00090229">
        <w:rPr>
          <w:rFonts w:cs="Arial"/>
        </w:rPr>
        <w:t>ubriachezza, abuso di psicofarmaci, uso non terapeutico di stupefacenti o allucinogeni;</w:t>
      </w:r>
    </w:p>
    <w:p w:rsidR="00805059" w:rsidRPr="00090229" w:rsidRDefault="009D0D2F" w:rsidP="001A2C86">
      <w:pPr>
        <w:widowControl w:val="0"/>
        <w:numPr>
          <w:ilvl w:val="0"/>
          <w:numId w:val="53"/>
        </w:numPr>
        <w:autoSpaceDE w:val="0"/>
        <w:autoSpaceDN w:val="0"/>
        <w:adjustRightInd w:val="0"/>
        <w:spacing w:after="0" w:line="240" w:lineRule="auto"/>
        <w:ind w:left="709" w:right="57" w:hanging="283"/>
        <w:jc w:val="both"/>
        <w:rPr>
          <w:rFonts w:cs="Arial"/>
        </w:rPr>
      </w:pPr>
      <w:r w:rsidRPr="00090229">
        <w:rPr>
          <w:rFonts w:cs="Arial"/>
        </w:rPr>
        <w:t xml:space="preserve"> determinati da dolo dell'Assicurato, salvo il caso di atti compiuti per dovere di solidarietà umana o per legittima difesa;</w:t>
      </w:r>
    </w:p>
    <w:p w:rsidR="009D0D2F" w:rsidRPr="00090229" w:rsidRDefault="009D0D2F" w:rsidP="001A2C86">
      <w:pPr>
        <w:widowControl w:val="0"/>
        <w:numPr>
          <w:ilvl w:val="0"/>
          <w:numId w:val="53"/>
        </w:numPr>
        <w:autoSpaceDE w:val="0"/>
        <w:autoSpaceDN w:val="0"/>
        <w:adjustRightInd w:val="0"/>
        <w:spacing w:after="0" w:line="240" w:lineRule="auto"/>
        <w:ind w:left="709" w:right="57" w:hanging="283"/>
        <w:jc w:val="both"/>
        <w:rPr>
          <w:rFonts w:cs="Arial"/>
        </w:rPr>
      </w:pPr>
      <w:r w:rsidRPr="00090229">
        <w:rPr>
          <w:rFonts w:cs="Arial"/>
        </w:rPr>
        <w:t>derivanti da smarrimento, negligenza od incuria dell'Assicu</w:t>
      </w:r>
      <w:r w:rsidR="00805059" w:rsidRPr="00090229">
        <w:rPr>
          <w:rFonts w:cs="Arial"/>
        </w:rPr>
        <w:t>rato, perdita del bene, furto;</w:t>
      </w:r>
    </w:p>
    <w:p w:rsidR="009D0D2F" w:rsidRPr="00090229" w:rsidRDefault="009D0D2F" w:rsidP="001A2C86">
      <w:pPr>
        <w:widowControl w:val="0"/>
        <w:numPr>
          <w:ilvl w:val="0"/>
          <w:numId w:val="53"/>
        </w:numPr>
        <w:autoSpaceDE w:val="0"/>
        <w:autoSpaceDN w:val="0"/>
        <w:adjustRightInd w:val="0"/>
        <w:spacing w:after="0" w:line="240" w:lineRule="auto"/>
        <w:ind w:left="709" w:right="57" w:hanging="283"/>
        <w:jc w:val="both"/>
        <w:rPr>
          <w:rFonts w:cs="Arial"/>
        </w:rPr>
      </w:pPr>
      <w:r w:rsidRPr="00090229">
        <w:rPr>
          <w:rFonts w:cs="Arial"/>
        </w:rPr>
        <w:t xml:space="preserve">i sinistri verificatisi durante il tragitto dall'abitazione (intendendosi per tale l'abitazione dell'Allievo/Studente o di persone che abbiano in custodia, sia pure temporaneamente, l'Assicurato medesimo) alla struttura (scuola o altro) e viceversa (rischio in itinere). </w:t>
      </w:r>
    </w:p>
    <w:p w:rsidR="009D0D2F" w:rsidRPr="00090229" w:rsidRDefault="009D0D2F" w:rsidP="001A2C86">
      <w:pPr>
        <w:widowControl w:val="0"/>
        <w:numPr>
          <w:ilvl w:val="0"/>
          <w:numId w:val="2"/>
        </w:numPr>
        <w:autoSpaceDE w:val="0"/>
        <w:autoSpaceDN w:val="0"/>
        <w:adjustRightInd w:val="0"/>
        <w:spacing w:after="0" w:line="240" w:lineRule="auto"/>
        <w:ind w:left="426" w:right="57" w:hanging="284"/>
        <w:jc w:val="both"/>
      </w:pPr>
      <w:r w:rsidRPr="00090229">
        <w:rPr>
          <w:rFonts w:cs="Arial"/>
          <w:b/>
          <w:bCs/>
        </w:rPr>
        <w:t xml:space="preserve">Ammontare del danno </w:t>
      </w:r>
    </w:p>
    <w:p w:rsidR="009D0D2F" w:rsidRPr="00090229" w:rsidRDefault="009D0D2F" w:rsidP="00805059">
      <w:pPr>
        <w:widowControl w:val="0"/>
        <w:autoSpaceDE w:val="0"/>
        <w:autoSpaceDN w:val="0"/>
        <w:adjustRightInd w:val="0"/>
        <w:spacing w:after="0" w:line="240" w:lineRule="auto"/>
        <w:ind w:left="142" w:right="57"/>
        <w:jc w:val="both"/>
      </w:pPr>
      <w:r w:rsidRPr="00090229">
        <w:rPr>
          <w:rFonts w:cs="Arial"/>
        </w:rPr>
        <w:t xml:space="preserve">Fermo restando che la somma assicurata indicata nella Scheda di offerta tecnica, stabilisce la massima esposizione della Società Assicuratrice per Assicurato, per sinistro e per anno, si precisa che </w:t>
      </w:r>
      <w:smartTag w:uri="urn:schemas-microsoft-com:office:smarttags" w:element="PersonName">
        <w:smartTagPr>
          <w:attr w:name="ProductID" w:val="la Societ￠"/>
        </w:smartTagPr>
        <w:r w:rsidRPr="00090229">
          <w:rPr>
            <w:rFonts w:cs="Arial"/>
          </w:rPr>
          <w:t>la Società</w:t>
        </w:r>
      </w:smartTag>
      <w:r w:rsidRPr="00090229">
        <w:rPr>
          <w:rFonts w:cs="Arial"/>
        </w:rPr>
        <w:t xml:space="preserve"> determina l'indennizzo in base al valore originario di acquisto dei beni secondo le seguenti modalità: </w:t>
      </w:r>
    </w:p>
    <w:p w:rsidR="00805059" w:rsidRPr="00090229" w:rsidRDefault="009D0D2F" w:rsidP="001A2C86">
      <w:pPr>
        <w:widowControl w:val="0"/>
        <w:numPr>
          <w:ilvl w:val="0"/>
          <w:numId w:val="54"/>
        </w:numPr>
        <w:autoSpaceDE w:val="0"/>
        <w:autoSpaceDN w:val="0"/>
        <w:adjustRightInd w:val="0"/>
        <w:spacing w:after="0" w:line="240" w:lineRule="auto"/>
        <w:ind w:left="709" w:right="57" w:hanging="283"/>
        <w:jc w:val="both"/>
      </w:pPr>
      <w:r w:rsidRPr="00090229">
        <w:rPr>
          <w:rFonts w:cs="Arial"/>
          <w:b/>
          <w:bCs/>
        </w:rPr>
        <w:t>Indennizzo al 100% senza applicazione del degrado</w:t>
      </w:r>
      <w:r w:rsidRPr="00090229">
        <w:rPr>
          <w:rFonts w:cs="Arial"/>
        </w:rPr>
        <w:t>: in presenz</w:t>
      </w:r>
      <w:r w:rsidR="00805059" w:rsidRPr="00090229">
        <w:rPr>
          <w:rFonts w:cs="Arial"/>
        </w:rPr>
        <w:t xml:space="preserve">a di documentazione probante il </w:t>
      </w:r>
      <w:r w:rsidRPr="00090229">
        <w:rPr>
          <w:rFonts w:cs="Arial"/>
        </w:rPr>
        <w:t>possesso dei beni e la data di acquisto degli stessi</w:t>
      </w:r>
      <w:r w:rsidRPr="00090229">
        <w:rPr>
          <w:rFonts w:cs="Arial"/>
          <w:b/>
          <w:bCs/>
        </w:rPr>
        <w:t xml:space="preserve"> entro i 12</w:t>
      </w:r>
      <w:r w:rsidRPr="00090229">
        <w:rPr>
          <w:rFonts w:cs="Arial"/>
        </w:rPr>
        <w:t xml:space="preserve"> mesi precedenti la data del sinistro.</w:t>
      </w:r>
    </w:p>
    <w:p w:rsidR="00805059" w:rsidRPr="00090229" w:rsidRDefault="009D0D2F" w:rsidP="001A2C86">
      <w:pPr>
        <w:widowControl w:val="0"/>
        <w:numPr>
          <w:ilvl w:val="0"/>
          <w:numId w:val="54"/>
        </w:numPr>
        <w:autoSpaceDE w:val="0"/>
        <w:autoSpaceDN w:val="0"/>
        <w:adjustRightInd w:val="0"/>
        <w:spacing w:after="0" w:line="240" w:lineRule="auto"/>
        <w:ind w:left="709" w:right="57" w:hanging="283"/>
        <w:jc w:val="both"/>
      </w:pPr>
      <w:r w:rsidRPr="00090229">
        <w:rPr>
          <w:rFonts w:cs="Arial"/>
          <w:b/>
          <w:bCs/>
        </w:rPr>
        <w:t>Degrado del 50%:</w:t>
      </w:r>
      <w:r w:rsidRPr="00090229">
        <w:rPr>
          <w:rFonts w:cs="Arial"/>
        </w:rPr>
        <w:t xml:space="preserve"> in presenza di documentazione probante il possesso dei beni e la data di acquisto degli stessi</w:t>
      </w:r>
      <w:r w:rsidRPr="00090229">
        <w:rPr>
          <w:rFonts w:cs="Arial"/>
          <w:b/>
          <w:bCs/>
        </w:rPr>
        <w:t xml:space="preserve"> oltre i 12</w:t>
      </w:r>
      <w:r w:rsidRPr="00090229">
        <w:rPr>
          <w:rFonts w:cs="Arial"/>
        </w:rPr>
        <w:t xml:space="preserve"> mesi precedenti la data del Sinistro;</w:t>
      </w:r>
    </w:p>
    <w:p w:rsidR="009D0D2F" w:rsidRPr="00090229" w:rsidRDefault="009D0D2F" w:rsidP="001A2C86">
      <w:pPr>
        <w:widowControl w:val="0"/>
        <w:numPr>
          <w:ilvl w:val="0"/>
          <w:numId w:val="54"/>
        </w:numPr>
        <w:autoSpaceDE w:val="0"/>
        <w:autoSpaceDN w:val="0"/>
        <w:adjustRightInd w:val="0"/>
        <w:spacing w:after="0" w:line="240" w:lineRule="auto"/>
        <w:ind w:left="709" w:right="57" w:hanging="283"/>
        <w:jc w:val="both"/>
      </w:pPr>
      <w:r w:rsidRPr="00090229">
        <w:rPr>
          <w:rFonts w:cs="Arial"/>
          <w:b/>
          <w:bCs/>
        </w:rPr>
        <w:t>Euro 50,00:</w:t>
      </w:r>
      <w:r w:rsidRPr="00090229">
        <w:rPr>
          <w:rFonts w:cs="Arial"/>
        </w:rPr>
        <w:t xml:space="preserve"> in assenza di documentazione probante il possesso dei beni e la data di acquisto degli stessi. </w:t>
      </w:r>
    </w:p>
    <w:p w:rsidR="009D0D2F" w:rsidRPr="00090229" w:rsidRDefault="009D0D2F" w:rsidP="00805059">
      <w:pPr>
        <w:widowControl w:val="0"/>
        <w:autoSpaceDE w:val="0"/>
        <w:autoSpaceDN w:val="0"/>
        <w:adjustRightInd w:val="0"/>
        <w:spacing w:after="0" w:line="240" w:lineRule="auto"/>
        <w:ind w:left="142" w:right="57"/>
        <w:jc w:val="both"/>
      </w:pPr>
      <w:r w:rsidRPr="00090229">
        <w:rPr>
          <w:rFonts w:cs="Arial"/>
        </w:rPr>
        <w:t xml:space="preserve">Sia il valore sia il possesso dei beni e la data di acquisto, debbono essere provati da apposita documentazione riferita a tali beni oggetto del sinistro (fatture, ricevute fiscali, scontrini e simili validi documenti fiscali probatori di norma intestati all'assicurato). </w:t>
      </w:r>
    </w:p>
    <w:p w:rsidR="00DA131F" w:rsidRPr="00090229" w:rsidRDefault="009D0D2F" w:rsidP="00805059">
      <w:pPr>
        <w:widowControl w:val="0"/>
        <w:autoSpaceDE w:val="0"/>
        <w:autoSpaceDN w:val="0"/>
        <w:adjustRightInd w:val="0"/>
        <w:spacing w:after="0" w:line="240" w:lineRule="auto"/>
        <w:ind w:left="57" w:right="57" w:firstLine="85"/>
        <w:jc w:val="both"/>
        <w:rPr>
          <w:rFonts w:cs="Arial"/>
        </w:rPr>
      </w:pPr>
      <w:r w:rsidRPr="00090229">
        <w:rPr>
          <w:rFonts w:cs="Arial"/>
        </w:rPr>
        <w:t xml:space="preserve">La società si riserva di richiedere all'Assicurato la consegna del bene danneggiato. </w:t>
      </w:r>
    </w:p>
    <w:p w:rsidR="009D0D2F" w:rsidRPr="00090229" w:rsidRDefault="009D0D2F" w:rsidP="00805059">
      <w:pPr>
        <w:widowControl w:val="0"/>
        <w:autoSpaceDE w:val="0"/>
        <w:autoSpaceDN w:val="0"/>
        <w:adjustRightInd w:val="0"/>
        <w:spacing w:after="0" w:line="240" w:lineRule="auto"/>
        <w:ind w:left="57" w:right="57" w:firstLine="85"/>
        <w:jc w:val="both"/>
      </w:pPr>
      <w:r w:rsidRPr="00090229">
        <w:rPr>
          <w:rFonts w:cs="Arial"/>
        </w:rPr>
        <w:t xml:space="preserve">Sono escluse dalla garanzia le lenti "usa e getta". </w:t>
      </w:r>
    </w:p>
    <w:p w:rsidR="009D0D2F" w:rsidRPr="00090229" w:rsidRDefault="009D0D2F" w:rsidP="001A2C86">
      <w:pPr>
        <w:widowControl w:val="0"/>
        <w:numPr>
          <w:ilvl w:val="0"/>
          <w:numId w:val="2"/>
        </w:numPr>
        <w:autoSpaceDE w:val="0"/>
        <w:autoSpaceDN w:val="0"/>
        <w:adjustRightInd w:val="0"/>
        <w:spacing w:after="0" w:line="240" w:lineRule="auto"/>
        <w:ind w:right="57"/>
        <w:jc w:val="both"/>
      </w:pPr>
      <w:r w:rsidRPr="00090229">
        <w:rPr>
          <w:rFonts w:cs="Arial"/>
          <w:b/>
          <w:bCs/>
        </w:rPr>
        <w:t xml:space="preserve">Primo Rischio Assoluto </w:t>
      </w:r>
    </w:p>
    <w:p w:rsidR="009D0D2F" w:rsidRPr="00090229" w:rsidRDefault="009D0D2F" w:rsidP="009D0D2F">
      <w:pPr>
        <w:widowControl w:val="0"/>
        <w:autoSpaceDE w:val="0"/>
        <w:autoSpaceDN w:val="0"/>
        <w:adjustRightInd w:val="0"/>
        <w:spacing w:after="0" w:line="240" w:lineRule="auto"/>
        <w:ind w:left="57" w:right="57"/>
        <w:jc w:val="both"/>
        <w:rPr>
          <w:rFonts w:cs="Arial"/>
        </w:rPr>
      </w:pPr>
      <w:r w:rsidRPr="00090229">
        <w:rPr>
          <w:rFonts w:cs="Arial"/>
        </w:rPr>
        <w:t xml:space="preserve">Le garanzie di cui alla presente Sezione di Polizza sono prestate a primo rischio assoluto e pertanto, in caso di sinistro, </w:t>
      </w:r>
      <w:smartTag w:uri="urn:schemas-microsoft-com:office:smarttags" w:element="PersonName">
        <w:smartTagPr>
          <w:attr w:name="ProductID" w:val="la Societ￠"/>
        </w:smartTagPr>
        <w:r w:rsidRPr="00090229">
          <w:rPr>
            <w:rFonts w:cs="Arial"/>
          </w:rPr>
          <w:t>la Società</w:t>
        </w:r>
      </w:smartTag>
      <w:r w:rsidRPr="00090229">
        <w:rPr>
          <w:rFonts w:cs="Arial"/>
        </w:rPr>
        <w:t xml:space="preserve"> liquiderà l'eventuale danno senza applicazione della regola proporzionale di cui all'Art. 1907 del Codice Civile. </w:t>
      </w:r>
    </w:p>
    <w:p w:rsidR="009D0D2F" w:rsidRPr="00090229" w:rsidRDefault="009D0D2F" w:rsidP="009D0D2F">
      <w:pPr>
        <w:widowControl w:val="0"/>
        <w:autoSpaceDE w:val="0"/>
        <w:autoSpaceDN w:val="0"/>
        <w:adjustRightInd w:val="0"/>
        <w:spacing w:after="0" w:line="240" w:lineRule="auto"/>
        <w:ind w:left="57" w:right="57"/>
        <w:jc w:val="both"/>
        <w:rPr>
          <w:rFonts w:cs="Arial"/>
        </w:rPr>
      </w:pPr>
    </w:p>
    <w:p w:rsidR="00D779E6" w:rsidRPr="00090229" w:rsidRDefault="00D779E6" w:rsidP="009D0D2F">
      <w:pPr>
        <w:widowControl w:val="0"/>
        <w:autoSpaceDE w:val="0"/>
        <w:autoSpaceDN w:val="0"/>
        <w:adjustRightInd w:val="0"/>
        <w:spacing w:after="0" w:line="240" w:lineRule="auto"/>
        <w:ind w:left="57" w:right="57"/>
        <w:jc w:val="both"/>
        <w:rPr>
          <w:rFonts w:cs="Arial"/>
        </w:rPr>
        <w:sectPr w:rsidR="00D779E6" w:rsidRPr="00090229">
          <w:type w:val="continuous"/>
          <w:pgSz w:w="11906" w:h="16838"/>
          <w:pgMar w:top="420" w:right="820" w:bottom="100" w:left="840" w:header="720" w:footer="720" w:gutter="0"/>
          <w:cols w:num="2" w:space="720" w:equalWidth="0">
            <w:col w:w="183" w:space="111"/>
            <w:col w:w="9951"/>
          </w:cols>
          <w:noEndnote/>
        </w:sectPr>
      </w:pPr>
    </w:p>
    <w:p w:rsidR="009D0D2F" w:rsidRPr="00090229" w:rsidRDefault="00A564B1" w:rsidP="0022042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7" w:right="57"/>
        <w:jc w:val="both"/>
      </w:pPr>
      <w:r>
        <w:rPr>
          <w:rFonts w:cs="Arial"/>
          <w:b/>
          <w:bCs/>
        </w:rPr>
        <w:lastRenderedPageBreak/>
        <w:t xml:space="preserve">CP N° 2 - </w:t>
      </w:r>
      <w:r w:rsidR="009D0D2F" w:rsidRPr="00090229">
        <w:rPr>
          <w:rFonts w:cs="Arial"/>
          <w:b/>
          <w:bCs/>
        </w:rPr>
        <w:t xml:space="preserve">GARANZIA ANNULLAMENTO CORSI A SEGUITO DI INFORTUNI </w:t>
      </w:r>
    </w:p>
    <w:p w:rsidR="009D0D2F" w:rsidRDefault="009D0D2F" w:rsidP="00805059">
      <w:pPr>
        <w:widowControl w:val="0"/>
        <w:autoSpaceDE w:val="0"/>
        <w:autoSpaceDN w:val="0"/>
        <w:adjustRightInd w:val="0"/>
        <w:spacing w:after="0" w:line="240" w:lineRule="auto"/>
        <w:ind w:left="57" w:right="57"/>
        <w:jc w:val="both"/>
        <w:rPr>
          <w:rFonts w:cs="Arial"/>
        </w:rPr>
      </w:pPr>
      <w:r w:rsidRPr="00090229">
        <w:rPr>
          <w:rFonts w:cs="Arial"/>
        </w:rPr>
        <w:t xml:space="preserve">Qualora a seguito di Infortunio indennizzabile a termini di polizza, l'Alunno assicurato fosse impossibilitato a proseguire corsi e/o attività sportive a carattere privato (a titolo puramente esemplificativo: corsi di musica, di lingue straniere, di danza, di attività teatrali e artistiche e di tutti gli sport in genere), producendo fatture quietanzate dell'ente organizzatore/erogatore che ne attestino il diritto, sarà rimborsata dalla Società la quota di costo di partecipazione relativa al periodo di mancata fruizione, nei limiti del massimale indicato in polizza. </w:t>
      </w:r>
    </w:p>
    <w:p w:rsidR="006C6343" w:rsidRDefault="006C6343" w:rsidP="006C6343">
      <w:pPr>
        <w:widowControl w:val="0"/>
        <w:autoSpaceDE w:val="0"/>
        <w:autoSpaceDN w:val="0"/>
        <w:adjustRightInd w:val="0"/>
        <w:spacing w:after="0" w:line="240" w:lineRule="auto"/>
        <w:ind w:right="57"/>
        <w:jc w:val="both"/>
      </w:pPr>
    </w:p>
    <w:p w:rsidR="006C6343" w:rsidRPr="00090229" w:rsidRDefault="006C6343" w:rsidP="006C6343">
      <w:pPr>
        <w:widowControl w:val="0"/>
        <w:autoSpaceDE w:val="0"/>
        <w:autoSpaceDN w:val="0"/>
        <w:adjustRightInd w:val="0"/>
        <w:spacing w:after="0" w:line="240" w:lineRule="auto"/>
        <w:ind w:right="57"/>
        <w:jc w:val="both"/>
      </w:pPr>
    </w:p>
    <w:p w:rsidR="006C6343" w:rsidRPr="00090229" w:rsidRDefault="006C6343" w:rsidP="006C634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7" w:right="57"/>
        <w:jc w:val="both"/>
      </w:pPr>
      <w:r>
        <w:rPr>
          <w:rFonts w:cs="Arial"/>
          <w:b/>
          <w:bCs/>
        </w:rPr>
        <w:t xml:space="preserve">CP N° 3 - </w:t>
      </w:r>
      <w:r w:rsidRPr="00090229">
        <w:rPr>
          <w:rFonts w:cs="Arial"/>
          <w:b/>
          <w:bCs/>
        </w:rPr>
        <w:t xml:space="preserve">ANNULLAMENTO GITE / VIAGGI A SEGUITO DI INFORTUNIO/MALATTIA </w:t>
      </w:r>
    </w:p>
    <w:p w:rsidR="006C6343" w:rsidRPr="00090229" w:rsidRDefault="006C6343" w:rsidP="006C6343">
      <w:pPr>
        <w:widowControl w:val="0"/>
        <w:autoSpaceDE w:val="0"/>
        <w:autoSpaceDN w:val="0"/>
        <w:adjustRightInd w:val="0"/>
        <w:spacing w:after="0" w:line="240" w:lineRule="auto"/>
        <w:ind w:left="57" w:right="57"/>
        <w:jc w:val="both"/>
      </w:pPr>
      <w:r w:rsidRPr="00090229">
        <w:rPr>
          <w:rFonts w:cs="Arial"/>
        </w:rPr>
        <w:t xml:space="preserve">Qualora a seguito di infortunio o malattia improvvisa, certificata da documentazione medica, l'Alunno assicurato, che abbia già provveduto al pagamento della quota pro-capite di iscrizione, fosse impossibilitato a partire per gite, viaggi e/o scambi culturali in Italia o all'estero organizzati dalla scuola, </w:t>
      </w:r>
      <w:smartTag w:uri="urn:schemas-microsoft-com:office:smarttags" w:element="PersonName">
        <w:smartTagPr>
          <w:attr w:name="ProductID" w:val="la Societ￠"/>
        </w:smartTagPr>
        <w:r w:rsidRPr="00090229">
          <w:rPr>
            <w:rFonts w:cs="Arial"/>
          </w:rPr>
          <w:t>la Società</w:t>
        </w:r>
      </w:smartTag>
      <w:r w:rsidRPr="00090229">
        <w:rPr>
          <w:rFonts w:cs="Arial"/>
        </w:rPr>
        <w:t xml:space="preserve"> rimborserà all'allievo, dietro presentazione delle ricevute/fatture debitamente quietanzate, la spesa già sostenuta, fino ad un importo massimo indicato in polizza (escludendo dal rimborso il corrispettivo eventualmente restituito alla scuola o all'allievo dal tour operator o dall'intermediario che organizza il viaggio). </w:t>
      </w:r>
    </w:p>
    <w:p w:rsidR="006C6343" w:rsidRPr="00090229" w:rsidRDefault="006C6343" w:rsidP="006C6343">
      <w:pPr>
        <w:widowControl w:val="0"/>
        <w:autoSpaceDE w:val="0"/>
        <w:autoSpaceDN w:val="0"/>
        <w:adjustRightInd w:val="0"/>
        <w:spacing w:after="0" w:line="240" w:lineRule="auto"/>
        <w:ind w:left="57" w:right="57"/>
        <w:jc w:val="both"/>
      </w:pPr>
      <w:r w:rsidRPr="00090229">
        <w:rPr>
          <w:rFonts w:cs="Arial"/>
        </w:rPr>
        <w:t xml:space="preserve">Condizioni essenziali per avere diritto al rimborso sono: </w:t>
      </w:r>
    </w:p>
    <w:p w:rsidR="006C6343" w:rsidRPr="00090229" w:rsidRDefault="006C6343" w:rsidP="006C6343">
      <w:pPr>
        <w:widowControl w:val="0"/>
        <w:numPr>
          <w:ilvl w:val="0"/>
          <w:numId w:val="55"/>
        </w:numPr>
        <w:autoSpaceDE w:val="0"/>
        <w:autoSpaceDN w:val="0"/>
        <w:adjustRightInd w:val="0"/>
        <w:spacing w:after="0" w:line="240" w:lineRule="auto"/>
        <w:ind w:right="57"/>
        <w:jc w:val="both"/>
      </w:pPr>
      <w:smartTag w:uri="urn:schemas-microsoft-com:office:smarttags" w:element="PersonName">
        <w:smartTagPr>
          <w:attr w:name="ProductID" w:val="La Scuola"/>
        </w:smartTagPr>
        <w:r w:rsidRPr="00090229">
          <w:rPr>
            <w:rFonts w:cs="Arial"/>
          </w:rPr>
          <w:t>la Scuola</w:t>
        </w:r>
      </w:smartTag>
      <w:r w:rsidRPr="00090229">
        <w:rPr>
          <w:rFonts w:cs="Arial"/>
        </w:rPr>
        <w:t xml:space="preserve"> dovrà denunciare il sinistro tempestivamente e comunque non oltre il 2° giorno lavorativo successivo alla data programmata di partenza, pena il mancato indennizzo;</w:t>
      </w:r>
    </w:p>
    <w:p w:rsidR="006C6343" w:rsidRPr="00090229" w:rsidRDefault="006C6343" w:rsidP="006C6343">
      <w:pPr>
        <w:widowControl w:val="0"/>
        <w:numPr>
          <w:ilvl w:val="0"/>
          <w:numId w:val="55"/>
        </w:numPr>
        <w:autoSpaceDE w:val="0"/>
        <w:autoSpaceDN w:val="0"/>
        <w:adjustRightInd w:val="0"/>
        <w:spacing w:after="0" w:line="240" w:lineRule="auto"/>
        <w:ind w:right="57"/>
        <w:jc w:val="both"/>
      </w:pPr>
      <w:r w:rsidRPr="00090229">
        <w:rPr>
          <w:rFonts w:cs="Arial"/>
        </w:rPr>
        <w:t xml:space="preserve">la data dell'infortunio o d'insorgenza della malattia, riportata sul certificato medico, dovrà essere antecedente e/o contemporanea alla data programmata di partenza. </w:t>
      </w:r>
    </w:p>
    <w:p w:rsidR="006C6343" w:rsidRPr="00090229" w:rsidRDefault="006C6343" w:rsidP="006C6343">
      <w:pPr>
        <w:widowControl w:val="0"/>
        <w:autoSpaceDE w:val="0"/>
        <w:autoSpaceDN w:val="0"/>
        <w:adjustRightInd w:val="0"/>
        <w:spacing w:after="0" w:line="240" w:lineRule="auto"/>
        <w:ind w:left="57" w:right="57"/>
        <w:jc w:val="both"/>
        <w:rPr>
          <w:rFonts w:cs="Arial"/>
        </w:rPr>
      </w:pPr>
      <w:r w:rsidRPr="00090229">
        <w:rPr>
          <w:rFonts w:cs="Arial"/>
        </w:rPr>
        <w:t xml:space="preserve">In ogni caso il rimborso verrà effettuato solo a condizione che non sia possibile per l'Assicurato recuperare la somma versata a titolo di acconto/caparra/saldo. L'operatività della garanzia è subordinata alla presentazione da parte dell'Istituto Scolastico di idonea documentazione attestante il mancato recupero di tale acconto/caparra/saldo. </w:t>
      </w:r>
    </w:p>
    <w:p w:rsidR="009D0D2F" w:rsidRDefault="009D0D2F" w:rsidP="006C6343">
      <w:pPr>
        <w:widowControl w:val="0"/>
        <w:autoSpaceDE w:val="0"/>
        <w:autoSpaceDN w:val="0"/>
        <w:adjustRightInd w:val="0"/>
        <w:spacing w:after="0" w:line="240" w:lineRule="auto"/>
        <w:ind w:right="57"/>
        <w:jc w:val="both"/>
      </w:pPr>
    </w:p>
    <w:p w:rsidR="006C6343" w:rsidRPr="00090229" w:rsidRDefault="006C6343" w:rsidP="006C6343">
      <w:pPr>
        <w:widowControl w:val="0"/>
        <w:autoSpaceDE w:val="0"/>
        <w:autoSpaceDN w:val="0"/>
        <w:adjustRightInd w:val="0"/>
        <w:spacing w:after="0" w:line="240" w:lineRule="auto"/>
        <w:ind w:right="57"/>
        <w:jc w:val="both"/>
      </w:pPr>
    </w:p>
    <w:p w:rsidR="009D0D2F" w:rsidRPr="00090229" w:rsidRDefault="00A564B1" w:rsidP="0022042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7" w:right="57"/>
        <w:jc w:val="both"/>
      </w:pPr>
      <w:r>
        <w:rPr>
          <w:rFonts w:cs="Arial"/>
          <w:b/>
          <w:bCs/>
        </w:rPr>
        <w:t xml:space="preserve">CP N° 4 - </w:t>
      </w:r>
      <w:r w:rsidR="009D0D2F" w:rsidRPr="00090229">
        <w:rPr>
          <w:rFonts w:cs="Arial"/>
          <w:b/>
          <w:bCs/>
        </w:rPr>
        <w:t xml:space="preserve">RESPONSABILITÀ CIVILE PERSONALE DEGLI ALUNNI IN ITINERE </w:t>
      </w:r>
    </w:p>
    <w:p w:rsidR="009D0D2F" w:rsidRPr="00090229" w:rsidRDefault="009D0D2F" w:rsidP="009D0D2F">
      <w:pPr>
        <w:widowControl w:val="0"/>
        <w:autoSpaceDE w:val="0"/>
        <w:autoSpaceDN w:val="0"/>
        <w:adjustRightInd w:val="0"/>
        <w:spacing w:after="0" w:line="240" w:lineRule="auto"/>
        <w:ind w:left="57" w:right="57"/>
        <w:jc w:val="both"/>
      </w:pPr>
      <w:smartTag w:uri="urn:schemas-microsoft-com:office:smarttags" w:element="PersonName">
        <w:smartTagPr>
          <w:attr w:name="ProductID" w:val="la Societ￠"/>
        </w:smartTagPr>
        <w:r w:rsidRPr="00090229">
          <w:rPr>
            <w:rFonts w:cs="Arial"/>
          </w:rPr>
          <w:t>La Società</w:t>
        </w:r>
      </w:smartTag>
      <w:r w:rsidRPr="00090229">
        <w:rPr>
          <w:rFonts w:cs="Arial"/>
        </w:rPr>
        <w:t xml:space="preserve"> si obbliga altresì a tenere indenne ciascun Allievo Assicurato e conseguentemente i genitori, il tutore o chi ne esercita la patria potestà, fino alla concorrenza del Massimale evidenziato nel modulo di polizza, delle somme che l'Assicurato sia tenuto a corrispondere, quale civilmente responsabile ai sensi di legge, per danni involontariamente cagionati a terzi per morte, per lesioni personali e per danneggiamenti a cose ed animali durante il tragitto casa - scuola e viceversa, per il tempo necessario a compiere il percorso prima e dopo l'orario delle lezioni. Per casa si intende la residenza dell'alunno o di persone che abbiano in custodia, sia pur temporaneamente, l'alunno stesso. </w:t>
      </w:r>
    </w:p>
    <w:p w:rsidR="009D0D2F" w:rsidRPr="00090229" w:rsidRDefault="009D0D2F" w:rsidP="009D0D2F">
      <w:pPr>
        <w:widowControl w:val="0"/>
        <w:autoSpaceDE w:val="0"/>
        <w:autoSpaceDN w:val="0"/>
        <w:adjustRightInd w:val="0"/>
        <w:spacing w:after="0" w:line="240" w:lineRule="auto"/>
        <w:ind w:left="57" w:right="57"/>
        <w:jc w:val="both"/>
        <w:rPr>
          <w:rFonts w:cs="Arial"/>
        </w:rPr>
      </w:pPr>
      <w:r w:rsidRPr="00090229">
        <w:rPr>
          <w:rFonts w:cs="Arial"/>
        </w:rPr>
        <w:t xml:space="preserve">La presente estensione di garanzia non vale nel caso in cui </w:t>
      </w:r>
      <w:smartTag w:uri="urn:schemas-microsoft-com:office:smarttags" w:element="PersonName">
        <w:smartTagPr>
          <w:attr w:name="ProductID" w:val="la Responsabilit￠ Civile"/>
        </w:smartTagPr>
        <w:r w:rsidRPr="00090229">
          <w:rPr>
            <w:rFonts w:cs="Arial"/>
          </w:rPr>
          <w:t>la Responsabilità Civile</w:t>
        </w:r>
      </w:smartTag>
      <w:r w:rsidRPr="00090229">
        <w:rPr>
          <w:rFonts w:cs="Arial"/>
        </w:rPr>
        <w:t xml:space="preserve"> sia ascrivibile a quanto disciplinato dalla legge n. 990/69 così come sostituita dal D. Lgs. 209/2005 e s.m.i., con particolare riferimento alla Assicurazione Obbligatoria RCA di tutti i mezzi a motore; al contrario si intende estesa alla RC in cui incorra l'Assicurato per l'uso di biciclette o altri mezzi non assoggettati agli obblighi assicurativi sanciti dalla legge n. 990/69 così come sostituita dal D.Lgs. 209/2005 e s.m.i., anche per le persone che rispondano per l'Assicurato. </w:t>
      </w:r>
    </w:p>
    <w:p w:rsidR="00262B73" w:rsidRDefault="00262B73" w:rsidP="00593BB5">
      <w:pPr>
        <w:widowControl w:val="0"/>
        <w:autoSpaceDE w:val="0"/>
        <w:autoSpaceDN w:val="0"/>
        <w:adjustRightInd w:val="0"/>
        <w:spacing w:after="0" w:line="240" w:lineRule="auto"/>
        <w:ind w:right="57"/>
        <w:jc w:val="both"/>
      </w:pPr>
    </w:p>
    <w:p w:rsidR="006C6343" w:rsidRDefault="006C6343" w:rsidP="00593BB5">
      <w:pPr>
        <w:widowControl w:val="0"/>
        <w:autoSpaceDE w:val="0"/>
        <w:autoSpaceDN w:val="0"/>
        <w:adjustRightInd w:val="0"/>
        <w:spacing w:after="0" w:line="240" w:lineRule="auto"/>
        <w:ind w:right="57"/>
        <w:jc w:val="both"/>
      </w:pPr>
    </w:p>
    <w:p w:rsidR="006C6343" w:rsidRDefault="006C6343" w:rsidP="00593BB5">
      <w:pPr>
        <w:widowControl w:val="0"/>
        <w:autoSpaceDE w:val="0"/>
        <w:autoSpaceDN w:val="0"/>
        <w:adjustRightInd w:val="0"/>
        <w:spacing w:after="0" w:line="240" w:lineRule="auto"/>
        <w:ind w:right="57"/>
        <w:jc w:val="both"/>
      </w:pPr>
    </w:p>
    <w:p w:rsidR="006C6343" w:rsidRDefault="006C6343" w:rsidP="00593BB5">
      <w:pPr>
        <w:widowControl w:val="0"/>
        <w:autoSpaceDE w:val="0"/>
        <w:autoSpaceDN w:val="0"/>
        <w:adjustRightInd w:val="0"/>
        <w:spacing w:after="0" w:line="240" w:lineRule="auto"/>
        <w:ind w:right="57"/>
        <w:jc w:val="both"/>
      </w:pPr>
    </w:p>
    <w:p w:rsidR="006C6343" w:rsidRDefault="006C6343" w:rsidP="00593BB5">
      <w:pPr>
        <w:widowControl w:val="0"/>
        <w:autoSpaceDE w:val="0"/>
        <w:autoSpaceDN w:val="0"/>
        <w:adjustRightInd w:val="0"/>
        <w:spacing w:after="0" w:line="240" w:lineRule="auto"/>
        <w:ind w:right="57"/>
        <w:jc w:val="both"/>
      </w:pPr>
    </w:p>
    <w:p w:rsidR="006C6343" w:rsidRDefault="006C6343" w:rsidP="00593BB5">
      <w:pPr>
        <w:widowControl w:val="0"/>
        <w:autoSpaceDE w:val="0"/>
        <w:autoSpaceDN w:val="0"/>
        <w:adjustRightInd w:val="0"/>
        <w:spacing w:after="0" w:line="240" w:lineRule="auto"/>
        <w:ind w:right="57"/>
        <w:jc w:val="both"/>
      </w:pPr>
    </w:p>
    <w:p w:rsidR="006C6343" w:rsidRDefault="006C6343" w:rsidP="00593BB5">
      <w:pPr>
        <w:widowControl w:val="0"/>
        <w:autoSpaceDE w:val="0"/>
        <w:autoSpaceDN w:val="0"/>
        <w:adjustRightInd w:val="0"/>
        <w:spacing w:after="0" w:line="240" w:lineRule="auto"/>
        <w:ind w:right="57"/>
        <w:jc w:val="both"/>
      </w:pPr>
    </w:p>
    <w:p w:rsidR="006C6343" w:rsidRPr="00090229" w:rsidRDefault="006C6343" w:rsidP="00593BB5">
      <w:pPr>
        <w:widowControl w:val="0"/>
        <w:autoSpaceDE w:val="0"/>
        <w:autoSpaceDN w:val="0"/>
        <w:adjustRightInd w:val="0"/>
        <w:spacing w:after="0" w:line="240" w:lineRule="auto"/>
        <w:ind w:right="57"/>
        <w:jc w:val="both"/>
      </w:pPr>
    </w:p>
    <w:p w:rsidR="00262B73" w:rsidRPr="00090229" w:rsidRDefault="00A564B1" w:rsidP="00262B7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7" w:right="57"/>
        <w:jc w:val="both"/>
      </w:pPr>
      <w:r>
        <w:rPr>
          <w:rFonts w:cs="Arial"/>
          <w:b/>
          <w:bCs/>
        </w:rPr>
        <w:lastRenderedPageBreak/>
        <w:t xml:space="preserve">CP N° 5 - </w:t>
      </w:r>
      <w:r w:rsidR="00262B73" w:rsidRPr="00090229">
        <w:rPr>
          <w:rFonts w:cs="Arial"/>
          <w:b/>
          <w:bCs/>
        </w:rPr>
        <w:t xml:space="preserve">SEZIONE RESPONSABILITÀ </w:t>
      </w:r>
      <w:r w:rsidR="006F1C0E" w:rsidRPr="00090229">
        <w:rPr>
          <w:rFonts w:cs="Arial"/>
          <w:b/>
          <w:bCs/>
        </w:rPr>
        <w:t>CIVILE -</w:t>
      </w:r>
      <w:r w:rsidR="00295858" w:rsidRPr="00090229">
        <w:rPr>
          <w:rFonts w:cs="Arial"/>
          <w:b/>
          <w:bCs/>
        </w:rPr>
        <w:t xml:space="preserve">ALTRI </w:t>
      </w:r>
      <w:r w:rsidR="00207E38" w:rsidRPr="00090229">
        <w:rPr>
          <w:rFonts w:cs="Arial"/>
          <w:b/>
          <w:bCs/>
        </w:rPr>
        <w:t xml:space="preserve">ASSICURATI </w:t>
      </w:r>
    </w:p>
    <w:p w:rsidR="009B3BAC" w:rsidRPr="00090229" w:rsidRDefault="009B3BAC" w:rsidP="009B3BAC">
      <w:pPr>
        <w:widowControl w:val="0"/>
        <w:autoSpaceDE w:val="0"/>
        <w:autoSpaceDN w:val="0"/>
        <w:adjustRightInd w:val="0"/>
        <w:spacing w:after="0" w:line="240" w:lineRule="auto"/>
        <w:ind w:left="57" w:right="57"/>
        <w:jc w:val="both"/>
      </w:pPr>
    </w:p>
    <w:p w:rsidR="009B3BAC" w:rsidRPr="00090229" w:rsidRDefault="009B3BAC" w:rsidP="009B3BAC">
      <w:pPr>
        <w:widowControl w:val="0"/>
        <w:autoSpaceDE w:val="0"/>
        <w:autoSpaceDN w:val="0"/>
        <w:adjustRightInd w:val="0"/>
        <w:spacing w:after="0" w:line="240" w:lineRule="auto"/>
        <w:ind w:left="57" w:right="57"/>
        <w:jc w:val="both"/>
      </w:pPr>
      <w:r w:rsidRPr="00090229">
        <w:rPr>
          <w:rFonts w:cs="Arial"/>
        </w:rPr>
        <w:t xml:space="preserve">Oltre </w:t>
      </w:r>
      <w:r w:rsidR="00585BC6" w:rsidRPr="00090229">
        <w:rPr>
          <w:rFonts w:cs="Arial"/>
        </w:rPr>
        <w:t xml:space="preserve">alle persone </w:t>
      </w:r>
      <w:r w:rsidR="00585BC6" w:rsidRPr="0084448E">
        <w:rPr>
          <w:rFonts w:cs="Arial"/>
        </w:rPr>
        <w:t>indicate all'Art.</w:t>
      </w:r>
      <w:r w:rsidR="00A564B1" w:rsidRPr="0084448E">
        <w:rPr>
          <w:rFonts w:cs="Arial"/>
        </w:rPr>
        <w:t>48</w:t>
      </w:r>
      <w:r w:rsidR="006F1C0E" w:rsidRPr="0084448E">
        <w:rPr>
          <w:rFonts w:cs="Arial"/>
        </w:rPr>
        <w:t xml:space="preserve"> ASSICURATIAGGIUNTIVI,</w:t>
      </w:r>
      <w:r w:rsidRPr="0084448E">
        <w:rPr>
          <w:rFonts w:cs="Arial"/>
        </w:rPr>
        <w:t xml:space="preserve"> l'assicurazione è estesa,</w:t>
      </w:r>
      <w:r w:rsidRPr="00090229">
        <w:rPr>
          <w:rFonts w:cs="Arial"/>
        </w:rPr>
        <w:t xml:space="preserve"> senza il versamento di premi aggiuntivi anche: </w:t>
      </w:r>
    </w:p>
    <w:p w:rsidR="009B3BAC" w:rsidRPr="00090229" w:rsidRDefault="009B3BAC" w:rsidP="009B3BAC">
      <w:pPr>
        <w:widowControl w:val="0"/>
        <w:numPr>
          <w:ilvl w:val="0"/>
          <w:numId w:val="8"/>
        </w:numPr>
        <w:autoSpaceDE w:val="0"/>
        <w:autoSpaceDN w:val="0"/>
        <w:adjustRightInd w:val="0"/>
        <w:spacing w:after="0" w:line="240" w:lineRule="auto"/>
        <w:ind w:left="426" w:right="57" w:hanging="284"/>
        <w:jc w:val="both"/>
      </w:pPr>
      <w:r w:rsidRPr="00090229">
        <w:rPr>
          <w:rFonts w:cs="Arial"/>
        </w:rPr>
        <w:t>Alunni di altre scuole anche stranieri temporaneamente ospiti presso la scuola o presso le famiglie degli studenti durante le attività scolastiche;</w:t>
      </w:r>
    </w:p>
    <w:p w:rsidR="009B3BAC" w:rsidRPr="00090229" w:rsidRDefault="009B3BAC" w:rsidP="009B3BAC">
      <w:pPr>
        <w:widowControl w:val="0"/>
        <w:numPr>
          <w:ilvl w:val="0"/>
          <w:numId w:val="8"/>
        </w:numPr>
        <w:autoSpaceDE w:val="0"/>
        <w:autoSpaceDN w:val="0"/>
        <w:adjustRightInd w:val="0"/>
        <w:spacing w:after="0" w:line="240" w:lineRule="auto"/>
        <w:ind w:left="426" w:right="57" w:hanging="284"/>
        <w:jc w:val="both"/>
      </w:pPr>
      <w:r w:rsidRPr="00090229">
        <w:rPr>
          <w:rFonts w:cs="Arial"/>
        </w:rPr>
        <w:t>Assistenti educatori e di lingua straniera che prestano la loro opera all'interno dell'Istituto Scolastico in attività deliberate dagli Organi Scolastici o nominati dal (M.I.U.R.);</w:t>
      </w:r>
    </w:p>
    <w:p w:rsidR="009B3BAC" w:rsidRPr="00090229" w:rsidRDefault="009B3BAC" w:rsidP="009B3BAC">
      <w:pPr>
        <w:widowControl w:val="0"/>
        <w:numPr>
          <w:ilvl w:val="0"/>
          <w:numId w:val="8"/>
        </w:numPr>
        <w:autoSpaceDE w:val="0"/>
        <w:autoSpaceDN w:val="0"/>
        <w:adjustRightInd w:val="0"/>
        <w:spacing w:after="0" w:line="240" w:lineRule="auto"/>
        <w:ind w:left="426" w:right="57" w:hanging="284"/>
        <w:jc w:val="both"/>
      </w:pPr>
      <w:r w:rsidRPr="00090229">
        <w:rPr>
          <w:rFonts w:cs="Arial"/>
        </w:rPr>
        <w:t>Esperti Esterni/Prestatori d'opera estranei all'organico della scuola;</w:t>
      </w:r>
    </w:p>
    <w:p w:rsidR="009B3BAC" w:rsidRPr="00090229" w:rsidRDefault="009B3BAC" w:rsidP="009B3BAC">
      <w:pPr>
        <w:widowControl w:val="0"/>
        <w:numPr>
          <w:ilvl w:val="0"/>
          <w:numId w:val="8"/>
        </w:numPr>
        <w:autoSpaceDE w:val="0"/>
        <w:autoSpaceDN w:val="0"/>
        <w:adjustRightInd w:val="0"/>
        <w:spacing w:after="0" w:line="240" w:lineRule="auto"/>
        <w:ind w:left="426" w:right="57" w:hanging="284"/>
        <w:jc w:val="both"/>
      </w:pPr>
      <w:r w:rsidRPr="00090229">
        <w:rPr>
          <w:rFonts w:cs="Arial"/>
        </w:rPr>
        <w:t>Ex alunni che frequentano "Tirocini Formativi e di Orientamento" nell'ambito di programmi di inserimento e orientamento al mondo del Lavoro (Legge 196 del 24/06/97, Regolamento n°142 del 25/03/98);</w:t>
      </w:r>
    </w:p>
    <w:p w:rsidR="009B3BAC" w:rsidRPr="00090229" w:rsidRDefault="009B3BAC" w:rsidP="009B3BAC">
      <w:pPr>
        <w:widowControl w:val="0"/>
        <w:numPr>
          <w:ilvl w:val="0"/>
          <w:numId w:val="8"/>
        </w:numPr>
        <w:autoSpaceDE w:val="0"/>
        <w:autoSpaceDN w:val="0"/>
        <w:adjustRightInd w:val="0"/>
        <w:spacing w:after="0" w:line="240" w:lineRule="auto"/>
        <w:ind w:left="426" w:right="57" w:hanging="284"/>
        <w:jc w:val="both"/>
      </w:pPr>
      <w:r w:rsidRPr="00090229">
        <w:rPr>
          <w:rFonts w:cs="Arial"/>
        </w:rPr>
        <w:t>Operatori scolastici componenti le squadre di prevenzione e pronto intervento previste dalla legge;</w:t>
      </w:r>
    </w:p>
    <w:p w:rsidR="009B3BAC" w:rsidRPr="00090229" w:rsidRDefault="009B3BAC" w:rsidP="009B3BAC">
      <w:pPr>
        <w:widowControl w:val="0"/>
        <w:numPr>
          <w:ilvl w:val="0"/>
          <w:numId w:val="8"/>
        </w:numPr>
        <w:autoSpaceDE w:val="0"/>
        <w:autoSpaceDN w:val="0"/>
        <w:adjustRightInd w:val="0"/>
        <w:spacing w:after="0" w:line="240" w:lineRule="auto"/>
        <w:ind w:left="426" w:right="57" w:hanging="284"/>
        <w:jc w:val="both"/>
      </w:pPr>
      <w:r w:rsidRPr="00090229">
        <w:rPr>
          <w:rFonts w:cs="Arial"/>
        </w:rPr>
        <w:t>Partecipanti al progetto orientamento;</w:t>
      </w:r>
    </w:p>
    <w:p w:rsidR="009B3BAC" w:rsidRPr="00090229" w:rsidRDefault="009B3BAC" w:rsidP="009B3BAC">
      <w:pPr>
        <w:widowControl w:val="0"/>
        <w:numPr>
          <w:ilvl w:val="0"/>
          <w:numId w:val="8"/>
        </w:numPr>
        <w:autoSpaceDE w:val="0"/>
        <w:autoSpaceDN w:val="0"/>
        <w:adjustRightInd w:val="0"/>
        <w:spacing w:after="0" w:line="240" w:lineRule="auto"/>
        <w:ind w:left="426" w:right="57" w:hanging="284"/>
        <w:jc w:val="both"/>
      </w:pPr>
      <w:r w:rsidRPr="00090229">
        <w:rPr>
          <w:rFonts w:cs="Arial"/>
        </w:rPr>
        <w:t>Partecipanti a viaggi di istruzione, visite ed uscite didattiche in genere (comprese gite e "settimane bianche"), estranei all'organico della scuola, senza limite numerico. Agli atti della scuola saranno conservati gli elenchi dei partecipanti. La copertura assicurativa è prestata, per ciascun partecipante, fino alla concorrenza dei massimali assicurati in polizza, avrà la durata del viaggio e sarà relativa ai rischi inerenti lo stesso;</w:t>
      </w:r>
    </w:p>
    <w:p w:rsidR="009B3BAC" w:rsidRPr="00090229" w:rsidRDefault="009B3BAC" w:rsidP="009B3BAC">
      <w:pPr>
        <w:widowControl w:val="0"/>
        <w:numPr>
          <w:ilvl w:val="0"/>
          <w:numId w:val="8"/>
        </w:numPr>
        <w:autoSpaceDE w:val="0"/>
        <w:autoSpaceDN w:val="0"/>
        <w:adjustRightInd w:val="0"/>
        <w:spacing w:after="0" w:line="240" w:lineRule="auto"/>
        <w:ind w:left="426" w:right="57" w:hanging="284"/>
        <w:jc w:val="both"/>
      </w:pPr>
      <w:r w:rsidRPr="00090229">
        <w:rPr>
          <w:rFonts w:cs="Arial"/>
        </w:rPr>
        <w:t>Presidente della Commissione d'esame;</w:t>
      </w:r>
    </w:p>
    <w:p w:rsidR="009B3BAC" w:rsidRPr="00090229" w:rsidRDefault="009B3BAC" w:rsidP="009B3BAC">
      <w:pPr>
        <w:widowControl w:val="0"/>
        <w:numPr>
          <w:ilvl w:val="0"/>
          <w:numId w:val="8"/>
        </w:numPr>
        <w:autoSpaceDE w:val="0"/>
        <w:autoSpaceDN w:val="0"/>
        <w:adjustRightInd w:val="0"/>
        <w:spacing w:after="0" w:line="240" w:lineRule="auto"/>
        <w:ind w:left="426" w:right="57" w:hanging="284"/>
        <w:jc w:val="both"/>
      </w:pPr>
      <w:r w:rsidRPr="00090229">
        <w:rPr>
          <w:rFonts w:cs="Arial"/>
        </w:rPr>
        <w:t>Responsabile della sicurezza (D. Lgs. 81/08 e successive modifiche);</w:t>
      </w:r>
    </w:p>
    <w:p w:rsidR="009B3BAC" w:rsidRPr="00090229" w:rsidRDefault="009B3BAC" w:rsidP="009B3BAC">
      <w:pPr>
        <w:widowControl w:val="0"/>
        <w:numPr>
          <w:ilvl w:val="0"/>
          <w:numId w:val="8"/>
        </w:numPr>
        <w:autoSpaceDE w:val="0"/>
        <w:autoSpaceDN w:val="0"/>
        <w:adjustRightInd w:val="0"/>
        <w:spacing w:after="0" w:line="240" w:lineRule="auto"/>
        <w:ind w:left="426" w:right="57" w:hanging="284"/>
        <w:jc w:val="both"/>
      </w:pPr>
      <w:r w:rsidRPr="00090229">
        <w:rPr>
          <w:rFonts w:cs="Arial"/>
        </w:rPr>
        <w:t>Revisori dei Conti in missione presso l'Istituto Scolastico capofila o scuole aggregate durante l'espletamento delle mansioni riferite alla carica ricoperta;</w:t>
      </w:r>
    </w:p>
    <w:p w:rsidR="009B3BAC" w:rsidRPr="00090229" w:rsidRDefault="009B3BAC" w:rsidP="009B3BAC">
      <w:pPr>
        <w:widowControl w:val="0"/>
        <w:numPr>
          <w:ilvl w:val="0"/>
          <w:numId w:val="8"/>
        </w:numPr>
        <w:autoSpaceDE w:val="0"/>
        <w:autoSpaceDN w:val="0"/>
        <w:adjustRightInd w:val="0"/>
        <w:spacing w:after="0" w:line="240" w:lineRule="auto"/>
        <w:ind w:left="426" w:right="57" w:hanging="284"/>
        <w:jc w:val="both"/>
      </w:pPr>
      <w:r w:rsidRPr="00090229">
        <w:rPr>
          <w:rFonts w:cs="Arial"/>
        </w:rPr>
        <w:t>Tirocinanti che prestano la loro opera all'interno dell'Istituto Scolastico in attività deliberate dagli Organi Scolastici o in forza di convenzioni con singole Facoltà Universitarie o altri Enti Italiani ed Esteri;</w:t>
      </w:r>
    </w:p>
    <w:p w:rsidR="007E4A7A" w:rsidRPr="00090229" w:rsidRDefault="009B3BAC" w:rsidP="007E4A7A">
      <w:pPr>
        <w:widowControl w:val="0"/>
        <w:numPr>
          <w:ilvl w:val="0"/>
          <w:numId w:val="8"/>
        </w:numPr>
        <w:autoSpaceDE w:val="0"/>
        <w:autoSpaceDN w:val="0"/>
        <w:adjustRightInd w:val="0"/>
        <w:spacing w:after="0" w:line="240" w:lineRule="auto"/>
        <w:ind w:left="426" w:right="57" w:hanging="284"/>
        <w:jc w:val="both"/>
      </w:pPr>
      <w:r w:rsidRPr="00090229">
        <w:rPr>
          <w:rFonts w:cs="Arial"/>
        </w:rPr>
        <w:t>Uditori ammessi alla frequenza dell'Istituto Scolastico Contraente;</w:t>
      </w:r>
    </w:p>
    <w:p w:rsidR="009B3BAC" w:rsidRPr="00090229" w:rsidRDefault="009B3BAC" w:rsidP="009B3BAC">
      <w:pPr>
        <w:widowControl w:val="0"/>
        <w:numPr>
          <w:ilvl w:val="0"/>
          <w:numId w:val="8"/>
        </w:numPr>
        <w:autoSpaceDE w:val="0"/>
        <w:autoSpaceDN w:val="0"/>
        <w:adjustRightInd w:val="0"/>
        <w:spacing w:after="0" w:line="240" w:lineRule="auto"/>
        <w:ind w:left="426" w:right="57" w:hanging="284"/>
        <w:jc w:val="both"/>
      </w:pPr>
      <w:r w:rsidRPr="00090229">
        <w:rPr>
          <w:rFonts w:cs="Arial"/>
        </w:rPr>
        <w:t xml:space="preserve">Volontari che prestano attività a titolo gratuito: </w:t>
      </w:r>
    </w:p>
    <w:p w:rsidR="009B3BAC" w:rsidRPr="00090229" w:rsidRDefault="009B3BAC" w:rsidP="009B3BAC">
      <w:pPr>
        <w:widowControl w:val="0"/>
        <w:numPr>
          <w:ilvl w:val="0"/>
          <w:numId w:val="9"/>
        </w:numPr>
        <w:autoSpaceDE w:val="0"/>
        <w:autoSpaceDN w:val="0"/>
        <w:adjustRightInd w:val="0"/>
        <w:spacing w:after="0" w:line="240" w:lineRule="auto"/>
        <w:ind w:right="57"/>
        <w:jc w:val="both"/>
      </w:pPr>
      <w:r w:rsidRPr="00090229">
        <w:rPr>
          <w:rFonts w:cs="Arial"/>
        </w:rPr>
        <w:t>Secondo quanto stabilito dalla Circolare Ministeriale 127 del 14/04/94;</w:t>
      </w:r>
    </w:p>
    <w:p w:rsidR="009B3BAC" w:rsidRPr="00090229" w:rsidRDefault="009B3BAC" w:rsidP="009B3BAC">
      <w:pPr>
        <w:widowControl w:val="0"/>
        <w:numPr>
          <w:ilvl w:val="0"/>
          <w:numId w:val="9"/>
        </w:numPr>
        <w:autoSpaceDE w:val="0"/>
        <w:autoSpaceDN w:val="0"/>
        <w:adjustRightInd w:val="0"/>
        <w:spacing w:after="0" w:line="240" w:lineRule="auto"/>
        <w:ind w:left="709" w:right="57" w:hanging="292"/>
        <w:jc w:val="both"/>
      </w:pPr>
      <w:r w:rsidRPr="00090229">
        <w:rPr>
          <w:rFonts w:cs="Arial"/>
        </w:rPr>
        <w:t>durante l'esecuzione di piccoli lavori di giardinaggio e manutenzione del verde (esclusi potature ed abbattimento di alberi);</w:t>
      </w:r>
    </w:p>
    <w:p w:rsidR="009B3BAC" w:rsidRPr="00090229" w:rsidRDefault="009B3BAC" w:rsidP="009B3BAC">
      <w:pPr>
        <w:widowControl w:val="0"/>
        <w:numPr>
          <w:ilvl w:val="0"/>
          <w:numId w:val="9"/>
        </w:numPr>
        <w:autoSpaceDE w:val="0"/>
        <w:autoSpaceDN w:val="0"/>
        <w:adjustRightInd w:val="0"/>
        <w:spacing w:after="0" w:line="240" w:lineRule="auto"/>
        <w:ind w:right="57"/>
        <w:jc w:val="both"/>
      </w:pPr>
      <w:r w:rsidRPr="00090229">
        <w:rPr>
          <w:rFonts w:cs="Arial"/>
        </w:rPr>
        <w:t>in attività deliberate dagli Organi Scolastici e a supporto degli Operatori Scolastici.</w:t>
      </w:r>
    </w:p>
    <w:p w:rsidR="00A26682" w:rsidRDefault="00A26682" w:rsidP="00A26682">
      <w:pPr>
        <w:widowControl w:val="0"/>
        <w:autoSpaceDE w:val="0"/>
        <w:autoSpaceDN w:val="0"/>
        <w:adjustRightInd w:val="0"/>
        <w:spacing w:after="0" w:line="240" w:lineRule="auto"/>
        <w:ind w:left="57" w:right="57"/>
        <w:jc w:val="both"/>
      </w:pPr>
    </w:p>
    <w:p w:rsidR="006C6343" w:rsidRPr="00090229" w:rsidRDefault="006C6343" w:rsidP="00A26682">
      <w:pPr>
        <w:widowControl w:val="0"/>
        <w:autoSpaceDE w:val="0"/>
        <w:autoSpaceDN w:val="0"/>
        <w:adjustRightInd w:val="0"/>
        <w:spacing w:after="0" w:line="240" w:lineRule="auto"/>
        <w:ind w:left="57" w:right="57"/>
        <w:jc w:val="both"/>
      </w:pPr>
    </w:p>
    <w:p w:rsidR="00A26682" w:rsidRPr="00090229" w:rsidRDefault="00A564B1" w:rsidP="00A2668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7" w:right="57"/>
        <w:jc w:val="both"/>
      </w:pPr>
      <w:r>
        <w:rPr>
          <w:rFonts w:cs="Arial"/>
          <w:b/>
          <w:bCs/>
        </w:rPr>
        <w:t xml:space="preserve">CP N° 6 - </w:t>
      </w:r>
      <w:r w:rsidR="00A26682" w:rsidRPr="00090229">
        <w:rPr>
          <w:rFonts w:cs="Arial"/>
          <w:b/>
          <w:bCs/>
        </w:rPr>
        <w:t>SEZIONE INFORTUNI</w:t>
      </w:r>
      <w:r w:rsidR="00295858" w:rsidRPr="00090229">
        <w:rPr>
          <w:rFonts w:cs="Arial"/>
          <w:b/>
          <w:bCs/>
        </w:rPr>
        <w:t xml:space="preserve">–ALTRI </w:t>
      </w:r>
      <w:r w:rsidR="00207E38" w:rsidRPr="00090229">
        <w:rPr>
          <w:rFonts w:cs="Arial"/>
          <w:b/>
          <w:bCs/>
        </w:rPr>
        <w:t>ASSICURAT</w:t>
      </w:r>
      <w:r w:rsidR="00295858" w:rsidRPr="00090229">
        <w:rPr>
          <w:rFonts w:cs="Arial"/>
          <w:b/>
          <w:bCs/>
        </w:rPr>
        <w:t>I</w:t>
      </w:r>
    </w:p>
    <w:p w:rsidR="00167144" w:rsidRPr="00090229" w:rsidRDefault="00167144" w:rsidP="00585BC6">
      <w:pPr>
        <w:widowControl w:val="0"/>
        <w:autoSpaceDE w:val="0"/>
        <w:autoSpaceDN w:val="0"/>
        <w:adjustRightInd w:val="0"/>
        <w:spacing w:after="0" w:line="240" w:lineRule="auto"/>
        <w:ind w:right="57"/>
        <w:jc w:val="both"/>
      </w:pPr>
    </w:p>
    <w:p w:rsidR="00167144" w:rsidRPr="00090229" w:rsidRDefault="00167144" w:rsidP="00167144">
      <w:pPr>
        <w:widowControl w:val="0"/>
        <w:autoSpaceDE w:val="0"/>
        <w:autoSpaceDN w:val="0"/>
        <w:adjustRightInd w:val="0"/>
        <w:spacing w:after="0" w:line="240" w:lineRule="auto"/>
        <w:ind w:left="57" w:right="57"/>
        <w:jc w:val="both"/>
      </w:pPr>
      <w:r w:rsidRPr="00090229">
        <w:rPr>
          <w:rFonts w:cs="Arial"/>
        </w:rPr>
        <w:t xml:space="preserve">Oltre </w:t>
      </w:r>
      <w:r w:rsidR="00585BC6" w:rsidRPr="00090229">
        <w:rPr>
          <w:rFonts w:cs="Arial"/>
        </w:rPr>
        <w:t xml:space="preserve">alle </w:t>
      </w:r>
      <w:r w:rsidR="00585BC6" w:rsidRPr="0084448E">
        <w:rPr>
          <w:rFonts w:cs="Arial"/>
        </w:rPr>
        <w:t xml:space="preserve">persone indicate </w:t>
      </w:r>
      <w:r w:rsidR="00A564B1" w:rsidRPr="0084448E">
        <w:rPr>
          <w:rFonts w:cs="Arial"/>
        </w:rPr>
        <w:t>all'Art.20</w:t>
      </w:r>
      <w:r w:rsidR="00585BC6" w:rsidRPr="0084448E">
        <w:rPr>
          <w:rFonts w:cs="Arial"/>
        </w:rPr>
        <w:t xml:space="preserve"> ASSICURATI AGGIUNTIVI</w:t>
      </w:r>
      <w:r w:rsidRPr="0084448E">
        <w:rPr>
          <w:rFonts w:cs="Arial"/>
        </w:rPr>
        <w:t>, l'assicurazione</w:t>
      </w:r>
      <w:r w:rsidRPr="00090229">
        <w:rPr>
          <w:rFonts w:cs="Arial"/>
        </w:rPr>
        <w:t xml:space="preserve"> è estesa, senza il versamento di premi aggiuntivi anche a: </w:t>
      </w:r>
    </w:p>
    <w:p w:rsidR="00167144" w:rsidRPr="00090229" w:rsidRDefault="00167144" w:rsidP="00167144">
      <w:pPr>
        <w:widowControl w:val="0"/>
        <w:numPr>
          <w:ilvl w:val="0"/>
          <w:numId w:val="8"/>
        </w:numPr>
        <w:autoSpaceDE w:val="0"/>
        <w:autoSpaceDN w:val="0"/>
        <w:adjustRightInd w:val="0"/>
        <w:spacing w:after="0" w:line="240" w:lineRule="auto"/>
        <w:ind w:left="426" w:right="57" w:hanging="284"/>
        <w:jc w:val="both"/>
      </w:pPr>
      <w:r w:rsidRPr="00090229">
        <w:rPr>
          <w:rFonts w:cs="Arial"/>
        </w:rPr>
        <w:t>Alunni di altre scuole anche stranieri temporaneamente ospiti presso la scuola o presso le famiglie degli studenti durante le attività scolastiche;</w:t>
      </w:r>
    </w:p>
    <w:p w:rsidR="00167144" w:rsidRPr="00090229" w:rsidRDefault="00167144" w:rsidP="00167144">
      <w:pPr>
        <w:widowControl w:val="0"/>
        <w:numPr>
          <w:ilvl w:val="0"/>
          <w:numId w:val="8"/>
        </w:numPr>
        <w:autoSpaceDE w:val="0"/>
        <w:autoSpaceDN w:val="0"/>
        <w:adjustRightInd w:val="0"/>
        <w:spacing w:after="0" w:line="240" w:lineRule="auto"/>
        <w:ind w:left="426" w:right="57" w:hanging="284"/>
        <w:jc w:val="both"/>
      </w:pPr>
      <w:r w:rsidRPr="00090229">
        <w:rPr>
          <w:rFonts w:cs="Arial"/>
        </w:rPr>
        <w:t>Assistenti educatori e di lingua straniera che prestano la loro opera all'interno dell'Istituto Scolastico in attività deliberate dagli Organi Scolastici o nominati dal (M.I.U.R.);</w:t>
      </w:r>
    </w:p>
    <w:p w:rsidR="00167144" w:rsidRPr="00090229" w:rsidRDefault="00167144" w:rsidP="00167144">
      <w:pPr>
        <w:widowControl w:val="0"/>
        <w:numPr>
          <w:ilvl w:val="0"/>
          <w:numId w:val="8"/>
        </w:numPr>
        <w:autoSpaceDE w:val="0"/>
        <w:autoSpaceDN w:val="0"/>
        <w:adjustRightInd w:val="0"/>
        <w:spacing w:after="0" w:line="240" w:lineRule="auto"/>
        <w:ind w:left="426" w:right="57" w:hanging="284"/>
        <w:jc w:val="both"/>
      </w:pPr>
      <w:r w:rsidRPr="00090229">
        <w:rPr>
          <w:rFonts w:cs="Arial"/>
        </w:rPr>
        <w:t>Esperti Esterni/Prestatori d'opera estranei all'organico della scuola;</w:t>
      </w:r>
    </w:p>
    <w:p w:rsidR="00167144" w:rsidRPr="00090229" w:rsidRDefault="00167144" w:rsidP="00167144">
      <w:pPr>
        <w:widowControl w:val="0"/>
        <w:numPr>
          <w:ilvl w:val="0"/>
          <w:numId w:val="8"/>
        </w:numPr>
        <w:autoSpaceDE w:val="0"/>
        <w:autoSpaceDN w:val="0"/>
        <w:adjustRightInd w:val="0"/>
        <w:spacing w:after="0" w:line="240" w:lineRule="auto"/>
        <w:ind w:left="426" w:right="57" w:hanging="284"/>
        <w:jc w:val="both"/>
      </w:pPr>
      <w:r w:rsidRPr="00090229">
        <w:rPr>
          <w:rFonts w:cs="Arial"/>
        </w:rPr>
        <w:t>Ex alunni che frequentano "Tirocini Formativi e di Orientamento" nell'ambito di programmi di inserimento e orientamento al mondo del Lavoro (Legge 196 del 24/06/97, Regolamento n°142 del 25/03/98);</w:t>
      </w:r>
    </w:p>
    <w:p w:rsidR="00167144" w:rsidRPr="00090229" w:rsidRDefault="00167144" w:rsidP="00167144">
      <w:pPr>
        <w:widowControl w:val="0"/>
        <w:numPr>
          <w:ilvl w:val="0"/>
          <w:numId w:val="8"/>
        </w:numPr>
        <w:autoSpaceDE w:val="0"/>
        <w:autoSpaceDN w:val="0"/>
        <w:adjustRightInd w:val="0"/>
        <w:spacing w:after="0" w:line="240" w:lineRule="auto"/>
        <w:ind w:left="426" w:right="57" w:hanging="284"/>
        <w:jc w:val="both"/>
      </w:pPr>
      <w:r w:rsidRPr="00090229">
        <w:rPr>
          <w:rFonts w:cs="Arial"/>
        </w:rPr>
        <w:t>Operatori scolastici componenti le squadre di prevenzione e pronto intervento previste dalla legge;</w:t>
      </w:r>
    </w:p>
    <w:p w:rsidR="00167144" w:rsidRPr="00090229" w:rsidRDefault="00167144" w:rsidP="00167144">
      <w:pPr>
        <w:widowControl w:val="0"/>
        <w:numPr>
          <w:ilvl w:val="0"/>
          <w:numId w:val="8"/>
        </w:numPr>
        <w:autoSpaceDE w:val="0"/>
        <w:autoSpaceDN w:val="0"/>
        <w:adjustRightInd w:val="0"/>
        <w:spacing w:after="0" w:line="240" w:lineRule="auto"/>
        <w:ind w:left="426" w:right="57" w:hanging="284"/>
        <w:jc w:val="both"/>
      </w:pPr>
      <w:r w:rsidRPr="00090229">
        <w:rPr>
          <w:rFonts w:cs="Arial"/>
        </w:rPr>
        <w:t>Partecipanti al progetto orientamento;</w:t>
      </w:r>
    </w:p>
    <w:p w:rsidR="00167144" w:rsidRPr="00090229" w:rsidRDefault="00167144" w:rsidP="00167144">
      <w:pPr>
        <w:widowControl w:val="0"/>
        <w:numPr>
          <w:ilvl w:val="0"/>
          <w:numId w:val="8"/>
        </w:numPr>
        <w:autoSpaceDE w:val="0"/>
        <w:autoSpaceDN w:val="0"/>
        <w:adjustRightInd w:val="0"/>
        <w:spacing w:after="0" w:line="240" w:lineRule="auto"/>
        <w:ind w:left="426" w:right="57" w:hanging="284"/>
        <w:jc w:val="both"/>
      </w:pPr>
      <w:r w:rsidRPr="00090229">
        <w:rPr>
          <w:rFonts w:cs="Arial"/>
        </w:rPr>
        <w:t xml:space="preserve">Partecipanti a viaggi di istruzione, visite ed uscite didattiche in genere (comprese gite e "settimane bianche"), estranei all'organico della scuola, senza limite numerico. Agli atti della scuola saranno conservati gli elenchi dei partecipanti. La copertura assicurativa è prestata, per ciascun partecipante, fino alla </w:t>
      </w:r>
      <w:r w:rsidRPr="00090229">
        <w:rPr>
          <w:rFonts w:cs="Arial"/>
        </w:rPr>
        <w:lastRenderedPageBreak/>
        <w:t>concorrenza dei massimali assicurati in polizza, avrà la durata del viaggio e sarà relativa ai rischi inerenti lo stesso;</w:t>
      </w:r>
    </w:p>
    <w:p w:rsidR="00167144" w:rsidRPr="00090229" w:rsidRDefault="00167144" w:rsidP="00167144">
      <w:pPr>
        <w:widowControl w:val="0"/>
        <w:numPr>
          <w:ilvl w:val="0"/>
          <w:numId w:val="8"/>
        </w:numPr>
        <w:autoSpaceDE w:val="0"/>
        <w:autoSpaceDN w:val="0"/>
        <w:adjustRightInd w:val="0"/>
        <w:spacing w:after="0" w:line="240" w:lineRule="auto"/>
        <w:ind w:left="426" w:right="57" w:hanging="284"/>
        <w:jc w:val="both"/>
      </w:pPr>
      <w:r w:rsidRPr="00090229">
        <w:rPr>
          <w:rFonts w:cs="Arial"/>
        </w:rPr>
        <w:t>Presidente della Commissione d'esame;</w:t>
      </w:r>
    </w:p>
    <w:p w:rsidR="00167144" w:rsidRPr="00090229" w:rsidRDefault="00167144" w:rsidP="00167144">
      <w:pPr>
        <w:widowControl w:val="0"/>
        <w:numPr>
          <w:ilvl w:val="0"/>
          <w:numId w:val="8"/>
        </w:numPr>
        <w:autoSpaceDE w:val="0"/>
        <w:autoSpaceDN w:val="0"/>
        <w:adjustRightInd w:val="0"/>
        <w:spacing w:after="0" w:line="240" w:lineRule="auto"/>
        <w:ind w:left="426" w:right="57" w:hanging="284"/>
        <w:jc w:val="both"/>
      </w:pPr>
      <w:r w:rsidRPr="00090229">
        <w:rPr>
          <w:rFonts w:cs="Arial"/>
        </w:rPr>
        <w:t>Responsabile della sicurezza (D. Lgs. 81/08 e successive modifiche);</w:t>
      </w:r>
    </w:p>
    <w:p w:rsidR="00167144" w:rsidRPr="00090229" w:rsidRDefault="00167144" w:rsidP="00167144">
      <w:pPr>
        <w:widowControl w:val="0"/>
        <w:numPr>
          <w:ilvl w:val="0"/>
          <w:numId w:val="8"/>
        </w:numPr>
        <w:autoSpaceDE w:val="0"/>
        <w:autoSpaceDN w:val="0"/>
        <w:adjustRightInd w:val="0"/>
        <w:spacing w:after="0" w:line="240" w:lineRule="auto"/>
        <w:ind w:left="426" w:right="57" w:hanging="284"/>
        <w:jc w:val="both"/>
      </w:pPr>
      <w:r w:rsidRPr="00090229">
        <w:rPr>
          <w:rFonts w:cs="Arial"/>
        </w:rPr>
        <w:t>Revisori dei Conti in missione presso l'Istituto Scolastico capofila o scuole aggregate durante l'espletamento delle mansioni riferite alla carica ricoperta;</w:t>
      </w:r>
    </w:p>
    <w:p w:rsidR="00167144" w:rsidRPr="00090229" w:rsidRDefault="00167144" w:rsidP="00167144">
      <w:pPr>
        <w:widowControl w:val="0"/>
        <w:numPr>
          <w:ilvl w:val="0"/>
          <w:numId w:val="8"/>
        </w:numPr>
        <w:autoSpaceDE w:val="0"/>
        <w:autoSpaceDN w:val="0"/>
        <w:adjustRightInd w:val="0"/>
        <w:spacing w:after="0" w:line="240" w:lineRule="auto"/>
        <w:ind w:left="426" w:right="57" w:hanging="284"/>
        <w:jc w:val="both"/>
      </w:pPr>
      <w:r w:rsidRPr="00090229">
        <w:rPr>
          <w:rFonts w:cs="Arial"/>
        </w:rPr>
        <w:t>Tirocinanti che prestano la loro opera all'interno dell'Istituto Scolastico in attività deliberate dagli Organi Scolastici o in forza di convenzioni con singole Facoltà Universitarie o altri Enti Italiani ed Esteri;</w:t>
      </w:r>
    </w:p>
    <w:p w:rsidR="00167144" w:rsidRPr="00090229" w:rsidRDefault="00167144" w:rsidP="00167144">
      <w:pPr>
        <w:widowControl w:val="0"/>
        <w:numPr>
          <w:ilvl w:val="0"/>
          <w:numId w:val="8"/>
        </w:numPr>
        <w:autoSpaceDE w:val="0"/>
        <w:autoSpaceDN w:val="0"/>
        <w:adjustRightInd w:val="0"/>
        <w:spacing w:after="0" w:line="240" w:lineRule="auto"/>
        <w:ind w:left="426" w:right="57" w:hanging="284"/>
        <w:jc w:val="both"/>
      </w:pPr>
      <w:r w:rsidRPr="00090229">
        <w:rPr>
          <w:rFonts w:cs="Arial"/>
        </w:rPr>
        <w:t>Uditori ammessi alla frequenza dell'Istituto Scolastico Contraente;</w:t>
      </w:r>
    </w:p>
    <w:p w:rsidR="00167144" w:rsidRPr="00090229" w:rsidRDefault="00167144" w:rsidP="00167144">
      <w:pPr>
        <w:widowControl w:val="0"/>
        <w:numPr>
          <w:ilvl w:val="0"/>
          <w:numId w:val="8"/>
        </w:numPr>
        <w:autoSpaceDE w:val="0"/>
        <w:autoSpaceDN w:val="0"/>
        <w:adjustRightInd w:val="0"/>
        <w:spacing w:after="0" w:line="240" w:lineRule="auto"/>
        <w:ind w:left="426" w:right="57" w:hanging="284"/>
        <w:jc w:val="both"/>
      </w:pPr>
      <w:r w:rsidRPr="00090229">
        <w:rPr>
          <w:rFonts w:cs="Arial"/>
        </w:rPr>
        <w:t xml:space="preserve">Volontari che prestano attività a titolo gratuito: </w:t>
      </w:r>
    </w:p>
    <w:p w:rsidR="00167144" w:rsidRPr="00090229" w:rsidRDefault="00BD2D0C" w:rsidP="00BD2D0C">
      <w:pPr>
        <w:widowControl w:val="0"/>
        <w:autoSpaceDE w:val="0"/>
        <w:autoSpaceDN w:val="0"/>
        <w:adjustRightInd w:val="0"/>
        <w:spacing w:after="0" w:line="240" w:lineRule="auto"/>
        <w:ind w:left="417" w:right="57"/>
        <w:jc w:val="both"/>
      </w:pPr>
      <w:r w:rsidRPr="00090229">
        <w:rPr>
          <w:rFonts w:cs="Arial"/>
        </w:rPr>
        <w:t xml:space="preserve">a)  </w:t>
      </w:r>
      <w:r w:rsidR="00167144" w:rsidRPr="00090229">
        <w:rPr>
          <w:rFonts w:cs="Arial"/>
        </w:rPr>
        <w:t>Secondo quanto stabilito dalla Circolare Ministeriale 127 del 14/04/94;</w:t>
      </w:r>
    </w:p>
    <w:p w:rsidR="00167144" w:rsidRPr="00090229" w:rsidRDefault="00BD2D0C" w:rsidP="00BD2D0C">
      <w:pPr>
        <w:widowControl w:val="0"/>
        <w:autoSpaceDE w:val="0"/>
        <w:autoSpaceDN w:val="0"/>
        <w:adjustRightInd w:val="0"/>
        <w:spacing w:after="0" w:line="240" w:lineRule="auto"/>
        <w:ind w:left="417" w:right="57"/>
        <w:jc w:val="both"/>
      </w:pPr>
      <w:r w:rsidRPr="00090229">
        <w:rPr>
          <w:rFonts w:cs="Arial"/>
        </w:rPr>
        <w:t xml:space="preserve">b) </w:t>
      </w:r>
      <w:r w:rsidR="00167144" w:rsidRPr="00090229">
        <w:rPr>
          <w:rFonts w:cs="Arial"/>
        </w:rPr>
        <w:t>durante l'esecuzione di piccoli lavori di giardinaggio e manutenzione del verde (esclusi potature ed abbattimento di alberi);</w:t>
      </w:r>
    </w:p>
    <w:p w:rsidR="00167144" w:rsidRPr="006C6343" w:rsidRDefault="00167144" w:rsidP="00BD2D0C">
      <w:pPr>
        <w:widowControl w:val="0"/>
        <w:numPr>
          <w:ilvl w:val="0"/>
          <w:numId w:val="54"/>
        </w:numPr>
        <w:autoSpaceDE w:val="0"/>
        <w:autoSpaceDN w:val="0"/>
        <w:adjustRightInd w:val="0"/>
        <w:spacing w:after="0" w:line="240" w:lineRule="auto"/>
        <w:ind w:left="709" w:right="57" w:hanging="283"/>
        <w:jc w:val="both"/>
      </w:pPr>
      <w:r w:rsidRPr="00090229">
        <w:rPr>
          <w:rFonts w:cs="Arial"/>
        </w:rPr>
        <w:t>in attività deliberate dagli Organi Scolastici e a supporto degli Operatori Scolastici.</w:t>
      </w:r>
    </w:p>
    <w:p w:rsidR="006C6343" w:rsidRDefault="006C6343" w:rsidP="006C6343">
      <w:pPr>
        <w:widowControl w:val="0"/>
        <w:autoSpaceDE w:val="0"/>
        <w:autoSpaceDN w:val="0"/>
        <w:adjustRightInd w:val="0"/>
        <w:spacing w:after="0" w:line="240" w:lineRule="auto"/>
        <w:ind w:left="709" w:right="57"/>
        <w:jc w:val="both"/>
      </w:pPr>
    </w:p>
    <w:p w:rsidR="006C6343" w:rsidRPr="00090229" w:rsidRDefault="006C6343" w:rsidP="006C6343">
      <w:pPr>
        <w:widowControl w:val="0"/>
        <w:autoSpaceDE w:val="0"/>
        <w:autoSpaceDN w:val="0"/>
        <w:adjustRightInd w:val="0"/>
        <w:spacing w:after="0" w:line="240" w:lineRule="auto"/>
        <w:ind w:right="57"/>
        <w:jc w:val="both"/>
      </w:pPr>
    </w:p>
    <w:p w:rsidR="009D0D2F" w:rsidRPr="00090229" w:rsidRDefault="00A564B1" w:rsidP="0022042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7" w:right="57"/>
        <w:jc w:val="both"/>
      </w:pPr>
      <w:r>
        <w:rPr>
          <w:rFonts w:cs="Arial"/>
          <w:b/>
          <w:bCs/>
        </w:rPr>
        <w:t xml:space="preserve">CP N° 7 - </w:t>
      </w:r>
      <w:r w:rsidR="009D0D2F" w:rsidRPr="00090229">
        <w:rPr>
          <w:rFonts w:cs="Arial"/>
          <w:b/>
          <w:bCs/>
        </w:rPr>
        <w:t xml:space="preserve">ASSICURAZIONE DANNI AL VEICOLO DEL REVISORE DEI CONTI </w:t>
      </w:r>
    </w:p>
    <w:p w:rsidR="009D0D2F" w:rsidRPr="00090229" w:rsidRDefault="009D0D2F" w:rsidP="00F961D4">
      <w:pPr>
        <w:widowControl w:val="0"/>
        <w:autoSpaceDE w:val="0"/>
        <w:autoSpaceDN w:val="0"/>
        <w:adjustRightInd w:val="0"/>
        <w:spacing w:after="0" w:line="240" w:lineRule="auto"/>
        <w:ind w:left="57" w:right="57"/>
        <w:jc w:val="both"/>
      </w:pPr>
      <w:r w:rsidRPr="00090229">
        <w:rPr>
          <w:rFonts w:cs="Arial"/>
        </w:rPr>
        <w:t xml:space="preserve">L'Assicurazione vale per i danni materiali e diretti subiti dai veicoli (comprese </w:t>
      </w:r>
      <w:r w:rsidR="00F961D4" w:rsidRPr="00090229">
        <w:rPr>
          <w:rFonts w:cs="Arial"/>
        </w:rPr>
        <w:t xml:space="preserve">le parti accessorie stabilmente </w:t>
      </w:r>
      <w:r w:rsidRPr="00090229">
        <w:rPr>
          <w:rFonts w:cs="Arial"/>
        </w:rPr>
        <w:t xml:space="preserve">incorporate, i cristalli e la ruota di scorta) di proprietà dei Revisori dei Conti (o intestati al PRA a loro familiari conviventi) in occasione di missioni o adempimenti di servizio per conto della Direzione Regionale del Ministero dell'Istruzione, dell'Università e della Ricerca (M.I.U.R.) presso le scuole competenti per il territorio. </w:t>
      </w:r>
    </w:p>
    <w:p w:rsidR="009D0D2F" w:rsidRPr="00090229" w:rsidRDefault="009D0D2F" w:rsidP="009D0D2F">
      <w:pPr>
        <w:widowControl w:val="0"/>
        <w:autoSpaceDE w:val="0"/>
        <w:autoSpaceDN w:val="0"/>
        <w:adjustRightInd w:val="0"/>
        <w:spacing w:after="0" w:line="240" w:lineRule="auto"/>
        <w:ind w:left="57" w:right="57"/>
        <w:jc w:val="both"/>
        <w:rPr>
          <w:rFonts w:cs="Arial"/>
        </w:rPr>
      </w:pPr>
      <w:r w:rsidRPr="00090229">
        <w:rPr>
          <w:rFonts w:cs="Arial"/>
        </w:rPr>
        <w:t xml:space="preserve">Le garanzie sono operanti in conseguenza di: </w:t>
      </w:r>
    </w:p>
    <w:p w:rsidR="009D0D2F" w:rsidRPr="00090229" w:rsidRDefault="009D0D2F" w:rsidP="001A2C86">
      <w:pPr>
        <w:widowControl w:val="0"/>
        <w:numPr>
          <w:ilvl w:val="0"/>
          <w:numId w:val="57"/>
        </w:numPr>
        <w:tabs>
          <w:tab w:val="left" w:pos="717"/>
        </w:tabs>
        <w:autoSpaceDE w:val="0"/>
        <w:autoSpaceDN w:val="0"/>
        <w:adjustRightInd w:val="0"/>
        <w:spacing w:after="0" w:line="240" w:lineRule="auto"/>
        <w:ind w:right="57" w:hanging="578"/>
        <w:jc w:val="both"/>
      </w:pPr>
      <w:r w:rsidRPr="00090229">
        <w:rPr>
          <w:rFonts w:cs="Arial"/>
        </w:rPr>
        <w:t xml:space="preserve">collisione con veicoli, anche se in sosta; </w:t>
      </w:r>
    </w:p>
    <w:p w:rsidR="009D0D2F" w:rsidRPr="00090229" w:rsidRDefault="009D0D2F" w:rsidP="00220428">
      <w:pPr>
        <w:widowControl w:val="0"/>
        <w:autoSpaceDE w:val="0"/>
        <w:autoSpaceDN w:val="0"/>
        <w:adjustRightInd w:val="0"/>
        <w:spacing w:after="0" w:line="240" w:lineRule="auto"/>
        <w:ind w:left="57" w:right="57" w:firstLine="652"/>
        <w:jc w:val="both"/>
      </w:pPr>
      <w:r w:rsidRPr="00090229">
        <w:rPr>
          <w:rFonts w:cs="Arial"/>
        </w:rPr>
        <w:t xml:space="preserve">b) urto; </w:t>
      </w:r>
    </w:p>
    <w:p w:rsidR="009D0D2F" w:rsidRPr="00090229" w:rsidRDefault="009D0D2F" w:rsidP="00220428">
      <w:pPr>
        <w:widowControl w:val="0"/>
        <w:autoSpaceDE w:val="0"/>
        <w:autoSpaceDN w:val="0"/>
        <w:adjustRightInd w:val="0"/>
        <w:spacing w:after="0" w:line="240" w:lineRule="auto"/>
        <w:ind w:left="57" w:right="57" w:firstLine="652"/>
        <w:jc w:val="both"/>
        <w:rPr>
          <w:rFonts w:cs="Arial"/>
        </w:rPr>
      </w:pPr>
      <w:r w:rsidRPr="00090229">
        <w:rPr>
          <w:rFonts w:cs="Arial"/>
        </w:rPr>
        <w:t xml:space="preserve">c) ribaltamento o rovesciamento; </w:t>
      </w:r>
    </w:p>
    <w:p w:rsidR="009D0D2F" w:rsidRPr="00090229" w:rsidRDefault="009D0D2F" w:rsidP="00A30866">
      <w:pPr>
        <w:widowControl w:val="0"/>
        <w:autoSpaceDE w:val="0"/>
        <w:autoSpaceDN w:val="0"/>
        <w:adjustRightInd w:val="0"/>
        <w:spacing w:after="0" w:line="240" w:lineRule="auto"/>
        <w:ind w:left="57" w:right="57" w:firstLine="85"/>
        <w:jc w:val="both"/>
      </w:pPr>
      <w:r w:rsidRPr="00090229">
        <w:rPr>
          <w:rFonts w:cs="Arial"/>
        </w:rPr>
        <w:t xml:space="preserve">anche qualora detti eventi si siano verificati per rottura, difetto o logorio di organi del veicolo; </w:t>
      </w:r>
    </w:p>
    <w:p w:rsidR="009D0D2F" w:rsidRPr="00090229" w:rsidRDefault="009D0D2F" w:rsidP="001A2C86">
      <w:pPr>
        <w:widowControl w:val="0"/>
        <w:numPr>
          <w:ilvl w:val="0"/>
          <w:numId w:val="57"/>
        </w:numPr>
        <w:autoSpaceDE w:val="0"/>
        <w:autoSpaceDN w:val="0"/>
        <w:adjustRightInd w:val="0"/>
        <w:spacing w:after="0" w:line="240" w:lineRule="auto"/>
        <w:ind w:right="57" w:hanging="578"/>
        <w:jc w:val="both"/>
      </w:pPr>
      <w:r w:rsidRPr="00090229">
        <w:rPr>
          <w:rFonts w:cs="Arial"/>
        </w:rPr>
        <w:t xml:space="preserve">in occasione di o per conseguenza di trasporto o traino del veicolo da parte di un altro mezzo, purché il mezzo sia identificato; </w:t>
      </w:r>
    </w:p>
    <w:p w:rsidR="009D0D2F" w:rsidRPr="00090229" w:rsidRDefault="009D0D2F" w:rsidP="001A2C86">
      <w:pPr>
        <w:widowControl w:val="0"/>
        <w:numPr>
          <w:ilvl w:val="0"/>
          <w:numId w:val="57"/>
        </w:numPr>
        <w:autoSpaceDE w:val="0"/>
        <w:autoSpaceDN w:val="0"/>
        <w:adjustRightInd w:val="0"/>
        <w:spacing w:after="0" w:line="240" w:lineRule="auto"/>
        <w:ind w:right="57" w:hanging="578"/>
        <w:jc w:val="both"/>
      </w:pPr>
      <w:r w:rsidRPr="00090229">
        <w:rPr>
          <w:rFonts w:cs="Arial"/>
        </w:rPr>
        <w:t xml:space="preserve">cedimento o franamento del terreno su cui il veicolo si trova.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Qualora i rischi coperti dalla presente sezione siano già coperti da analoga assicurazione stipulata in proprio dall'Assicurato o a favore dell'Assicurato medesimo da altri Enti diversi dall'Istituto Scolastico Contraente, le garanzie si intenderanno operanti, fino alla concorrenza della somma assicurata, ad integrazione di quelle eventualmente già stipulate.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La garanzia viene prestata fino alla concorrenza della somma indicata nella "Scheda di Offerta Tecnica" con applicazione per ciascun sinistro di uno scoperto del 10%. </w:t>
      </w:r>
    </w:p>
    <w:p w:rsidR="009D0D2F" w:rsidRPr="00090229" w:rsidRDefault="009D0D2F" w:rsidP="00F961D4">
      <w:pPr>
        <w:widowControl w:val="0"/>
        <w:autoSpaceDE w:val="0"/>
        <w:autoSpaceDN w:val="0"/>
        <w:adjustRightInd w:val="0"/>
        <w:spacing w:after="0" w:line="240" w:lineRule="auto"/>
        <w:ind w:left="57" w:right="57"/>
        <w:jc w:val="both"/>
      </w:pPr>
      <w:r w:rsidRPr="00090229">
        <w:rPr>
          <w:rFonts w:cs="Arial"/>
        </w:rPr>
        <w:t xml:space="preserve">L'Assicurazione non vale se il veicolo è guidato da persona non munita di regolare patente o mancante di altri requisiti prescritti dalla legge. </w:t>
      </w:r>
    </w:p>
    <w:p w:rsidR="009D0D2F" w:rsidRPr="00090229" w:rsidRDefault="009D0D2F" w:rsidP="009D0D2F">
      <w:pPr>
        <w:widowControl w:val="0"/>
        <w:autoSpaceDE w:val="0"/>
        <w:autoSpaceDN w:val="0"/>
        <w:adjustRightInd w:val="0"/>
        <w:spacing w:after="0" w:line="240" w:lineRule="auto"/>
        <w:ind w:left="57" w:right="57"/>
        <w:jc w:val="both"/>
      </w:pPr>
      <w:smartTag w:uri="urn:schemas-microsoft-com:office:smarttags" w:element="PersonName">
        <w:smartTagPr>
          <w:attr w:name="ProductID" w:val="la Societ￠"/>
        </w:smartTagPr>
        <w:r w:rsidRPr="00090229">
          <w:rPr>
            <w:rFonts w:cs="Arial"/>
          </w:rPr>
          <w:t>La Società</w:t>
        </w:r>
      </w:smartTag>
      <w:r w:rsidRPr="00090229">
        <w:rPr>
          <w:rFonts w:cs="Arial"/>
        </w:rPr>
        <w:t xml:space="preserve"> non indennizza l'Assicurato per i danni: </w:t>
      </w:r>
    </w:p>
    <w:p w:rsidR="00805059" w:rsidRPr="00090229" w:rsidRDefault="009D0D2F" w:rsidP="001A2C86">
      <w:pPr>
        <w:widowControl w:val="0"/>
        <w:numPr>
          <w:ilvl w:val="0"/>
          <w:numId w:val="56"/>
        </w:numPr>
        <w:autoSpaceDE w:val="0"/>
        <w:autoSpaceDN w:val="0"/>
        <w:adjustRightInd w:val="0"/>
        <w:spacing w:after="0" w:line="240" w:lineRule="auto"/>
        <w:ind w:right="57"/>
        <w:jc w:val="both"/>
        <w:rPr>
          <w:rFonts w:cs="Arial"/>
        </w:rPr>
      </w:pPr>
      <w:r w:rsidRPr="00090229">
        <w:rPr>
          <w:rFonts w:cs="Arial"/>
        </w:rPr>
        <w:t>determinati da dolo o colpa grave dell'Assicurato, del conducente o dei trasportati;</w:t>
      </w:r>
    </w:p>
    <w:p w:rsidR="00805059" w:rsidRPr="00090229" w:rsidRDefault="009D0D2F" w:rsidP="001A2C86">
      <w:pPr>
        <w:widowControl w:val="0"/>
        <w:numPr>
          <w:ilvl w:val="0"/>
          <w:numId w:val="56"/>
        </w:numPr>
        <w:autoSpaceDE w:val="0"/>
        <w:autoSpaceDN w:val="0"/>
        <w:adjustRightInd w:val="0"/>
        <w:spacing w:after="0" w:line="240" w:lineRule="auto"/>
        <w:ind w:right="57"/>
        <w:jc w:val="both"/>
      </w:pPr>
      <w:r w:rsidRPr="00090229">
        <w:rPr>
          <w:rFonts w:cs="Arial"/>
        </w:rPr>
        <w:t>cagionati da materiali o animali trasportati sul veicolo;</w:t>
      </w:r>
    </w:p>
    <w:p w:rsidR="00805059" w:rsidRPr="00090229" w:rsidRDefault="009D0D2F" w:rsidP="001A2C86">
      <w:pPr>
        <w:widowControl w:val="0"/>
        <w:numPr>
          <w:ilvl w:val="0"/>
          <w:numId w:val="56"/>
        </w:numPr>
        <w:autoSpaceDE w:val="0"/>
        <w:autoSpaceDN w:val="0"/>
        <w:adjustRightInd w:val="0"/>
        <w:spacing w:after="0" w:line="240" w:lineRule="auto"/>
        <w:ind w:right="57"/>
        <w:jc w:val="both"/>
      </w:pPr>
      <w:r w:rsidRPr="00090229">
        <w:rPr>
          <w:rFonts w:cs="Arial"/>
        </w:rPr>
        <w:t>subiti a causa di traino attivo e passivo, nonché di manovre a spinta o a mano salvo quanto garantito al precedente Punto 2;</w:t>
      </w:r>
    </w:p>
    <w:p w:rsidR="00805059" w:rsidRPr="00090229" w:rsidRDefault="009D0D2F" w:rsidP="001A2C86">
      <w:pPr>
        <w:widowControl w:val="0"/>
        <w:numPr>
          <w:ilvl w:val="0"/>
          <w:numId w:val="56"/>
        </w:numPr>
        <w:autoSpaceDE w:val="0"/>
        <w:autoSpaceDN w:val="0"/>
        <w:adjustRightInd w:val="0"/>
        <w:spacing w:after="0" w:line="240" w:lineRule="auto"/>
        <w:ind w:right="57"/>
        <w:jc w:val="both"/>
      </w:pPr>
      <w:r w:rsidRPr="00090229">
        <w:rPr>
          <w:rFonts w:cs="Arial"/>
        </w:rPr>
        <w:t>avvenuti durante la partecipazione a corse o gare e relative prove.</w:t>
      </w:r>
    </w:p>
    <w:p w:rsidR="009D0D2F" w:rsidRPr="00090229" w:rsidRDefault="009D0D2F" w:rsidP="001A2C86">
      <w:pPr>
        <w:widowControl w:val="0"/>
        <w:numPr>
          <w:ilvl w:val="0"/>
          <w:numId w:val="56"/>
        </w:numPr>
        <w:autoSpaceDE w:val="0"/>
        <w:autoSpaceDN w:val="0"/>
        <w:adjustRightInd w:val="0"/>
        <w:spacing w:after="0" w:line="240" w:lineRule="auto"/>
        <w:ind w:right="57"/>
        <w:jc w:val="both"/>
      </w:pPr>
      <w:r w:rsidRPr="00090229">
        <w:rPr>
          <w:rFonts w:cs="Arial"/>
        </w:rPr>
        <w:t xml:space="preserve">avvenuti in occasione di atti di guerra, occupazioni militari, invasioni, insurrezioni, e sviluppo comunque insorto, controllato o meno, di energia nucleare o di radioattività. </w:t>
      </w:r>
    </w:p>
    <w:p w:rsidR="0024646A" w:rsidRDefault="009D0D2F" w:rsidP="006C6343">
      <w:pPr>
        <w:widowControl w:val="0"/>
        <w:autoSpaceDE w:val="0"/>
        <w:autoSpaceDN w:val="0"/>
        <w:adjustRightInd w:val="0"/>
        <w:spacing w:after="0" w:line="240" w:lineRule="auto"/>
        <w:ind w:left="57" w:right="57"/>
        <w:jc w:val="both"/>
        <w:rPr>
          <w:rFonts w:cs="Arial"/>
        </w:rPr>
      </w:pPr>
      <w:r w:rsidRPr="00090229">
        <w:rPr>
          <w:rFonts w:cs="Arial"/>
        </w:rPr>
        <w:t xml:space="preserve">Le garanzie di cui alla presente Sezione di Polizza sono prestate a primo rischio assoluto e pertanto, in caso di sinistro, </w:t>
      </w:r>
      <w:smartTag w:uri="urn:schemas-microsoft-com:office:smarttags" w:element="PersonName">
        <w:smartTagPr>
          <w:attr w:name="ProductID" w:val="la Societ￠"/>
        </w:smartTagPr>
        <w:r w:rsidRPr="00090229">
          <w:rPr>
            <w:rFonts w:cs="Arial"/>
          </w:rPr>
          <w:t>la Società</w:t>
        </w:r>
      </w:smartTag>
      <w:r w:rsidRPr="00090229">
        <w:rPr>
          <w:rFonts w:cs="Arial"/>
        </w:rPr>
        <w:t xml:space="preserve"> liquiderà l'eventuale danno senza applicazione della regola proporzionale di cui all'Art. 1907 del Cod. Civ. </w:t>
      </w:r>
    </w:p>
    <w:p w:rsidR="006C6343" w:rsidRPr="006C6343" w:rsidRDefault="006C6343" w:rsidP="006C6343">
      <w:pPr>
        <w:widowControl w:val="0"/>
        <w:autoSpaceDE w:val="0"/>
        <w:autoSpaceDN w:val="0"/>
        <w:adjustRightInd w:val="0"/>
        <w:spacing w:after="0" w:line="240" w:lineRule="auto"/>
        <w:ind w:left="57" w:right="57"/>
        <w:jc w:val="both"/>
        <w:rPr>
          <w:rFonts w:cs="Arial"/>
        </w:rPr>
      </w:pPr>
    </w:p>
    <w:p w:rsidR="0024646A" w:rsidRPr="00090229" w:rsidRDefault="0024646A" w:rsidP="00C47027">
      <w:pPr>
        <w:widowControl w:val="0"/>
        <w:autoSpaceDE w:val="0"/>
        <w:autoSpaceDN w:val="0"/>
        <w:adjustRightInd w:val="0"/>
        <w:spacing w:after="0" w:line="240" w:lineRule="auto"/>
        <w:ind w:right="57"/>
        <w:jc w:val="both"/>
      </w:pPr>
    </w:p>
    <w:p w:rsidR="009D0D2F" w:rsidRPr="00090229" w:rsidRDefault="00A564B1" w:rsidP="0022042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7" w:right="57"/>
        <w:jc w:val="both"/>
      </w:pPr>
      <w:r>
        <w:rPr>
          <w:rFonts w:cs="Arial"/>
          <w:b/>
          <w:bCs/>
        </w:rPr>
        <w:t xml:space="preserve">CP N° 8 - </w:t>
      </w:r>
      <w:r w:rsidR="009D0D2F" w:rsidRPr="00090229">
        <w:rPr>
          <w:rFonts w:cs="Arial"/>
          <w:b/>
          <w:bCs/>
        </w:rPr>
        <w:t xml:space="preserve">ASSICURAZIONE DANNI AI VEICOLI DEI DIPENDENTI IN MISSIONE </w:t>
      </w:r>
    </w:p>
    <w:p w:rsidR="009D0D2F" w:rsidRPr="00090229" w:rsidRDefault="009D0D2F" w:rsidP="00805059">
      <w:pPr>
        <w:widowControl w:val="0"/>
        <w:autoSpaceDE w:val="0"/>
        <w:autoSpaceDN w:val="0"/>
        <w:adjustRightInd w:val="0"/>
        <w:spacing w:after="0" w:line="240" w:lineRule="auto"/>
        <w:ind w:left="57" w:right="57"/>
        <w:jc w:val="both"/>
      </w:pPr>
      <w:r w:rsidRPr="00090229">
        <w:rPr>
          <w:rFonts w:cs="Arial"/>
        </w:rPr>
        <w:t xml:space="preserve">L'Assicurazione vale per i danni materiali e diretti subiti dai veicoli (comprese le parti accessorie stabilmente incorporate, i cristalli e la ruota di scorta) di proprietà dei dipendenti in servizio presso l'Istituto Scolastico Contraente (o intestati al PRA a loro familiari conviventi) in occasione di missioni o adempimenti di servizio per conto dell'Istituto medesimo. </w:t>
      </w:r>
    </w:p>
    <w:p w:rsidR="009D0D2F" w:rsidRPr="00090229" w:rsidRDefault="009D0D2F" w:rsidP="009D0D2F">
      <w:pPr>
        <w:widowControl w:val="0"/>
        <w:autoSpaceDE w:val="0"/>
        <w:autoSpaceDN w:val="0"/>
        <w:adjustRightInd w:val="0"/>
        <w:spacing w:after="0" w:line="240" w:lineRule="auto"/>
        <w:ind w:left="57" w:right="57"/>
        <w:jc w:val="both"/>
        <w:rPr>
          <w:rFonts w:cs="Arial"/>
        </w:rPr>
      </w:pPr>
      <w:r w:rsidRPr="00090229">
        <w:rPr>
          <w:rFonts w:cs="Arial"/>
        </w:rPr>
        <w:t xml:space="preserve">Le garanzie sono operanti in conseguenza di: </w:t>
      </w:r>
    </w:p>
    <w:p w:rsidR="009D0D2F" w:rsidRPr="00090229" w:rsidRDefault="009D0D2F" w:rsidP="001A2C86">
      <w:pPr>
        <w:widowControl w:val="0"/>
        <w:numPr>
          <w:ilvl w:val="1"/>
          <w:numId w:val="58"/>
        </w:numPr>
        <w:tabs>
          <w:tab w:val="left" w:pos="717"/>
        </w:tabs>
        <w:autoSpaceDE w:val="0"/>
        <w:autoSpaceDN w:val="0"/>
        <w:adjustRightInd w:val="0"/>
        <w:spacing w:after="0" w:line="240" w:lineRule="auto"/>
        <w:ind w:right="57" w:hanging="1355"/>
        <w:jc w:val="both"/>
      </w:pPr>
      <w:r w:rsidRPr="00090229">
        <w:rPr>
          <w:rFonts w:cs="Arial"/>
        </w:rPr>
        <w:t xml:space="preserve">a) collisione con veicoli, anche se in sosta; </w:t>
      </w:r>
    </w:p>
    <w:p w:rsidR="009D0D2F" w:rsidRPr="00090229" w:rsidRDefault="009D0D2F" w:rsidP="00805059">
      <w:pPr>
        <w:widowControl w:val="0"/>
        <w:autoSpaceDE w:val="0"/>
        <w:autoSpaceDN w:val="0"/>
        <w:adjustRightInd w:val="0"/>
        <w:spacing w:after="0" w:line="240" w:lineRule="auto"/>
        <w:ind w:left="57" w:right="57" w:firstLine="663"/>
        <w:jc w:val="both"/>
      </w:pPr>
      <w:r w:rsidRPr="00090229">
        <w:rPr>
          <w:rFonts w:cs="Arial"/>
        </w:rPr>
        <w:t xml:space="preserve">b) urto; </w:t>
      </w:r>
    </w:p>
    <w:p w:rsidR="009D0D2F" w:rsidRPr="00090229" w:rsidRDefault="009D0D2F" w:rsidP="00805059">
      <w:pPr>
        <w:widowControl w:val="0"/>
        <w:autoSpaceDE w:val="0"/>
        <w:autoSpaceDN w:val="0"/>
        <w:adjustRightInd w:val="0"/>
        <w:spacing w:after="0" w:line="240" w:lineRule="auto"/>
        <w:ind w:left="57" w:right="57" w:firstLine="663"/>
        <w:jc w:val="both"/>
        <w:rPr>
          <w:rFonts w:cs="Arial"/>
        </w:rPr>
      </w:pPr>
      <w:r w:rsidRPr="00090229">
        <w:rPr>
          <w:rFonts w:cs="Arial"/>
        </w:rPr>
        <w:t xml:space="preserve">c) ribaltamento o rovesciamento; </w:t>
      </w:r>
    </w:p>
    <w:p w:rsidR="009D0D2F" w:rsidRPr="00090229" w:rsidRDefault="009D0D2F" w:rsidP="00A30866">
      <w:pPr>
        <w:widowControl w:val="0"/>
        <w:autoSpaceDE w:val="0"/>
        <w:autoSpaceDN w:val="0"/>
        <w:adjustRightInd w:val="0"/>
        <w:spacing w:after="0" w:line="240" w:lineRule="auto"/>
        <w:ind w:left="142" w:right="57"/>
        <w:jc w:val="both"/>
      </w:pPr>
      <w:r w:rsidRPr="00090229">
        <w:rPr>
          <w:rFonts w:cs="Arial"/>
        </w:rPr>
        <w:t xml:space="preserve">anche qualora detti eventi si siano verificati per rottura, difetto o logorio di organi del veicolo; </w:t>
      </w:r>
    </w:p>
    <w:p w:rsidR="00A30866" w:rsidRPr="00090229" w:rsidRDefault="009D0D2F" w:rsidP="001A2C86">
      <w:pPr>
        <w:widowControl w:val="0"/>
        <w:numPr>
          <w:ilvl w:val="0"/>
          <w:numId w:val="58"/>
        </w:numPr>
        <w:autoSpaceDE w:val="0"/>
        <w:autoSpaceDN w:val="0"/>
        <w:adjustRightInd w:val="0"/>
        <w:spacing w:after="0" w:line="240" w:lineRule="auto"/>
        <w:ind w:left="709" w:right="57" w:hanging="567"/>
        <w:jc w:val="both"/>
      </w:pPr>
      <w:r w:rsidRPr="00090229">
        <w:rPr>
          <w:rFonts w:cs="Arial"/>
        </w:rPr>
        <w:t>in occasione di o per conseguenza di trasporto o traino del veicolo da parte di un altro mezzo, purché il mezzo sia identificato;</w:t>
      </w:r>
    </w:p>
    <w:p w:rsidR="009D0D2F" w:rsidRPr="00090229" w:rsidRDefault="009D0D2F" w:rsidP="001A2C86">
      <w:pPr>
        <w:widowControl w:val="0"/>
        <w:numPr>
          <w:ilvl w:val="0"/>
          <w:numId w:val="58"/>
        </w:numPr>
        <w:autoSpaceDE w:val="0"/>
        <w:autoSpaceDN w:val="0"/>
        <w:adjustRightInd w:val="0"/>
        <w:spacing w:after="0" w:line="240" w:lineRule="auto"/>
        <w:ind w:left="709" w:right="57" w:hanging="567"/>
        <w:jc w:val="both"/>
      </w:pPr>
      <w:r w:rsidRPr="00090229">
        <w:rPr>
          <w:rFonts w:cs="Arial"/>
        </w:rPr>
        <w:t xml:space="preserve">cedimento o franamento del terreno su cui il veicolo si trova.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Qualora i rischi coperti dalla presente sezione siano già coperti da analoga assicurazione stipulata in proprio dall'Assicurato o a favore dell'Assicurato medesimo da altri Enti diversi dall'Istituto Scolastico Contraente, le garanzie si intenderanno operanti, fino alla concorrenza della somma assicurata, ad integrazione di quelle eventualmente già stipulate.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La garanzia viene prestata fino alla concorrenza della somma indicata nella "Scheda di Offerta Tecnica" con applicazione per ciascun sinistro di uno scoperto del 10% con il minimo di Euro 250,00.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L'Assicurazione non vale se il veicolo è guidato da persona non munita di regolare patente o mancante di altri requisiti prescritti dalla legge. </w:t>
      </w:r>
    </w:p>
    <w:p w:rsidR="009D0D2F" w:rsidRPr="00090229" w:rsidRDefault="009D0D2F" w:rsidP="000A00D1">
      <w:pPr>
        <w:widowControl w:val="0"/>
        <w:autoSpaceDE w:val="0"/>
        <w:autoSpaceDN w:val="0"/>
        <w:adjustRightInd w:val="0"/>
        <w:spacing w:before="120" w:after="120" w:line="240" w:lineRule="auto"/>
        <w:ind w:left="57" w:right="57"/>
        <w:jc w:val="both"/>
      </w:pPr>
      <w:smartTag w:uri="urn:schemas-microsoft-com:office:smarttags" w:element="PersonName">
        <w:smartTagPr>
          <w:attr w:name="ProductID" w:val="la Societ￠"/>
        </w:smartTagPr>
        <w:r w:rsidRPr="00090229">
          <w:rPr>
            <w:rFonts w:cs="Arial"/>
          </w:rPr>
          <w:t>La Società</w:t>
        </w:r>
      </w:smartTag>
      <w:r w:rsidRPr="00090229">
        <w:rPr>
          <w:rFonts w:cs="Arial"/>
        </w:rPr>
        <w:t xml:space="preserve"> non indennizza l'Assicurato per i danni: </w:t>
      </w:r>
    </w:p>
    <w:p w:rsidR="009D0D2F" w:rsidRPr="00090229" w:rsidRDefault="009D0D2F" w:rsidP="001A2C86">
      <w:pPr>
        <w:widowControl w:val="0"/>
        <w:numPr>
          <w:ilvl w:val="0"/>
          <w:numId w:val="59"/>
        </w:numPr>
        <w:autoSpaceDE w:val="0"/>
        <w:autoSpaceDN w:val="0"/>
        <w:adjustRightInd w:val="0"/>
        <w:spacing w:before="120" w:after="120" w:line="240" w:lineRule="auto"/>
        <w:ind w:right="57"/>
        <w:jc w:val="both"/>
      </w:pPr>
      <w:r w:rsidRPr="00090229">
        <w:rPr>
          <w:rFonts w:cs="Arial"/>
        </w:rPr>
        <w:t xml:space="preserve">determinati da dolo o colpa grave dell'Assicurato, del conducente o dei trasportati; </w:t>
      </w:r>
    </w:p>
    <w:p w:rsidR="009D0D2F" w:rsidRPr="00090229" w:rsidRDefault="009D0D2F" w:rsidP="001A2C86">
      <w:pPr>
        <w:widowControl w:val="0"/>
        <w:numPr>
          <w:ilvl w:val="0"/>
          <w:numId w:val="59"/>
        </w:numPr>
        <w:autoSpaceDE w:val="0"/>
        <w:autoSpaceDN w:val="0"/>
        <w:adjustRightInd w:val="0"/>
        <w:spacing w:before="120" w:after="120" w:line="240" w:lineRule="auto"/>
        <w:ind w:right="57"/>
        <w:jc w:val="both"/>
      </w:pPr>
      <w:r w:rsidRPr="00090229">
        <w:rPr>
          <w:rFonts w:cs="Arial"/>
        </w:rPr>
        <w:t xml:space="preserve">cagionati da materiali o animali trasportati sul veicolo; </w:t>
      </w:r>
    </w:p>
    <w:p w:rsidR="00A30866" w:rsidRPr="00090229" w:rsidRDefault="009D0D2F" w:rsidP="001A2C86">
      <w:pPr>
        <w:widowControl w:val="0"/>
        <w:numPr>
          <w:ilvl w:val="0"/>
          <w:numId w:val="59"/>
        </w:numPr>
        <w:autoSpaceDE w:val="0"/>
        <w:autoSpaceDN w:val="0"/>
        <w:adjustRightInd w:val="0"/>
        <w:spacing w:before="120" w:after="120" w:line="240" w:lineRule="auto"/>
        <w:ind w:left="709" w:right="57" w:hanging="292"/>
        <w:jc w:val="both"/>
      </w:pPr>
      <w:r w:rsidRPr="00090229">
        <w:rPr>
          <w:rFonts w:cs="Arial"/>
        </w:rPr>
        <w:t xml:space="preserve">subiti a causa di traino attivo e passivo, nonché di manovre a spinta o a mano salvo quanto </w:t>
      </w:r>
      <w:r w:rsidR="00A30866" w:rsidRPr="00090229">
        <w:rPr>
          <w:rFonts w:cs="Arial"/>
        </w:rPr>
        <w:t>garantito al precedente punto 2;</w:t>
      </w:r>
    </w:p>
    <w:p w:rsidR="009D0D2F" w:rsidRPr="00090229" w:rsidRDefault="009D0D2F" w:rsidP="001A2C86">
      <w:pPr>
        <w:widowControl w:val="0"/>
        <w:numPr>
          <w:ilvl w:val="0"/>
          <w:numId w:val="59"/>
        </w:numPr>
        <w:autoSpaceDE w:val="0"/>
        <w:autoSpaceDN w:val="0"/>
        <w:adjustRightInd w:val="0"/>
        <w:spacing w:before="120" w:after="120" w:line="240" w:lineRule="auto"/>
        <w:ind w:left="709" w:right="57" w:hanging="292"/>
        <w:jc w:val="both"/>
      </w:pPr>
      <w:r w:rsidRPr="00090229">
        <w:rPr>
          <w:rFonts w:cs="Arial"/>
        </w:rPr>
        <w:t>avvenuti durante la partecipazione a</w:t>
      </w:r>
      <w:r w:rsidR="00A30866" w:rsidRPr="00090229">
        <w:rPr>
          <w:rFonts w:cs="Arial"/>
        </w:rPr>
        <w:t xml:space="preserve"> corse o gare e relative prove;</w:t>
      </w:r>
    </w:p>
    <w:p w:rsidR="009D0D2F" w:rsidRPr="00090229" w:rsidRDefault="009D0D2F" w:rsidP="001A2C86">
      <w:pPr>
        <w:widowControl w:val="0"/>
        <w:numPr>
          <w:ilvl w:val="0"/>
          <w:numId w:val="59"/>
        </w:numPr>
        <w:autoSpaceDE w:val="0"/>
        <w:autoSpaceDN w:val="0"/>
        <w:adjustRightInd w:val="0"/>
        <w:spacing w:before="120" w:after="120" w:line="240" w:lineRule="auto"/>
        <w:ind w:left="709" w:right="57" w:hanging="292"/>
        <w:jc w:val="both"/>
      </w:pPr>
      <w:r w:rsidRPr="00090229">
        <w:rPr>
          <w:rFonts w:cs="Arial"/>
        </w:rPr>
        <w:t xml:space="preserve">avvenuti in occasione di atti di guerra, occupazioni militari, invasioni, insurrezioni, e sviluppo comunque </w:t>
      </w:r>
      <w:r w:rsidR="006F1C0E" w:rsidRPr="00090229">
        <w:rPr>
          <w:rFonts w:cs="Arial"/>
        </w:rPr>
        <w:t>insorto, controllato</w:t>
      </w:r>
      <w:r w:rsidRPr="00090229">
        <w:rPr>
          <w:rFonts w:cs="Arial"/>
        </w:rPr>
        <w:t xml:space="preserve"> o meno, di energ</w:t>
      </w:r>
      <w:r w:rsidR="00A30866" w:rsidRPr="00090229">
        <w:rPr>
          <w:rFonts w:cs="Arial"/>
        </w:rPr>
        <w:t>ia nucleare o di radioattività.</w:t>
      </w:r>
    </w:p>
    <w:p w:rsidR="00A30866" w:rsidRPr="00090229" w:rsidRDefault="009D0D2F" w:rsidP="001A2C86">
      <w:pPr>
        <w:widowControl w:val="0"/>
        <w:numPr>
          <w:ilvl w:val="0"/>
          <w:numId w:val="59"/>
        </w:numPr>
        <w:autoSpaceDE w:val="0"/>
        <w:autoSpaceDN w:val="0"/>
        <w:adjustRightInd w:val="0"/>
        <w:spacing w:before="120" w:after="120" w:line="240" w:lineRule="auto"/>
        <w:ind w:left="709" w:right="57" w:hanging="292"/>
        <w:jc w:val="both"/>
      </w:pPr>
      <w:r w:rsidRPr="00090229">
        <w:rPr>
          <w:rFonts w:cs="Arial"/>
        </w:rPr>
        <w:t>conseguenti a furto o rapina del veicolo;</w:t>
      </w:r>
    </w:p>
    <w:p w:rsidR="00A30866" w:rsidRPr="00090229" w:rsidRDefault="009D0D2F" w:rsidP="001A2C86">
      <w:pPr>
        <w:widowControl w:val="0"/>
        <w:numPr>
          <w:ilvl w:val="0"/>
          <w:numId w:val="59"/>
        </w:numPr>
        <w:autoSpaceDE w:val="0"/>
        <w:autoSpaceDN w:val="0"/>
        <w:adjustRightInd w:val="0"/>
        <w:spacing w:before="120" w:after="120" w:line="240" w:lineRule="auto"/>
        <w:ind w:left="709" w:right="57" w:hanging="292"/>
        <w:jc w:val="both"/>
      </w:pPr>
      <w:r w:rsidRPr="00090229">
        <w:rPr>
          <w:rFonts w:cs="Arial"/>
        </w:rPr>
        <w:t>verificatisi in conseguenza di tumulti popolari, scioperi, sommosse, atti di sabotaggio, di terrorismo, atti vandalici;</w:t>
      </w:r>
    </w:p>
    <w:p w:rsidR="009D0D2F" w:rsidRPr="00090229" w:rsidRDefault="009D0D2F" w:rsidP="001A2C86">
      <w:pPr>
        <w:widowControl w:val="0"/>
        <w:numPr>
          <w:ilvl w:val="0"/>
          <w:numId w:val="59"/>
        </w:numPr>
        <w:autoSpaceDE w:val="0"/>
        <w:autoSpaceDN w:val="0"/>
        <w:adjustRightInd w:val="0"/>
        <w:spacing w:before="120" w:after="120" w:line="240" w:lineRule="auto"/>
        <w:ind w:left="709" w:right="57" w:hanging="292"/>
        <w:jc w:val="both"/>
      </w:pPr>
      <w:r w:rsidRPr="00090229">
        <w:rPr>
          <w:rFonts w:cs="Arial"/>
        </w:rPr>
        <w:t xml:space="preserve">avvenuti in conseguenza di terremoti, eruzioni vulcaniche, inondazioni, alluvioni, tempeste, trombe d'aria, uragani,mareggiate, cicloni, tifoni, smottamenti o cedimenti del terreno, frane, valanghe, slavine, caduta di neve, di ghiaccio e di grandine salvo quanto garantito al precedente punti 1, 2 e 3. </w:t>
      </w:r>
    </w:p>
    <w:p w:rsidR="009D0D2F" w:rsidRPr="00090229" w:rsidRDefault="009D0D2F" w:rsidP="000A00D1">
      <w:pPr>
        <w:widowControl w:val="0"/>
        <w:autoSpaceDE w:val="0"/>
        <w:autoSpaceDN w:val="0"/>
        <w:adjustRightInd w:val="0"/>
        <w:spacing w:before="120" w:after="120" w:line="240" w:lineRule="auto"/>
        <w:ind w:left="57" w:right="57"/>
        <w:jc w:val="both"/>
        <w:rPr>
          <w:rFonts w:cs="Arial"/>
        </w:rPr>
      </w:pPr>
      <w:r w:rsidRPr="00090229">
        <w:rPr>
          <w:rFonts w:cs="Arial"/>
        </w:rPr>
        <w:t xml:space="preserve">Le garanzie di cui alla presente Sezione di Polizza sono prestate a primo rischio assoluto e pertanto, in caso di sinistro, </w:t>
      </w:r>
      <w:smartTag w:uri="urn:schemas-microsoft-com:office:smarttags" w:element="PersonName">
        <w:smartTagPr>
          <w:attr w:name="ProductID" w:val="la Societ￠"/>
        </w:smartTagPr>
        <w:r w:rsidRPr="00090229">
          <w:rPr>
            <w:rFonts w:cs="Arial"/>
          </w:rPr>
          <w:t>la Società</w:t>
        </w:r>
      </w:smartTag>
      <w:r w:rsidRPr="00090229">
        <w:rPr>
          <w:rFonts w:cs="Arial"/>
        </w:rPr>
        <w:t xml:space="preserve"> liquiderà l'eventuale danno senza applicazione della regola proporzionale di cui all'Art. 1907 del Cod. Civ. </w:t>
      </w:r>
    </w:p>
    <w:p w:rsidR="000A00D1" w:rsidRDefault="000A00D1" w:rsidP="000A00D1">
      <w:pPr>
        <w:widowControl w:val="0"/>
        <w:autoSpaceDE w:val="0"/>
        <w:autoSpaceDN w:val="0"/>
        <w:adjustRightInd w:val="0"/>
        <w:spacing w:before="120" w:after="120" w:line="240" w:lineRule="auto"/>
        <w:ind w:left="57" w:right="57"/>
        <w:jc w:val="both"/>
        <w:rPr>
          <w:rFonts w:cs="Arial"/>
        </w:rPr>
      </w:pPr>
    </w:p>
    <w:p w:rsidR="0024646A" w:rsidRPr="00090229" w:rsidRDefault="0024646A" w:rsidP="006C6343">
      <w:pPr>
        <w:widowControl w:val="0"/>
        <w:autoSpaceDE w:val="0"/>
        <w:autoSpaceDN w:val="0"/>
        <w:adjustRightInd w:val="0"/>
        <w:spacing w:before="120" w:after="120" w:line="240" w:lineRule="auto"/>
        <w:ind w:right="57"/>
        <w:jc w:val="both"/>
        <w:rPr>
          <w:rFonts w:cs="Arial"/>
        </w:rPr>
      </w:pPr>
    </w:p>
    <w:p w:rsidR="009D0D2F" w:rsidRPr="00090229" w:rsidRDefault="00A564B1" w:rsidP="0022042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7" w:right="57"/>
        <w:jc w:val="both"/>
      </w:pPr>
      <w:r>
        <w:rPr>
          <w:rFonts w:cs="Arial"/>
          <w:b/>
          <w:bCs/>
        </w:rPr>
        <w:lastRenderedPageBreak/>
        <w:t xml:space="preserve">CP N° 9 - </w:t>
      </w:r>
      <w:r w:rsidR="009D0D2F" w:rsidRPr="00090229">
        <w:rPr>
          <w:rFonts w:cs="Arial"/>
          <w:b/>
          <w:bCs/>
        </w:rPr>
        <w:t xml:space="preserve">ASSICURAZIONE FURTO PORTAVALORI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Con il termine "Assicurato" si intendono i soggetti il cui interesse è protetto dall'assicurazione e più precisamente: </w:t>
      </w:r>
    </w:p>
    <w:p w:rsidR="00220428" w:rsidRPr="00090229" w:rsidRDefault="009D0D2F" w:rsidP="001A2C86">
      <w:pPr>
        <w:widowControl w:val="0"/>
        <w:numPr>
          <w:ilvl w:val="0"/>
          <w:numId w:val="60"/>
        </w:numPr>
        <w:autoSpaceDE w:val="0"/>
        <w:autoSpaceDN w:val="0"/>
        <w:adjustRightInd w:val="0"/>
        <w:spacing w:after="0" w:line="240" w:lineRule="auto"/>
        <w:ind w:left="709" w:right="57" w:hanging="292"/>
        <w:jc w:val="both"/>
        <w:rPr>
          <w:rFonts w:cs="Arial"/>
        </w:rPr>
      </w:pPr>
      <w:r w:rsidRPr="00090229">
        <w:rPr>
          <w:rFonts w:cs="Arial"/>
        </w:rPr>
        <w:t xml:space="preserve">i dipendenti in servizio presso l'Istituto Scolastico Contraente che possono svolgere incarichi esterni per contratto e legittimati in tal senso da specifica autorizzazione sottoscritta dal Dirigente Scolastico. </w:t>
      </w:r>
    </w:p>
    <w:p w:rsidR="009D0D2F" w:rsidRPr="00090229" w:rsidRDefault="009D0D2F" w:rsidP="001A2C86">
      <w:pPr>
        <w:widowControl w:val="0"/>
        <w:numPr>
          <w:ilvl w:val="0"/>
          <w:numId w:val="60"/>
        </w:numPr>
        <w:autoSpaceDE w:val="0"/>
        <w:autoSpaceDN w:val="0"/>
        <w:adjustRightInd w:val="0"/>
        <w:spacing w:after="0" w:line="240" w:lineRule="auto"/>
        <w:ind w:right="57"/>
        <w:jc w:val="both"/>
      </w:pPr>
      <w:r w:rsidRPr="00090229">
        <w:rPr>
          <w:rFonts w:cs="Arial"/>
        </w:rPr>
        <w:t xml:space="preserve">il Dirigente Scolastico. </w:t>
      </w:r>
    </w:p>
    <w:p w:rsidR="009D0D2F" w:rsidRPr="00090229" w:rsidRDefault="009D0D2F" w:rsidP="001A2C86">
      <w:pPr>
        <w:widowControl w:val="0"/>
        <w:numPr>
          <w:ilvl w:val="0"/>
          <w:numId w:val="60"/>
        </w:numPr>
        <w:autoSpaceDE w:val="0"/>
        <w:autoSpaceDN w:val="0"/>
        <w:adjustRightInd w:val="0"/>
        <w:spacing w:after="0" w:line="240" w:lineRule="auto"/>
        <w:ind w:right="57"/>
        <w:jc w:val="both"/>
      </w:pPr>
      <w:r w:rsidRPr="00090229">
        <w:rPr>
          <w:rFonts w:cs="Arial"/>
        </w:rPr>
        <w:t xml:space="preserve">altri soggetti autorizzati dal Contraente al trasporto di valori in relazione all'attività svolta. </w:t>
      </w:r>
    </w:p>
    <w:p w:rsidR="009D0D2F" w:rsidRPr="00090229" w:rsidRDefault="009D0D2F" w:rsidP="009D0D2F">
      <w:pPr>
        <w:widowControl w:val="0"/>
        <w:autoSpaceDE w:val="0"/>
        <w:autoSpaceDN w:val="0"/>
        <w:adjustRightInd w:val="0"/>
        <w:spacing w:after="0" w:line="240" w:lineRule="auto"/>
        <w:ind w:left="57" w:right="57"/>
        <w:jc w:val="both"/>
      </w:pPr>
      <w:smartTag w:uri="urn:schemas-microsoft-com:office:smarttags" w:element="PersonName">
        <w:smartTagPr>
          <w:attr w:name="ProductID" w:val="la Societ￠"/>
        </w:smartTagPr>
        <w:r w:rsidRPr="00090229">
          <w:rPr>
            <w:rFonts w:cs="Arial"/>
          </w:rPr>
          <w:t>La Società</w:t>
        </w:r>
      </w:smartTag>
      <w:r w:rsidRPr="00090229">
        <w:rPr>
          <w:rFonts w:cs="Arial"/>
        </w:rPr>
        <w:t xml:space="preserve"> si obbliga ad indennizzare la perdita di denaro, valori e titoli di credito in genere avvenuti all'esterno dei locali dell'Istituto Scolastico in conseguenza di: </w:t>
      </w:r>
    </w:p>
    <w:p w:rsidR="009D0D2F" w:rsidRPr="00090229" w:rsidRDefault="009D0D2F" w:rsidP="001A2C86">
      <w:pPr>
        <w:widowControl w:val="0"/>
        <w:numPr>
          <w:ilvl w:val="0"/>
          <w:numId w:val="42"/>
        </w:numPr>
        <w:autoSpaceDE w:val="0"/>
        <w:autoSpaceDN w:val="0"/>
        <w:adjustRightInd w:val="0"/>
        <w:spacing w:after="0" w:line="240" w:lineRule="auto"/>
        <w:ind w:right="57"/>
        <w:jc w:val="both"/>
      </w:pPr>
      <w:r w:rsidRPr="00090229">
        <w:rPr>
          <w:rFonts w:cs="Arial"/>
        </w:rPr>
        <w:t xml:space="preserve">scippo e rapina; </w:t>
      </w:r>
    </w:p>
    <w:p w:rsidR="00220428" w:rsidRPr="00090229" w:rsidRDefault="009D0D2F" w:rsidP="001A2C86">
      <w:pPr>
        <w:widowControl w:val="0"/>
        <w:numPr>
          <w:ilvl w:val="0"/>
          <w:numId w:val="42"/>
        </w:numPr>
        <w:autoSpaceDE w:val="0"/>
        <w:autoSpaceDN w:val="0"/>
        <w:adjustRightInd w:val="0"/>
        <w:spacing w:after="0" w:line="240" w:lineRule="auto"/>
        <w:ind w:right="57"/>
        <w:jc w:val="both"/>
        <w:rPr>
          <w:rFonts w:cs="Arial"/>
        </w:rPr>
      </w:pPr>
      <w:r w:rsidRPr="00090229">
        <w:rPr>
          <w:rFonts w:cs="Arial"/>
        </w:rPr>
        <w:t xml:space="preserve">il furto con destrezza, limitatamente ai casi in cui la persona incaricata ha indosso o a portata di mano i valori stessi; </w:t>
      </w:r>
    </w:p>
    <w:p w:rsidR="009D0D2F" w:rsidRPr="00090229" w:rsidRDefault="009D0D2F" w:rsidP="001A2C86">
      <w:pPr>
        <w:widowControl w:val="0"/>
        <w:numPr>
          <w:ilvl w:val="0"/>
          <w:numId w:val="42"/>
        </w:numPr>
        <w:autoSpaceDE w:val="0"/>
        <w:autoSpaceDN w:val="0"/>
        <w:adjustRightInd w:val="0"/>
        <w:spacing w:after="0" w:line="240" w:lineRule="auto"/>
        <w:ind w:right="57"/>
        <w:jc w:val="both"/>
      </w:pPr>
      <w:r w:rsidRPr="00090229">
        <w:rPr>
          <w:rFonts w:cs="Arial"/>
        </w:rPr>
        <w:t xml:space="preserve">furto avvenuto in seguito ad infortunio od improvviso malore della persona incaricata del trasporto del denaro e dei valori;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purché subiti durante lo svolgimento del servizio di portavalori inerente l'Istituto Scolastico assicurato. La garanzia è prestata con uno scoperto del 20% per sinistro.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Questa estensione di copertura, è prestata fino alla concorrenza della somma prevista nella "Scheda di Offerta Tecnica". Detto limite è fissato per Assicurato, per sinistro e per anno. </w:t>
      </w:r>
    </w:p>
    <w:p w:rsidR="009D0D2F" w:rsidRPr="00090229" w:rsidRDefault="009D0D2F" w:rsidP="009D0D2F">
      <w:pPr>
        <w:widowControl w:val="0"/>
        <w:autoSpaceDE w:val="0"/>
        <w:autoSpaceDN w:val="0"/>
        <w:adjustRightInd w:val="0"/>
        <w:spacing w:after="0" w:line="240" w:lineRule="auto"/>
        <w:ind w:left="57" w:right="57"/>
        <w:jc w:val="both"/>
      </w:pPr>
      <w:smartTag w:uri="urn:schemas-microsoft-com:office:smarttags" w:element="PersonName">
        <w:smartTagPr>
          <w:attr w:name="ProductID" w:val="la Societ￠"/>
        </w:smartTagPr>
        <w:r w:rsidRPr="00090229">
          <w:rPr>
            <w:rFonts w:cs="Arial"/>
          </w:rPr>
          <w:t>La Società</w:t>
        </w:r>
      </w:smartTag>
      <w:r w:rsidRPr="00090229">
        <w:rPr>
          <w:rFonts w:cs="Arial"/>
        </w:rPr>
        <w:t xml:space="preserve"> non indennizza l'Assicurato per i danni: </w:t>
      </w:r>
    </w:p>
    <w:p w:rsidR="009D0D2F" w:rsidRPr="00090229" w:rsidRDefault="009D0D2F" w:rsidP="001A2C86">
      <w:pPr>
        <w:widowControl w:val="0"/>
        <w:numPr>
          <w:ilvl w:val="0"/>
          <w:numId w:val="61"/>
        </w:numPr>
        <w:autoSpaceDE w:val="0"/>
        <w:autoSpaceDN w:val="0"/>
        <w:adjustRightInd w:val="0"/>
        <w:spacing w:after="0" w:line="240" w:lineRule="auto"/>
        <w:ind w:left="709" w:right="57" w:hanging="292"/>
        <w:jc w:val="both"/>
      </w:pPr>
      <w:r w:rsidRPr="00090229">
        <w:rPr>
          <w:rFonts w:cs="Arial"/>
        </w:rPr>
        <w:t xml:space="preserve">avvenuti in occasione di atti di guerra (dichiarata o non) anche civile, atti di ostilità, colpi di stato, esplosioni di armi militari, utilizzo di armi di distruzione di massa (nucleari, chimiche, biologiche), insurrezioni, tumulti popolari, scioperi, sommosse, occupazioni militari, invasioni, atti dolosi compresi quelli di terrorismo o sabotaggio; </w:t>
      </w:r>
    </w:p>
    <w:p w:rsidR="009D0D2F" w:rsidRPr="00090229" w:rsidRDefault="009D0D2F" w:rsidP="001A2C86">
      <w:pPr>
        <w:widowControl w:val="0"/>
        <w:numPr>
          <w:ilvl w:val="0"/>
          <w:numId w:val="61"/>
        </w:numPr>
        <w:autoSpaceDE w:val="0"/>
        <w:autoSpaceDN w:val="0"/>
        <w:adjustRightInd w:val="0"/>
        <w:spacing w:after="0" w:line="240" w:lineRule="auto"/>
        <w:ind w:left="709" w:right="57" w:hanging="292"/>
        <w:jc w:val="both"/>
      </w:pPr>
      <w:r w:rsidRPr="00090229">
        <w:rPr>
          <w:rFonts w:cs="Arial"/>
        </w:rPr>
        <w:t xml:space="preserve">avvenuti in conseguenza di terremoti, eruzioni vulcaniche, inondazioni, alluvioni, tempeste, trombe d'aria, uragani, mareggiate, cicloni, tifoni, smottamenti o cedimenti del terreno, frane, valanghe, slavine, caduta di neve, di ghiaccio e di grandine; </w:t>
      </w:r>
    </w:p>
    <w:p w:rsidR="00A30866" w:rsidRPr="00090229" w:rsidRDefault="009D0D2F" w:rsidP="001A2C86">
      <w:pPr>
        <w:widowControl w:val="0"/>
        <w:numPr>
          <w:ilvl w:val="0"/>
          <w:numId w:val="61"/>
        </w:numPr>
        <w:autoSpaceDE w:val="0"/>
        <w:autoSpaceDN w:val="0"/>
        <w:adjustRightInd w:val="0"/>
        <w:spacing w:after="0" w:line="240" w:lineRule="auto"/>
        <w:ind w:left="709" w:right="57" w:hanging="292"/>
        <w:jc w:val="both"/>
      </w:pPr>
      <w:r w:rsidRPr="00090229">
        <w:rPr>
          <w:rFonts w:cs="Arial"/>
        </w:rPr>
        <w:t xml:space="preserve">ubriachezza, abuso di psicofarmaci, uso non terapeutico </w:t>
      </w:r>
      <w:r w:rsidR="00A30866" w:rsidRPr="00090229">
        <w:rPr>
          <w:rFonts w:cs="Arial"/>
        </w:rPr>
        <w:t>di stupefacenti o allucinogeni;</w:t>
      </w:r>
    </w:p>
    <w:p w:rsidR="009D0D2F" w:rsidRPr="00090229" w:rsidRDefault="009D0D2F" w:rsidP="001A2C86">
      <w:pPr>
        <w:widowControl w:val="0"/>
        <w:numPr>
          <w:ilvl w:val="0"/>
          <w:numId w:val="61"/>
        </w:numPr>
        <w:autoSpaceDE w:val="0"/>
        <w:autoSpaceDN w:val="0"/>
        <w:adjustRightInd w:val="0"/>
        <w:spacing w:after="0" w:line="240" w:lineRule="auto"/>
        <w:ind w:left="709" w:right="57" w:hanging="292"/>
        <w:jc w:val="both"/>
      </w:pPr>
      <w:r w:rsidRPr="00090229">
        <w:rPr>
          <w:rFonts w:cs="Arial"/>
        </w:rPr>
        <w:t xml:space="preserve">determinati da dolo dell'Assicurato. </w:t>
      </w:r>
    </w:p>
    <w:p w:rsidR="009D0D2F" w:rsidRPr="00090229" w:rsidRDefault="009D0D2F" w:rsidP="009D0D2F">
      <w:pPr>
        <w:widowControl w:val="0"/>
        <w:autoSpaceDE w:val="0"/>
        <w:autoSpaceDN w:val="0"/>
        <w:adjustRightInd w:val="0"/>
        <w:spacing w:after="0" w:line="240" w:lineRule="auto"/>
        <w:ind w:left="57" w:right="57"/>
        <w:jc w:val="both"/>
        <w:rPr>
          <w:rFonts w:cs="Arial"/>
        </w:rPr>
      </w:pPr>
      <w:r w:rsidRPr="00090229">
        <w:rPr>
          <w:rFonts w:cs="Arial"/>
        </w:rPr>
        <w:t xml:space="preserve">Le garanzie di cui alla presente Sezione di Polizza sono prestate a primo rischio assoluto e pertanto, in caso di sinistro, </w:t>
      </w:r>
      <w:smartTag w:uri="urn:schemas-microsoft-com:office:smarttags" w:element="PersonName">
        <w:smartTagPr>
          <w:attr w:name="ProductID" w:val="la Societ￠"/>
        </w:smartTagPr>
        <w:r w:rsidRPr="00090229">
          <w:rPr>
            <w:rFonts w:cs="Arial"/>
          </w:rPr>
          <w:t>la Società</w:t>
        </w:r>
      </w:smartTag>
      <w:r w:rsidRPr="00090229">
        <w:rPr>
          <w:rFonts w:cs="Arial"/>
        </w:rPr>
        <w:t xml:space="preserve"> liquiderà l'eventuale danno senza applicazione della regola proporzionale di cui all'Art. 1907 del Cod. Civ. </w:t>
      </w:r>
    </w:p>
    <w:p w:rsidR="000A00D1" w:rsidRPr="00090229" w:rsidRDefault="000A00D1" w:rsidP="009D0D2F">
      <w:pPr>
        <w:widowControl w:val="0"/>
        <w:autoSpaceDE w:val="0"/>
        <w:autoSpaceDN w:val="0"/>
        <w:adjustRightInd w:val="0"/>
        <w:spacing w:after="0" w:line="240" w:lineRule="auto"/>
        <w:ind w:left="57" w:right="57"/>
        <w:jc w:val="both"/>
      </w:pPr>
    </w:p>
    <w:p w:rsidR="009D0D2F" w:rsidRPr="00090229" w:rsidRDefault="00A564B1" w:rsidP="0022042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7" w:right="57"/>
        <w:jc w:val="both"/>
      </w:pPr>
      <w:r>
        <w:rPr>
          <w:rFonts w:cs="Arial"/>
          <w:b/>
          <w:bCs/>
        </w:rPr>
        <w:t xml:space="preserve">CP N° 10 - </w:t>
      </w:r>
      <w:r w:rsidR="009D0D2F" w:rsidRPr="00090229">
        <w:rPr>
          <w:rFonts w:cs="Arial"/>
          <w:b/>
          <w:bCs/>
        </w:rPr>
        <w:t xml:space="preserve">ASSICURAZIONE ASSISTENTI DI LINGUA STRANIERA TEMPORANEAMENTE IN ITALIA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b/>
          <w:bCs/>
        </w:rPr>
        <w:t xml:space="preserve">Assicurazione Spese Mediche da malattia in viaggio: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La presente copertura viene fornita per tutti i sinistri occorsi agli Assistenti di Lingua straniera, durante la loro permanenza in Italia, anche se non connessi allo svolgimento della loro attività professionale. </w:t>
      </w:r>
    </w:p>
    <w:p w:rsidR="009D0D2F" w:rsidRPr="00090229" w:rsidRDefault="009D0D2F" w:rsidP="009D0D2F">
      <w:pPr>
        <w:widowControl w:val="0"/>
        <w:autoSpaceDE w:val="0"/>
        <w:autoSpaceDN w:val="0"/>
        <w:adjustRightInd w:val="0"/>
        <w:spacing w:after="0" w:line="240" w:lineRule="auto"/>
        <w:ind w:left="57" w:right="57"/>
        <w:jc w:val="both"/>
      </w:pPr>
      <w:smartTag w:uri="urn:schemas-microsoft-com:office:smarttags" w:element="PersonName">
        <w:smartTagPr>
          <w:attr w:name="ProductID" w:val="la Societ￠"/>
        </w:smartTagPr>
        <w:r w:rsidRPr="00090229">
          <w:rPr>
            <w:rFonts w:cs="Arial"/>
          </w:rPr>
          <w:t>La Società</w:t>
        </w:r>
      </w:smartTag>
      <w:r w:rsidRPr="00090229">
        <w:rPr>
          <w:rFonts w:cs="Arial"/>
        </w:rPr>
        <w:t xml:space="preserve"> assicura il rimborso all'Assicurato delle spese: </w:t>
      </w:r>
    </w:p>
    <w:p w:rsidR="009D0D2F" w:rsidRPr="00090229" w:rsidRDefault="009D0D2F" w:rsidP="001A2C86">
      <w:pPr>
        <w:widowControl w:val="0"/>
        <w:numPr>
          <w:ilvl w:val="0"/>
          <w:numId w:val="3"/>
        </w:numPr>
        <w:autoSpaceDE w:val="0"/>
        <w:autoSpaceDN w:val="0"/>
        <w:adjustRightInd w:val="0"/>
        <w:spacing w:after="0" w:line="240" w:lineRule="auto"/>
        <w:ind w:right="57"/>
        <w:jc w:val="both"/>
      </w:pPr>
      <w:r w:rsidRPr="00090229">
        <w:rPr>
          <w:rFonts w:cs="Arial"/>
        </w:rPr>
        <w:t xml:space="preserve">di cura sostenute nell'ambito di strutture ospedaliere pubbliche; </w:t>
      </w:r>
    </w:p>
    <w:p w:rsidR="009D0D2F" w:rsidRPr="00090229" w:rsidRDefault="009D0D2F" w:rsidP="001A2C86">
      <w:pPr>
        <w:widowControl w:val="0"/>
        <w:numPr>
          <w:ilvl w:val="0"/>
          <w:numId w:val="3"/>
        </w:numPr>
        <w:autoSpaceDE w:val="0"/>
        <w:autoSpaceDN w:val="0"/>
        <w:adjustRightInd w:val="0"/>
        <w:spacing w:after="0" w:line="240" w:lineRule="auto"/>
        <w:ind w:right="57"/>
        <w:jc w:val="both"/>
      </w:pPr>
      <w:r w:rsidRPr="00090229">
        <w:rPr>
          <w:rFonts w:cs="Arial"/>
        </w:rPr>
        <w:t xml:space="preserve">farmaceutiche, purché prescritte da medico; </w:t>
      </w:r>
    </w:p>
    <w:p w:rsidR="009D0D2F" w:rsidRPr="00090229" w:rsidRDefault="009D0D2F" w:rsidP="001A2C86">
      <w:pPr>
        <w:widowControl w:val="0"/>
        <w:numPr>
          <w:ilvl w:val="0"/>
          <w:numId w:val="3"/>
        </w:numPr>
        <w:autoSpaceDE w:val="0"/>
        <w:autoSpaceDN w:val="0"/>
        <w:adjustRightInd w:val="0"/>
        <w:spacing w:after="0" w:line="240" w:lineRule="auto"/>
        <w:ind w:right="57"/>
        <w:jc w:val="both"/>
      </w:pPr>
      <w:r w:rsidRPr="00090229">
        <w:rPr>
          <w:rFonts w:cs="Arial"/>
        </w:rPr>
        <w:t xml:space="preserve">accertamenti diagnostici ed esami di laboratorio; </w:t>
      </w:r>
    </w:p>
    <w:p w:rsidR="009D0D2F" w:rsidRPr="00090229" w:rsidRDefault="009D0D2F" w:rsidP="001A2C86">
      <w:pPr>
        <w:widowControl w:val="0"/>
        <w:numPr>
          <w:ilvl w:val="0"/>
          <w:numId w:val="3"/>
        </w:numPr>
        <w:autoSpaceDE w:val="0"/>
        <w:autoSpaceDN w:val="0"/>
        <w:adjustRightInd w:val="0"/>
        <w:spacing w:after="0" w:line="240" w:lineRule="auto"/>
        <w:ind w:right="57"/>
        <w:jc w:val="both"/>
      </w:pPr>
      <w:r w:rsidRPr="00090229">
        <w:rPr>
          <w:rFonts w:cs="Arial"/>
        </w:rPr>
        <w:t xml:space="preserve">cure dentarie in caso di urgenza fino a Euro 150,00 per Assicurato per sinistro.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Qualora gli Assicurati fruiscano di altre coperture assicurative volontarie e/o obbligatorie, la garanzia vale per l'eventuale eccedenza di spese da queste non rimborsate.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La presente garanzia è prestata, per l'Assicurato e per anno, fino alla concorrenza del massimale previsto nella "Scheda di Offerta Tecnica". </w:t>
      </w:r>
    </w:p>
    <w:p w:rsidR="006C6343" w:rsidRDefault="006C6343" w:rsidP="000A00D1">
      <w:pPr>
        <w:widowControl w:val="0"/>
        <w:autoSpaceDE w:val="0"/>
        <w:autoSpaceDN w:val="0"/>
        <w:adjustRightInd w:val="0"/>
        <w:spacing w:before="120" w:after="120" w:line="240" w:lineRule="auto"/>
        <w:ind w:left="57" w:right="57"/>
        <w:jc w:val="both"/>
        <w:rPr>
          <w:rFonts w:cs="Arial"/>
          <w:b/>
          <w:bCs/>
        </w:rPr>
      </w:pPr>
    </w:p>
    <w:p w:rsidR="009D0D2F" w:rsidRPr="00090229" w:rsidRDefault="009D0D2F" w:rsidP="000A00D1">
      <w:pPr>
        <w:widowControl w:val="0"/>
        <w:autoSpaceDE w:val="0"/>
        <w:autoSpaceDN w:val="0"/>
        <w:adjustRightInd w:val="0"/>
        <w:spacing w:before="120" w:after="120" w:line="240" w:lineRule="auto"/>
        <w:ind w:left="57" w:right="57"/>
        <w:jc w:val="both"/>
      </w:pPr>
      <w:r w:rsidRPr="00090229">
        <w:rPr>
          <w:rFonts w:cs="Arial"/>
          <w:b/>
          <w:bCs/>
        </w:rPr>
        <w:lastRenderedPageBreak/>
        <w:t xml:space="preserve">Esclusioni: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É escluso il rimborso di qualsiasi spesa sostenuta a causa di malattie preesistenti alla data di decorrenza del contratto.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Inoltre, sono escluse le spese sostenute: </w:t>
      </w:r>
    </w:p>
    <w:p w:rsidR="009D0D2F" w:rsidRPr="00090229" w:rsidRDefault="009D0D2F" w:rsidP="001A2C86">
      <w:pPr>
        <w:widowControl w:val="0"/>
        <w:numPr>
          <w:ilvl w:val="1"/>
          <w:numId w:val="62"/>
        </w:numPr>
        <w:autoSpaceDE w:val="0"/>
        <w:autoSpaceDN w:val="0"/>
        <w:adjustRightInd w:val="0"/>
        <w:spacing w:after="0" w:line="240" w:lineRule="auto"/>
        <w:ind w:left="709" w:right="57" w:hanging="362"/>
        <w:jc w:val="both"/>
      </w:pPr>
      <w:r w:rsidRPr="00090229">
        <w:rPr>
          <w:rFonts w:cs="Arial"/>
        </w:rPr>
        <w:t xml:space="preserve">per spese per occhiali, lenti a contatto, apparecchi ortopedici e protesi in genere; </w:t>
      </w:r>
    </w:p>
    <w:p w:rsidR="009D0D2F" w:rsidRPr="00090229" w:rsidRDefault="009D0D2F" w:rsidP="001A2C86">
      <w:pPr>
        <w:widowControl w:val="0"/>
        <w:numPr>
          <w:ilvl w:val="1"/>
          <w:numId w:val="62"/>
        </w:numPr>
        <w:autoSpaceDE w:val="0"/>
        <w:autoSpaceDN w:val="0"/>
        <w:adjustRightInd w:val="0"/>
        <w:spacing w:after="0" w:line="240" w:lineRule="auto"/>
        <w:ind w:left="709" w:right="57" w:hanging="362"/>
        <w:jc w:val="both"/>
      </w:pPr>
      <w:r w:rsidRPr="00090229">
        <w:rPr>
          <w:rFonts w:cs="Arial"/>
        </w:rPr>
        <w:t xml:space="preserve">per interventi a carattere estetico o per eliminazione di difetti e/o malformazioni congenite e/o cure fisioterapiche e/o termali e dimagranti e/o cure infermieristiche e/o cure dentarie (fatte salve quelle sopra specificate); </w:t>
      </w:r>
    </w:p>
    <w:p w:rsidR="009D0D2F" w:rsidRPr="00090229" w:rsidRDefault="009D0D2F" w:rsidP="001A2C86">
      <w:pPr>
        <w:widowControl w:val="0"/>
        <w:numPr>
          <w:ilvl w:val="1"/>
          <w:numId w:val="62"/>
        </w:numPr>
        <w:autoSpaceDE w:val="0"/>
        <w:autoSpaceDN w:val="0"/>
        <w:adjustRightInd w:val="0"/>
        <w:spacing w:after="0" w:line="240" w:lineRule="auto"/>
        <w:ind w:left="709" w:right="57" w:hanging="362"/>
        <w:jc w:val="both"/>
      </w:pPr>
      <w:r w:rsidRPr="00090229">
        <w:rPr>
          <w:rFonts w:cs="Arial"/>
        </w:rPr>
        <w:t xml:space="preserve">per interventi o ricoveri conseguenti a malattie preesistenti; </w:t>
      </w:r>
    </w:p>
    <w:p w:rsidR="009D0D2F" w:rsidRPr="00090229" w:rsidRDefault="009D0D2F" w:rsidP="001A2C86">
      <w:pPr>
        <w:widowControl w:val="0"/>
        <w:numPr>
          <w:ilvl w:val="1"/>
          <w:numId w:val="62"/>
        </w:numPr>
        <w:autoSpaceDE w:val="0"/>
        <w:autoSpaceDN w:val="0"/>
        <w:adjustRightInd w:val="0"/>
        <w:spacing w:after="0" w:line="240" w:lineRule="auto"/>
        <w:ind w:left="709" w:right="57" w:hanging="362"/>
        <w:jc w:val="both"/>
      </w:pPr>
      <w:r w:rsidRPr="00090229">
        <w:rPr>
          <w:rFonts w:cs="Arial"/>
        </w:rPr>
        <w:t xml:space="preserve">per ricoveri per effettuare ricerche, analisi rituali o periodiche (check up) non determinate quindi da sinistro indennizzabile; </w:t>
      </w:r>
    </w:p>
    <w:p w:rsidR="009D0D2F" w:rsidRPr="00090229" w:rsidRDefault="009D0D2F" w:rsidP="001A2C86">
      <w:pPr>
        <w:widowControl w:val="0"/>
        <w:numPr>
          <w:ilvl w:val="1"/>
          <w:numId w:val="62"/>
        </w:numPr>
        <w:autoSpaceDE w:val="0"/>
        <w:autoSpaceDN w:val="0"/>
        <w:adjustRightInd w:val="0"/>
        <w:spacing w:after="0" w:line="240" w:lineRule="auto"/>
        <w:ind w:left="709" w:right="57" w:hanging="362"/>
        <w:jc w:val="both"/>
      </w:pPr>
      <w:r w:rsidRPr="00090229">
        <w:rPr>
          <w:rFonts w:cs="Arial"/>
        </w:rPr>
        <w:t xml:space="preserve">per cure riabilitative, fisioterapiche, idropiniche, dietetiche e termali, i trattamenti terapeutici di agopuntura, nonché l'eliminazione di difetti fisici congeniti o malformazioni preesistenti alla stipulazione della polizza; </w:t>
      </w:r>
    </w:p>
    <w:p w:rsidR="009D0D2F" w:rsidRPr="00090229" w:rsidRDefault="009D0D2F" w:rsidP="001A2C86">
      <w:pPr>
        <w:widowControl w:val="0"/>
        <w:numPr>
          <w:ilvl w:val="1"/>
          <w:numId w:val="62"/>
        </w:numPr>
        <w:autoSpaceDE w:val="0"/>
        <w:autoSpaceDN w:val="0"/>
        <w:adjustRightInd w:val="0"/>
        <w:spacing w:after="0" w:line="240" w:lineRule="auto"/>
        <w:ind w:left="709" w:right="57" w:hanging="362"/>
        <w:jc w:val="both"/>
      </w:pPr>
      <w:r w:rsidRPr="00090229">
        <w:rPr>
          <w:rFonts w:cs="Arial"/>
        </w:rPr>
        <w:t xml:space="preserve">per stati di gravidanza oltre il 6° mese, parto, puerperio o interruzioni volontarie di gravidanza; </w:t>
      </w:r>
    </w:p>
    <w:p w:rsidR="009D0D2F" w:rsidRPr="00090229" w:rsidRDefault="009D0D2F" w:rsidP="001A2C86">
      <w:pPr>
        <w:widowControl w:val="0"/>
        <w:numPr>
          <w:ilvl w:val="1"/>
          <w:numId w:val="62"/>
        </w:numPr>
        <w:autoSpaceDE w:val="0"/>
        <w:autoSpaceDN w:val="0"/>
        <w:adjustRightInd w:val="0"/>
        <w:spacing w:after="0" w:line="240" w:lineRule="auto"/>
        <w:ind w:left="709" w:right="57" w:hanging="362"/>
        <w:jc w:val="both"/>
      </w:pPr>
      <w:r w:rsidRPr="00090229">
        <w:rPr>
          <w:rFonts w:cs="Arial"/>
        </w:rPr>
        <w:t xml:space="preserve">per prestazioni sanitarie e cure per infertilità, sterilità maschile e femminile, fecondazione assistita e simili, impotenza; </w:t>
      </w:r>
    </w:p>
    <w:p w:rsidR="009D0D2F" w:rsidRPr="00090229" w:rsidRDefault="009D0D2F" w:rsidP="001A2C86">
      <w:pPr>
        <w:widowControl w:val="0"/>
        <w:numPr>
          <w:ilvl w:val="1"/>
          <w:numId w:val="62"/>
        </w:numPr>
        <w:autoSpaceDE w:val="0"/>
        <w:autoSpaceDN w:val="0"/>
        <w:adjustRightInd w:val="0"/>
        <w:spacing w:after="0" w:line="240" w:lineRule="auto"/>
        <w:ind w:left="709" w:right="57" w:hanging="362"/>
        <w:jc w:val="both"/>
      </w:pPr>
      <w:r w:rsidRPr="00090229">
        <w:rPr>
          <w:rFonts w:cs="Arial"/>
        </w:rPr>
        <w:t xml:space="preserve">conseguenti a tentativi di suicidio; </w:t>
      </w:r>
    </w:p>
    <w:p w:rsidR="009D0D2F" w:rsidRPr="00090229" w:rsidRDefault="009D0D2F" w:rsidP="001A2C86">
      <w:pPr>
        <w:widowControl w:val="0"/>
        <w:numPr>
          <w:ilvl w:val="1"/>
          <w:numId w:val="62"/>
        </w:numPr>
        <w:autoSpaceDE w:val="0"/>
        <w:autoSpaceDN w:val="0"/>
        <w:adjustRightInd w:val="0"/>
        <w:spacing w:after="0" w:line="240" w:lineRule="auto"/>
        <w:ind w:left="709" w:right="57" w:hanging="362"/>
        <w:jc w:val="both"/>
      </w:pPr>
      <w:r w:rsidRPr="00090229">
        <w:rPr>
          <w:rFonts w:cs="Arial"/>
        </w:rPr>
        <w:t xml:space="preserve">connesse a delitti dolosi compiuti o tentati dall'Assicurato; </w:t>
      </w:r>
    </w:p>
    <w:p w:rsidR="009D0D2F" w:rsidRPr="00090229" w:rsidRDefault="009D0D2F" w:rsidP="001A2C86">
      <w:pPr>
        <w:widowControl w:val="0"/>
        <w:numPr>
          <w:ilvl w:val="1"/>
          <w:numId w:val="62"/>
        </w:numPr>
        <w:autoSpaceDE w:val="0"/>
        <w:autoSpaceDN w:val="0"/>
        <w:adjustRightInd w:val="0"/>
        <w:spacing w:after="0" w:line="240" w:lineRule="auto"/>
        <w:ind w:left="709" w:right="57" w:hanging="362"/>
        <w:jc w:val="both"/>
      </w:pPr>
      <w:r w:rsidRPr="00090229">
        <w:rPr>
          <w:rFonts w:cs="Arial"/>
        </w:rPr>
        <w:t xml:space="preserve">connesse ad atti volontari di autolesionismo dell'Assicurato o quando questo si trovi in stato di incapacità di intendere o di volere da esso procurato; </w:t>
      </w:r>
    </w:p>
    <w:p w:rsidR="009D0D2F" w:rsidRPr="00090229" w:rsidRDefault="009D0D2F" w:rsidP="001A2C86">
      <w:pPr>
        <w:widowControl w:val="0"/>
        <w:numPr>
          <w:ilvl w:val="1"/>
          <w:numId w:val="62"/>
        </w:numPr>
        <w:autoSpaceDE w:val="0"/>
        <w:autoSpaceDN w:val="0"/>
        <w:adjustRightInd w:val="0"/>
        <w:spacing w:after="0" w:line="240" w:lineRule="auto"/>
        <w:ind w:left="709" w:right="57" w:hanging="362"/>
        <w:jc w:val="both"/>
      </w:pPr>
      <w:r w:rsidRPr="00090229">
        <w:rPr>
          <w:rFonts w:cs="Arial"/>
        </w:rPr>
        <w:t xml:space="preserve">infortuni causati all'Assicurato da etilismo, abuso di psicofarmaci, uso di stupefacenti o allucinogeni, a meno che l'uso di psicofarmaci, stupefacenti o allucinogeni sia stato prescritto a scopo terapeutico e sempre che detta prescrizione non sia collegabile a stati di dipendenza; </w:t>
      </w:r>
    </w:p>
    <w:p w:rsidR="009D0D2F" w:rsidRPr="00090229" w:rsidRDefault="009D0D2F" w:rsidP="001A2C86">
      <w:pPr>
        <w:widowControl w:val="0"/>
        <w:numPr>
          <w:ilvl w:val="1"/>
          <w:numId w:val="62"/>
        </w:numPr>
        <w:autoSpaceDE w:val="0"/>
        <w:autoSpaceDN w:val="0"/>
        <w:adjustRightInd w:val="0"/>
        <w:spacing w:after="0" w:line="240" w:lineRule="auto"/>
        <w:ind w:left="709" w:right="57" w:hanging="362"/>
        <w:jc w:val="both"/>
      </w:pPr>
      <w:r w:rsidRPr="00090229">
        <w:rPr>
          <w:rFonts w:cs="Arial"/>
        </w:rPr>
        <w:t xml:space="preserve">sinistri connessi alla partecipazione ad attività sportive svolte a titolo professionale e relativi allenamenti; </w:t>
      </w:r>
    </w:p>
    <w:p w:rsidR="00220428" w:rsidRPr="00090229" w:rsidRDefault="009D0D2F" w:rsidP="001A2C86">
      <w:pPr>
        <w:widowControl w:val="0"/>
        <w:numPr>
          <w:ilvl w:val="1"/>
          <w:numId w:val="62"/>
        </w:numPr>
        <w:autoSpaceDE w:val="0"/>
        <w:autoSpaceDN w:val="0"/>
        <w:adjustRightInd w:val="0"/>
        <w:spacing w:after="0" w:line="240" w:lineRule="auto"/>
        <w:ind w:left="709" w:right="57" w:hanging="362"/>
        <w:jc w:val="both"/>
        <w:rPr>
          <w:rFonts w:cs="Arial"/>
        </w:rPr>
      </w:pPr>
      <w:r w:rsidRPr="00090229">
        <w:rPr>
          <w:rFonts w:cs="Arial"/>
        </w:rPr>
        <w:t xml:space="preserve">atti di guerra, servizio militare, occupazioni militari, invasioni (dopo il 10° giorno dall'inizio delle ostilità qualora l'Assicurato risulti sorpreso mentre si trova in viaggio in un Paese in pace alla sua partenza); </w:t>
      </w:r>
    </w:p>
    <w:p w:rsidR="009D0D2F" w:rsidRPr="00090229" w:rsidRDefault="009D0D2F" w:rsidP="001A2C86">
      <w:pPr>
        <w:widowControl w:val="0"/>
        <w:numPr>
          <w:ilvl w:val="1"/>
          <w:numId w:val="62"/>
        </w:numPr>
        <w:autoSpaceDE w:val="0"/>
        <w:autoSpaceDN w:val="0"/>
        <w:adjustRightInd w:val="0"/>
        <w:spacing w:after="0" w:line="240" w:lineRule="auto"/>
        <w:ind w:left="709" w:right="57" w:hanging="362"/>
        <w:jc w:val="both"/>
      </w:pPr>
      <w:r w:rsidRPr="00090229">
        <w:rPr>
          <w:rFonts w:cs="Arial"/>
        </w:rPr>
        <w:t xml:space="preserve">infortuni o causati da guerra anche non dichiarata o insurrezioni e atti di terrorismo o sabotaggio a cui l'Assicurato abbia preso parte attiva; </w:t>
      </w:r>
    </w:p>
    <w:p w:rsidR="009D0D2F" w:rsidRPr="00090229" w:rsidRDefault="009D0D2F" w:rsidP="001A2C86">
      <w:pPr>
        <w:widowControl w:val="0"/>
        <w:numPr>
          <w:ilvl w:val="1"/>
          <w:numId w:val="62"/>
        </w:numPr>
        <w:autoSpaceDE w:val="0"/>
        <w:autoSpaceDN w:val="0"/>
        <w:adjustRightInd w:val="0"/>
        <w:spacing w:after="0" w:line="240" w:lineRule="auto"/>
        <w:ind w:left="709" w:right="57" w:hanging="362"/>
        <w:jc w:val="both"/>
      </w:pPr>
      <w:r w:rsidRPr="00090229">
        <w:rPr>
          <w:rFonts w:cs="Arial"/>
        </w:rPr>
        <w:t xml:space="preserve">connesse a scioperi, sommosse, tumulti popolari, vandalismo a cui l'Assicurato abbia preso parte attiva; </w:t>
      </w:r>
    </w:p>
    <w:p w:rsidR="009D0D2F" w:rsidRPr="00090229" w:rsidRDefault="009D0D2F" w:rsidP="001A2C86">
      <w:pPr>
        <w:widowControl w:val="0"/>
        <w:numPr>
          <w:ilvl w:val="1"/>
          <w:numId w:val="62"/>
        </w:numPr>
        <w:autoSpaceDE w:val="0"/>
        <w:autoSpaceDN w:val="0"/>
        <w:adjustRightInd w:val="0"/>
        <w:spacing w:after="0" w:line="240" w:lineRule="auto"/>
        <w:ind w:left="709" w:right="57" w:hanging="362"/>
        <w:jc w:val="both"/>
      </w:pPr>
      <w:r w:rsidRPr="00090229">
        <w:rPr>
          <w:rFonts w:cs="Arial"/>
        </w:rPr>
        <w:t xml:space="preserve">eruzioni vulcaniche, terremoti, trombe d'aria, uragani, alluvioni, inondazioni, maremoti, fenomeni atmosferici aventi caratteristiche di calamità naturale; </w:t>
      </w:r>
    </w:p>
    <w:p w:rsidR="009D0D2F" w:rsidRPr="00090229" w:rsidRDefault="009D0D2F" w:rsidP="001A2C86">
      <w:pPr>
        <w:widowControl w:val="0"/>
        <w:numPr>
          <w:ilvl w:val="1"/>
          <w:numId w:val="62"/>
        </w:numPr>
        <w:autoSpaceDE w:val="0"/>
        <w:autoSpaceDN w:val="0"/>
        <w:adjustRightInd w:val="0"/>
        <w:spacing w:after="0" w:line="240" w:lineRule="auto"/>
        <w:ind w:left="709" w:right="57" w:hanging="362"/>
        <w:jc w:val="both"/>
      </w:pPr>
      <w:r w:rsidRPr="00090229">
        <w:rPr>
          <w:rFonts w:cs="Arial"/>
        </w:rPr>
        <w:t xml:space="preserve">visite di controllo, esami clinici e/o diagnostici sostenuti in Italia in conseguenza di malattie e/o infortuni occorsi all'estero; </w:t>
      </w:r>
    </w:p>
    <w:p w:rsidR="009D0D2F" w:rsidRPr="00090229" w:rsidRDefault="009D0D2F" w:rsidP="001A2C86">
      <w:pPr>
        <w:widowControl w:val="0"/>
        <w:numPr>
          <w:ilvl w:val="1"/>
          <w:numId w:val="62"/>
        </w:numPr>
        <w:autoSpaceDE w:val="0"/>
        <w:autoSpaceDN w:val="0"/>
        <w:adjustRightInd w:val="0"/>
        <w:spacing w:after="0" w:line="240" w:lineRule="auto"/>
        <w:ind w:left="709" w:right="57" w:hanging="362"/>
        <w:jc w:val="both"/>
      </w:pPr>
      <w:r w:rsidRPr="00090229">
        <w:rPr>
          <w:rFonts w:cs="Arial"/>
        </w:rPr>
        <w:t xml:space="preserve">prestazioni sanitarie non riconosciute dalla medicina ufficiale nonché quelle non effettuate da medici o paramedici abilitati all'esercizio dell'attività professionale; </w:t>
      </w:r>
    </w:p>
    <w:p w:rsidR="009D0D2F" w:rsidRPr="00090229" w:rsidRDefault="009D0D2F" w:rsidP="001A2C86">
      <w:pPr>
        <w:widowControl w:val="0"/>
        <w:numPr>
          <w:ilvl w:val="1"/>
          <w:numId w:val="62"/>
        </w:numPr>
        <w:autoSpaceDE w:val="0"/>
        <w:autoSpaceDN w:val="0"/>
        <w:adjustRightInd w:val="0"/>
        <w:spacing w:after="0" w:line="240" w:lineRule="auto"/>
        <w:ind w:left="709" w:right="57" w:hanging="362"/>
        <w:jc w:val="both"/>
      </w:pPr>
      <w:r w:rsidRPr="00090229">
        <w:rPr>
          <w:rFonts w:cs="Arial"/>
        </w:rPr>
        <w:t xml:space="preserve">malattie, malformazioni, stati patologici e infortuni verificatisi prima della data di decorrenza della copertura e già diagnosticati in tale data all'Assicurato; </w:t>
      </w:r>
    </w:p>
    <w:p w:rsidR="009D0D2F" w:rsidRPr="00090229" w:rsidRDefault="009D0D2F" w:rsidP="001A2C86">
      <w:pPr>
        <w:widowControl w:val="0"/>
        <w:numPr>
          <w:ilvl w:val="1"/>
          <w:numId w:val="62"/>
        </w:numPr>
        <w:autoSpaceDE w:val="0"/>
        <w:autoSpaceDN w:val="0"/>
        <w:adjustRightInd w:val="0"/>
        <w:spacing w:after="0" w:line="240" w:lineRule="auto"/>
        <w:ind w:left="709" w:right="57" w:hanging="362"/>
        <w:jc w:val="both"/>
      </w:pPr>
      <w:r w:rsidRPr="00090229">
        <w:rPr>
          <w:rFonts w:cs="Arial"/>
        </w:rPr>
        <w:t xml:space="preserve">le malattie o gli infortuni che, in generale, non impediscano all'Assicurato la continuazione del soggiorno; </w:t>
      </w:r>
    </w:p>
    <w:p w:rsidR="00220428" w:rsidRPr="00090229" w:rsidRDefault="009D0D2F" w:rsidP="001A2C86">
      <w:pPr>
        <w:widowControl w:val="0"/>
        <w:numPr>
          <w:ilvl w:val="1"/>
          <w:numId w:val="62"/>
        </w:numPr>
        <w:autoSpaceDE w:val="0"/>
        <w:autoSpaceDN w:val="0"/>
        <w:adjustRightInd w:val="0"/>
        <w:spacing w:after="0" w:line="240" w:lineRule="auto"/>
        <w:ind w:left="709" w:right="57" w:hanging="362"/>
        <w:jc w:val="both"/>
        <w:rPr>
          <w:rFonts w:cs="Arial"/>
        </w:rPr>
      </w:pPr>
      <w:r w:rsidRPr="00090229">
        <w:rPr>
          <w:rFonts w:cs="Arial"/>
        </w:rPr>
        <w:t xml:space="preserve">dopo il termine del viaggio, cioè al rientro dell'Assicurato alla propria residenza; </w:t>
      </w:r>
    </w:p>
    <w:p w:rsidR="000A00D1" w:rsidRPr="00090229" w:rsidRDefault="009D0D2F" w:rsidP="00883F08">
      <w:pPr>
        <w:widowControl w:val="0"/>
        <w:numPr>
          <w:ilvl w:val="1"/>
          <w:numId w:val="62"/>
        </w:numPr>
        <w:autoSpaceDE w:val="0"/>
        <w:autoSpaceDN w:val="0"/>
        <w:adjustRightInd w:val="0"/>
        <w:spacing w:after="0" w:line="240" w:lineRule="auto"/>
        <w:ind w:left="709" w:right="57" w:hanging="362"/>
        <w:jc w:val="both"/>
      </w:pPr>
      <w:r w:rsidRPr="00090229">
        <w:rPr>
          <w:rFonts w:cs="Arial"/>
        </w:rPr>
        <w:t xml:space="preserve">i danni derivanti direttamente e/o indirettamente da asbesto. </w:t>
      </w:r>
    </w:p>
    <w:p w:rsidR="00883F08" w:rsidRDefault="00883F08" w:rsidP="00883F08">
      <w:pPr>
        <w:widowControl w:val="0"/>
        <w:autoSpaceDE w:val="0"/>
        <w:autoSpaceDN w:val="0"/>
        <w:adjustRightInd w:val="0"/>
        <w:spacing w:after="0" w:line="240" w:lineRule="auto"/>
        <w:ind w:left="347" w:right="57"/>
        <w:jc w:val="both"/>
      </w:pPr>
    </w:p>
    <w:p w:rsidR="0024646A" w:rsidRDefault="0024646A" w:rsidP="00883F08">
      <w:pPr>
        <w:widowControl w:val="0"/>
        <w:autoSpaceDE w:val="0"/>
        <w:autoSpaceDN w:val="0"/>
        <w:adjustRightInd w:val="0"/>
        <w:spacing w:after="0" w:line="240" w:lineRule="auto"/>
        <w:ind w:left="347" w:right="57"/>
        <w:jc w:val="both"/>
      </w:pPr>
    </w:p>
    <w:p w:rsidR="0024646A" w:rsidRDefault="0024646A" w:rsidP="00883F08">
      <w:pPr>
        <w:widowControl w:val="0"/>
        <w:autoSpaceDE w:val="0"/>
        <w:autoSpaceDN w:val="0"/>
        <w:adjustRightInd w:val="0"/>
        <w:spacing w:after="0" w:line="240" w:lineRule="auto"/>
        <w:ind w:left="347" w:right="57"/>
        <w:jc w:val="both"/>
      </w:pPr>
    </w:p>
    <w:p w:rsidR="00C47027" w:rsidRDefault="00C47027" w:rsidP="00883F08">
      <w:pPr>
        <w:widowControl w:val="0"/>
        <w:autoSpaceDE w:val="0"/>
        <w:autoSpaceDN w:val="0"/>
        <w:adjustRightInd w:val="0"/>
        <w:spacing w:after="0" w:line="240" w:lineRule="auto"/>
        <w:ind w:left="347" w:right="57"/>
        <w:jc w:val="both"/>
      </w:pPr>
    </w:p>
    <w:p w:rsidR="00C47027" w:rsidRDefault="00C47027" w:rsidP="00883F08">
      <w:pPr>
        <w:widowControl w:val="0"/>
        <w:autoSpaceDE w:val="0"/>
        <w:autoSpaceDN w:val="0"/>
        <w:adjustRightInd w:val="0"/>
        <w:spacing w:after="0" w:line="240" w:lineRule="auto"/>
        <w:ind w:left="347" w:right="57"/>
        <w:jc w:val="both"/>
      </w:pPr>
    </w:p>
    <w:p w:rsidR="0024646A" w:rsidRDefault="0024646A" w:rsidP="00883F08">
      <w:pPr>
        <w:widowControl w:val="0"/>
        <w:autoSpaceDE w:val="0"/>
        <w:autoSpaceDN w:val="0"/>
        <w:adjustRightInd w:val="0"/>
        <w:spacing w:after="0" w:line="240" w:lineRule="auto"/>
        <w:ind w:left="347" w:right="57"/>
        <w:jc w:val="both"/>
      </w:pPr>
    </w:p>
    <w:p w:rsidR="0024646A" w:rsidRDefault="0024646A" w:rsidP="00883F08">
      <w:pPr>
        <w:widowControl w:val="0"/>
        <w:autoSpaceDE w:val="0"/>
        <w:autoSpaceDN w:val="0"/>
        <w:adjustRightInd w:val="0"/>
        <w:spacing w:after="0" w:line="240" w:lineRule="auto"/>
        <w:ind w:left="347" w:right="57"/>
        <w:jc w:val="both"/>
      </w:pPr>
    </w:p>
    <w:p w:rsidR="0024646A" w:rsidRPr="00090229" w:rsidRDefault="0024646A" w:rsidP="00883F08">
      <w:pPr>
        <w:widowControl w:val="0"/>
        <w:autoSpaceDE w:val="0"/>
        <w:autoSpaceDN w:val="0"/>
        <w:adjustRightInd w:val="0"/>
        <w:spacing w:after="0" w:line="240" w:lineRule="auto"/>
        <w:ind w:left="347" w:right="57"/>
        <w:jc w:val="both"/>
      </w:pPr>
    </w:p>
    <w:p w:rsidR="009D0D2F" w:rsidRPr="00090229" w:rsidRDefault="009D0D2F" w:rsidP="000A00D1">
      <w:pPr>
        <w:widowControl w:val="0"/>
        <w:autoSpaceDE w:val="0"/>
        <w:autoSpaceDN w:val="0"/>
        <w:adjustRightInd w:val="0"/>
        <w:spacing w:before="120" w:after="120" w:line="240" w:lineRule="auto"/>
        <w:ind w:left="57" w:right="57"/>
        <w:jc w:val="both"/>
      </w:pPr>
      <w:r w:rsidRPr="00090229">
        <w:rPr>
          <w:rFonts w:cs="Arial"/>
          <w:b/>
          <w:bCs/>
        </w:rPr>
        <w:t xml:space="preserve">Rimpatrio Sanitario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b/>
          <w:bCs/>
        </w:rPr>
        <w:t xml:space="preserve">Prestazioni valide esclusivamente durante il soggiorno in Italia. </w:t>
      </w:r>
    </w:p>
    <w:p w:rsidR="009D0D2F" w:rsidRPr="00090229" w:rsidRDefault="009D0D2F" w:rsidP="00A30866">
      <w:pPr>
        <w:widowControl w:val="0"/>
        <w:autoSpaceDE w:val="0"/>
        <w:autoSpaceDN w:val="0"/>
        <w:adjustRightInd w:val="0"/>
        <w:spacing w:after="0" w:line="240" w:lineRule="auto"/>
        <w:ind w:left="57" w:right="57"/>
        <w:jc w:val="both"/>
      </w:pPr>
      <w:r w:rsidRPr="00090229">
        <w:rPr>
          <w:rFonts w:cs="Arial"/>
        </w:rPr>
        <w:t xml:space="preserve">Qualora il servizio medico della Centrale Operativa consigli, a seguito di infortunio o malattia improvvisa dell'Assicurato occorsi durante il soggiorno in Italia, il trasporto sanitario dello stesso, previa analisi del quadro clinico e d'intesa con il medico curante sul posto, </w:t>
      </w:r>
      <w:smartTag w:uri="urn:schemas-microsoft-com:office:smarttags" w:element="PersonName">
        <w:smartTagPr>
          <w:attr w:name="ProductID" w:val="la Centrale Operativa"/>
        </w:smartTagPr>
        <w:r w:rsidRPr="00090229">
          <w:rPr>
            <w:rFonts w:cs="Arial"/>
          </w:rPr>
          <w:t>la Centrale Operativa</w:t>
        </w:r>
      </w:smartTag>
      <w:r w:rsidRPr="00090229">
        <w:rPr>
          <w:rFonts w:cs="Arial"/>
        </w:rPr>
        <w:t xml:space="preserve"> organizzerà: </w:t>
      </w:r>
    </w:p>
    <w:p w:rsidR="009D0D2F" w:rsidRPr="00090229" w:rsidRDefault="009D0D2F" w:rsidP="001A2C86">
      <w:pPr>
        <w:widowControl w:val="0"/>
        <w:numPr>
          <w:ilvl w:val="0"/>
          <w:numId w:val="4"/>
        </w:numPr>
        <w:autoSpaceDE w:val="0"/>
        <w:autoSpaceDN w:val="0"/>
        <w:adjustRightInd w:val="0"/>
        <w:spacing w:after="0" w:line="240" w:lineRule="auto"/>
        <w:ind w:right="57"/>
        <w:jc w:val="both"/>
      </w:pPr>
      <w:r w:rsidRPr="00090229">
        <w:rPr>
          <w:rFonts w:cs="Arial"/>
        </w:rPr>
        <w:t xml:space="preserve">il trasferimento sanitario presso una struttura medica adeguata più vicina; </w:t>
      </w:r>
    </w:p>
    <w:p w:rsidR="00187112" w:rsidRPr="00090229" w:rsidRDefault="009D0D2F" w:rsidP="001A2C86">
      <w:pPr>
        <w:widowControl w:val="0"/>
        <w:numPr>
          <w:ilvl w:val="0"/>
          <w:numId w:val="4"/>
        </w:numPr>
        <w:autoSpaceDE w:val="0"/>
        <w:autoSpaceDN w:val="0"/>
        <w:adjustRightInd w:val="0"/>
        <w:spacing w:after="0" w:line="240" w:lineRule="auto"/>
        <w:ind w:right="57"/>
        <w:jc w:val="both"/>
      </w:pPr>
      <w:r w:rsidRPr="00090229">
        <w:rPr>
          <w:rFonts w:cs="Arial"/>
        </w:rPr>
        <w:t xml:space="preserve">il rimpatrio sanitario nel paese di origine se le sue condizioni lo permettono e lo richiedono; </w:t>
      </w:r>
    </w:p>
    <w:p w:rsidR="009D0D2F" w:rsidRPr="00090229" w:rsidRDefault="009D0D2F" w:rsidP="001A2C86">
      <w:pPr>
        <w:widowControl w:val="0"/>
        <w:numPr>
          <w:ilvl w:val="0"/>
          <w:numId w:val="4"/>
        </w:numPr>
        <w:autoSpaceDE w:val="0"/>
        <w:autoSpaceDN w:val="0"/>
        <w:adjustRightInd w:val="0"/>
        <w:spacing w:after="0" w:line="240" w:lineRule="auto"/>
        <w:ind w:right="57"/>
        <w:jc w:val="both"/>
      </w:pPr>
      <w:r w:rsidRPr="00090229">
        <w:rPr>
          <w:rFonts w:cs="Arial"/>
        </w:rPr>
        <w:t xml:space="preserve">la necessaria assistenza durante il trasporto con personale medico o paramedico.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Il trasporto sanitario sarà effettuato con i mezzi ritenuti più idonei ad insindacabile giudizio della Centrale Operativa: </w:t>
      </w:r>
    </w:p>
    <w:p w:rsidR="000A00D1" w:rsidRPr="00090229" w:rsidRDefault="009D0D2F" w:rsidP="001A2C86">
      <w:pPr>
        <w:widowControl w:val="0"/>
        <w:numPr>
          <w:ilvl w:val="0"/>
          <w:numId w:val="5"/>
        </w:numPr>
        <w:autoSpaceDE w:val="0"/>
        <w:autoSpaceDN w:val="0"/>
        <w:adjustRightInd w:val="0"/>
        <w:spacing w:after="0" w:line="240" w:lineRule="auto"/>
        <w:ind w:right="57"/>
        <w:jc w:val="both"/>
      </w:pPr>
      <w:r w:rsidRPr="00090229">
        <w:rPr>
          <w:rFonts w:cs="Arial"/>
        </w:rPr>
        <w:t xml:space="preserve">aereo sanitario (entro il limite di </w:t>
      </w:r>
      <w:r w:rsidRPr="00090229">
        <w:t>€</w:t>
      </w:r>
      <w:r w:rsidRPr="00090229">
        <w:rPr>
          <w:rFonts w:cs="Arial"/>
        </w:rPr>
        <w:t xml:space="preserve"> 20.000,00 per sinistro); </w:t>
      </w:r>
    </w:p>
    <w:p w:rsidR="009D0D2F" w:rsidRPr="00090229" w:rsidRDefault="009D0D2F" w:rsidP="001A2C86">
      <w:pPr>
        <w:widowControl w:val="0"/>
        <w:numPr>
          <w:ilvl w:val="0"/>
          <w:numId w:val="5"/>
        </w:numPr>
        <w:autoSpaceDE w:val="0"/>
        <w:autoSpaceDN w:val="0"/>
        <w:adjustRightInd w:val="0"/>
        <w:spacing w:after="0" w:line="240" w:lineRule="auto"/>
        <w:ind w:right="57"/>
        <w:jc w:val="both"/>
      </w:pPr>
      <w:r w:rsidRPr="00090229">
        <w:rPr>
          <w:rFonts w:cs="Arial"/>
        </w:rPr>
        <w:t xml:space="preserve">aereo di linea, classe economica, eventualmente barellato; </w:t>
      </w:r>
    </w:p>
    <w:p w:rsidR="009D0D2F" w:rsidRPr="00090229" w:rsidRDefault="009D0D2F" w:rsidP="001A2C86">
      <w:pPr>
        <w:widowControl w:val="0"/>
        <w:numPr>
          <w:ilvl w:val="0"/>
          <w:numId w:val="5"/>
        </w:numPr>
        <w:autoSpaceDE w:val="0"/>
        <w:autoSpaceDN w:val="0"/>
        <w:adjustRightInd w:val="0"/>
        <w:spacing w:after="0" w:line="240" w:lineRule="auto"/>
        <w:ind w:right="57"/>
        <w:jc w:val="both"/>
      </w:pPr>
      <w:r w:rsidRPr="00090229">
        <w:rPr>
          <w:rFonts w:cs="Arial"/>
        </w:rPr>
        <w:t xml:space="preserve">treno prima classe e, ove necessario, vagone letto; </w:t>
      </w:r>
    </w:p>
    <w:p w:rsidR="000A00D1" w:rsidRPr="00090229" w:rsidRDefault="009D0D2F" w:rsidP="001A2C86">
      <w:pPr>
        <w:widowControl w:val="0"/>
        <w:numPr>
          <w:ilvl w:val="0"/>
          <w:numId w:val="5"/>
        </w:numPr>
        <w:autoSpaceDE w:val="0"/>
        <w:autoSpaceDN w:val="0"/>
        <w:adjustRightInd w:val="0"/>
        <w:spacing w:after="0" w:line="240" w:lineRule="auto"/>
        <w:ind w:right="57"/>
        <w:jc w:val="both"/>
      </w:pPr>
      <w:r w:rsidRPr="00090229">
        <w:rPr>
          <w:rFonts w:cs="Arial"/>
        </w:rPr>
        <w:t xml:space="preserve">autoambulanza, senza limiti di chilometraggio; </w:t>
      </w:r>
    </w:p>
    <w:p w:rsidR="009D0D2F" w:rsidRPr="00090229" w:rsidRDefault="009D0D2F" w:rsidP="001A2C86">
      <w:pPr>
        <w:widowControl w:val="0"/>
        <w:numPr>
          <w:ilvl w:val="0"/>
          <w:numId w:val="5"/>
        </w:numPr>
        <w:autoSpaceDE w:val="0"/>
        <w:autoSpaceDN w:val="0"/>
        <w:adjustRightInd w:val="0"/>
        <w:spacing w:after="0" w:line="240" w:lineRule="auto"/>
        <w:ind w:right="57"/>
        <w:jc w:val="both"/>
      </w:pPr>
      <w:r w:rsidRPr="00090229">
        <w:rPr>
          <w:rFonts w:cs="Arial"/>
        </w:rPr>
        <w:t xml:space="preserve">altro mezzo di trasporto. </w:t>
      </w:r>
    </w:p>
    <w:p w:rsidR="009D0D2F" w:rsidRPr="00090229" w:rsidRDefault="009D0D2F" w:rsidP="009D0D2F">
      <w:pPr>
        <w:widowControl w:val="0"/>
        <w:autoSpaceDE w:val="0"/>
        <w:autoSpaceDN w:val="0"/>
        <w:adjustRightInd w:val="0"/>
        <w:spacing w:after="0" w:line="240" w:lineRule="auto"/>
        <w:ind w:left="57" w:right="57"/>
        <w:jc w:val="both"/>
      </w:pPr>
      <w:r w:rsidRPr="00090229">
        <w:rPr>
          <w:rFonts w:cs="Arial"/>
        </w:rPr>
        <w:t xml:space="preserve">Sono escluse dalla prestazione: </w:t>
      </w:r>
    </w:p>
    <w:p w:rsidR="00187112" w:rsidRPr="00090229" w:rsidRDefault="009D0D2F" w:rsidP="001A2C86">
      <w:pPr>
        <w:widowControl w:val="0"/>
        <w:numPr>
          <w:ilvl w:val="0"/>
          <w:numId w:val="6"/>
        </w:numPr>
        <w:autoSpaceDE w:val="0"/>
        <w:autoSpaceDN w:val="0"/>
        <w:adjustRightInd w:val="0"/>
        <w:spacing w:after="0" w:line="240" w:lineRule="auto"/>
        <w:ind w:left="57" w:right="57" w:firstLine="369"/>
        <w:jc w:val="both"/>
      </w:pPr>
      <w:r w:rsidRPr="00090229">
        <w:rPr>
          <w:rFonts w:cs="Arial"/>
        </w:rPr>
        <w:t xml:space="preserve">tutte le malattie preesistenti alla data di sottoscrizione della copertura; </w:t>
      </w:r>
    </w:p>
    <w:p w:rsidR="009D0D2F" w:rsidRPr="00090229" w:rsidRDefault="009D0D2F" w:rsidP="001A2C86">
      <w:pPr>
        <w:widowControl w:val="0"/>
        <w:numPr>
          <w:ilvl w:val="0"/>
          <w:numId w:val="6"/>
        </w:numPr>
        <w:autoSpaceDE w:val="0"/>
        <w:autoSpaceDN w:val="0"/>
        <w:adjustRightInd w:val="0"/>
        <w:spacing w:after="0" w:line="240" w:lineRule="auto"/>
        <w:ind w:left="709" w:right="57" w:hanging="283"/>
        <w:jc w:val="both"/>
      </w:pPr>
      <w:r w:rsidRPr="00090229">
        <w:rPr>
          <w:rFonts w:cs="Arial"/>
        </w:rPr>
        <w:t>le infermità o lesioni che, a giudizio del servizio medico della Centrale O</w:t>
      </w:r>
      <w:r w:rsidR="00A30866" w:rsidRPr="00090229">
        <w:rPr>
          <w:rFonts w:cs="Arial"/>
        </w:rPr>
        <w:t xml:space="preserve">perativa, possono essere curate </w:t>
      </w:r>
      <w:r w:rsidRPr="00090229">
        <w:rPr>
          <w:rFonts w:cs="Arial"/>
        </w:rPr>
        <w:t xml:space="preserve">sul posto; </w:t>
      </w:r>
    </w:p>
    <w:p w:rsidR="009D0D2F" w:rsidRPr="00090229" w:rsidRDefault="009D0D2F" w:rsidP="001A2C86">
      <w:pPr>
        <w:widowControl w:val="0"/>
        <w:numPr>
          <w:ilvl w:val="0"/>
          <w:numId w:val="6"/>
        </w:numPr>
        <w:autoSpaceDE w:val="0"/>
        <w:autoSpaceDN w:val="0"/>
        <w:adjustRightInd w:val="0"/>
        <w:spacing w:after="0" w:line="240" w:lineRule="auto"/>
        <w:ind w:right="57" w:firstLine="66"/>
        <w:jc w:val="both"/>
      </w:pPr>
      <w:r w:rsidRPr="00090229">
        <w:rPr>
          <w:rFonts w:cs="Arial"/>
        </w:rPr>
        <w:t xml:space="preserve">le infermità o lesioni che non precludano all'Assicurato la continuazione del viaggio o del soggiorno; </w:t>
      </w:r>
    </w:p>
    <w:p w:rsidR="009D0D2F" w:rsidRPr="00090229" w:rsidRDefault="009D0D2F" w:rsidP="001A2C86">
      <w:pPr>
        <w:widowControl w:val="0"/>
        <w:numPr>
          <w:ilvl w:val="0"/>
          <w:numId w:val="6"/>
        </w:numPr>
        <w:autoSpaceDE w:val="0"/>
        <w:autoSpaceDN w:val="0"/>
        <w:adjustRightInd w:val="0"/>
        <w:spacing w:after="0" w:line="240" w:lineRule="auto"/>
        <w:ind w:left="709" w:right="57" w:hanging="283"/>
        <w:jc w:val="both"/>
      </w:pPr>
      <w:r w:rsidRPr="00090229">
        <w:rPr>
          <w:rFonts w:cs="Arial"/>
        </w:rPr>
        <w:t xml:space="preserve">le malattie infettive, nel caso in cui il trasporto implichi violazione di norme sanitarie nazionali o internazionali; </w:t>
      </w:r>
    </w:p>
    <w:p w:rsidR="000A00D1" w:rsidRPr="00090229" w:rsidRDefault="009D0D2F" w:rsidP="001A2C86">
      <w:pPr>
        <w:widowControl w:val="0"/>
        <w:numPr>
          <w:ilvl w:val="0"/>
          <w:numId w:val="7"/>
        </w:numPr>
        <w:autoSpaceDE w:val="0"/>
        <w:autoSpaceDN w:val="0"/>
        <w:adjustRightInd w:val="0"/>
        <w:spacing w:after="0" w:line="240" w:lineRule="auto"/>
        <w:ind w:left="709" w:right="57" w:hanging="283"/>
        <w:jc w:val="both"/>
      </w:pPr>
      <w:r w:rsidRPr="00090229">
        <w:rPr>
          <w:rFonts w:cs="Arial"/>
        </w:rPr>
        <w:t xml:space="preserve">tutti i casi in cui l'Assicurato o i familiari dello stesso sottoscrivessero volontariamente le dimissioni contro il parere dei sanitari della struttura presso la quale fosse ricoverato; </w:t>
      </w:r>
    </w:p>
    <w:p w:rsidR="000A00D1" w:rsidRPr="00090229" w:rsidRDefault="009D0D2F" w:rsidP="001A2C86">
      <w:pPr>
        <w:widowControl w:val="0"/>
        <w:numPr>
          <w:ilvl w:val="0"/>
          <w:numId w:val="7"/>
        </w:numPr>
        <w:autoSpaceDE w:val="0"/>
        <w:autoSpaceDN w:val="0"/>
        <w:adjustRightInd w:val="0"/>
        <w:spacing w:after="0" w:line="240" w:lineRule="auto"/>
        <w:ind w:left="57" w:right="57" w:firstLine="369"/>
        <w:jc w:val="both"/>
      </w:pPr>
      <w:r w:rsidRPr="00090229">
        <w:rPr>
          <w:rFonts w:cs="Arial"/>
        </w:rPr>
        <w:t xml:space="preserve">i danni derivanti direttamente e/o indirettamente da asbesto. </w:t>
      </w:r>
    </w:p>
    <w:p w:rsidR="009D0D2F" w:rsidRPr="00090229" w:rsidRDefault="009D0D2F" w:rsidP="001A2C86">
      <w:pPr>
        <w:widowControl w:val="0"/>
        <w:numPr>
          <w:ilvl w:val="0"/>
          <w:numId w:val="7"/>
        </w:numPr>
        <w:autoSpaceDE w:val="0"/>
        <w:autoSpaceDN w:val="0"/>
        <w:adjustRightInd w:val="0"/>
        <w:spacing w:after="0" w:line="240" w:lineRule="auto"/>
        <w:ind w:left="57" w:right="57" w:firstLine="369"/>
        <w:jc w:val="both"/>
      </w:pPr>
      <w:r w:rsidRPr="00090229">
        <w:rPr>
          <w:rFonts w:cs="Arial"/>
        </w:rPr>
        <w:t xml:space="preserve">tutte le spese diverse da quelle indicate. </w:t>
      </w:r>
    </w:p>
    <w:p w:rsidR="009D0D2F" w:rsidRPr="00090229" w:rsidRDefault="009D0D2F" w:rsidP="009D0D2F">
      <w:pPr>
        <w:widowControl w:val="0"/>
        <w:autoSpaceDE w:val="0"/>
        <w:autoSpaceDN w:val="0"/>
        <w:adjustRightInd w:val="0"/>
        <w:spacing w:after="0" w:line="240" w:lineRule="auto"/>
        <w:ind w:left="57" w:right="57"/>
        <w:jc w:val="both"/>
        <w:rPr>
          <w:rFonts w:cs="Arial"/>
        </w:rPr>
      </w:pPr>
      <w:r w:rsidRPr="00090229">
        <w:rPr>
          <w:rFonts w:cs="Arial"/>
        </w:rPr>
        <w:t xml:space="preserve">Qualora la prestazione non venisse richiesta al momento dell'infortunio o malattia improvvisa, venisse rifiutata dall'Assicurato o organizzata senza l'approvazione della Centrale Operativa, l'Assicurato non avrà diritto - a posteriori - ad alcun rimborso o compensazione. </w:t>
      </w:r>
    </w:p>
    <w:p w:rsidR="009D0D2F" w:rsidRPr="00090229" w:rsidRDefault="009D0D2F" w:rsidP="009D0D2F">
      <w:pPr>
        <w:widowControl w:val="0"/>
        <w:autoSpaceDE w:val="0"/>
        <w:autoSpaceDN w:val="0"/>
        <w:adjustRightInd w:val="0"/>
        <w:spacing w:after="0" w:line="240" w:lineRule="auto"/>
        <w:ind w:left="57" w:right="57"/>
        <w:jc w:val="both"/>
      </w:pPr>
    </w:p>
    <w:p w:rsidR="00623CAB" w:rsidRPr="00090229" w:rsidRDefault="00623CAB" w:rsidP="004B1E42">
      <w:pPr>
        <w:widowControl w:val="0"/>
        <w:tabs>
          <w:tab w:val="left" w:pos="8524"/>
        </w:tabs>
        <w:autoSpaceDE w:val="0"/>
        <w:autoSpaceDN w:val="0"/>
        <w:adjustRightInd w:val="0"/>
        <w:spacing w:after="0" w:line="240" w:lineRule="auto"/>
        <w:ind w:right="57"/>
        <w:jc w:val="both"/>
        <w:rPr>
          <w:rFonts w:cs="Arial"/>
          <w:b/>
          <w:bCs/>
        </w:rPr>
      </w:pPr>
    </w:p>
    <w:p w:rsidR="00E20BF1" w:rsidRPr="00090229" w:rsidRDefault="00E20BF1" w:rsidP="004B1E42">
      <w:pPr>
        <w:widowControl w:val="0"/>
        <w:tabs>
          <w:tab w:val="left" w:pos="8524"/>
        </w:tabs>
        <w:autoSpaceDE w:val="0"/>
        <w:autoSpaceDN w:val="0"/>
        <w:adjustRightInd w:val="0"/>
        <w:spacing w:after="0" w:line="240" w:lineRule="auto"/>
        <w:ind w:right="57"/>
        <w:jc w:val="both"/>
        <w:rPr>
          <w:rFonts w:cs="Arial"/>
          <w:b/>
          <w:bCs/>
        </w:rPr>
      </w:pPr>
    </w:p>
    <w:p w:rsidR="00E20BF1" w:rsidRPr="00090229" w:rsidRDefault="00E20BF1" w:rsidP="004B1E42">
      <w:pPr>
        <w:widowControl w:val="0"/>
        <w:tabs>
          <w:tab w:val="left" w:pos="8524"/>
        </w:tabs>
        <w:autoSpaceDE w:val="0"/>
        <w:autoSpaceDN w:val="0"/>
        <w:adjustRightInd w:val="0"/>
        <w:spacing w:after="0" w:line="240" w:lineRule="auto"/>
        <w:ind w:right="57"/>
        <w:jc w:val="both"/>
        <w:rPr>
          <w:rFonts w:cs="Arial"/>
          <w:b/>
          <w:bCs/>
        </w:rPr>
      </w:pPr>
    </w:p>
    <w:p w:rsidR="00E20BF1" w:rsidRPr="00090229" w:rsidRDefault="00E20BF1" w:rsidP="004B1E42">
      <w:pPr>
        <w:widowControl w:val="0"/>
        <w:tabs>
          <w:tab w:val="left" w:pos="8524"/>
        </w:tabs>
        <w:autoSpaceDE w:val="0"/>
        <w:autoSpaceDN w:val="0"/>
        <w:adjustRightInd w:val="0"/>
        <w:spacing w:after="0" w:line="240" w:lineRule="auto"/>
        <w:ind w:right="57"/>
        <w:jc w:val="both"/>
        <w:rPr>
          <w:rFonts w:cs="Arial"/>
          <w:b/>
          <w:bCs/>
        </w:rPr>
      </w:pPr>
    </w:p>
    <w:p w:rsidR="00E20BF1" w:rsidRPr="00090229" w:rsidRDefault="00E20BF1" w:rsidP="004B1E42">
      <w:pPr>
        <w:widowControl w:val="0"/>
        <w:tabs>
          <w:tab w:val="left" w:pos="8524"/>
        </w:tabs>
        <w:autoSpaceDE w:val="0"/>
        <w:autoSpaceDN w:val="0"/>
        <w:adjustRightInd w:val="0"/>
        <w:spacing w:after="0" w:line="240" w:lineRule="auto"/>
        <w:ind w:right="57"/>
        <w:jc w:val="both"/>
        <w:rPr>
          <w:rFonts w:cs="Arial"/>
          <w:b/>
          <w:bCs/>
        </w:rPr>
      </w:pPr>
    </w:p>
    <w:p w:rsidR="00E20BF1" w:rsidRPr="00090229" w:rsidRDefault="00E20BF1" w:rsidP="004B1E42">
      <w:pPr>
        <w:widowControl w:val="0"/>
        <w:tabs>
          <w:tab w:val="left" w:pos="8524"/>
        </w:tabs>
        <w:autoSpaceDE w:val="0"/>
        <w:autoSpaceDN w:val="0"/>
        <w:adjustRightInd w:val="0"/>
        <w:spacing w:after="0" w:line="240" w:lineRule="auto"/>
        <w:ind w:right="57"/>
        <w:jc w:val="both"/>
        <w:rPr>
          <w:rFonts w:cs="Arial"/>
          <w:b/>
          <w:bCs/>
        </w:rPr>
      </w:pPr>
    </w:p>
    <w:p w:rsidR="00E20BF1" w:rsidRPr="00090229" w:rsidRDefault="00E20BF1" w:rsidP="004B1E42">
      <w:pPr>
        <w:widowControl w:val="0"/>
        <w:tabs>
          <w:tab w:val="left" w:pos="8524"/>
        </w:tabs>
        <w:autoSpaceDE w:val="0"/>
        <w:autoSpaceDN w:val="0"/>
        <w:adjustRightInd w:val="0"/>
        <w:spacing w:after="0" w:line="240" w:lineRule="auto"/>
        <w:ind w:right="57"/>
        <w:jc w:val="both"/>
        <w:rPr>
          <w:rFonts w:cs="Arial"/>
          <w:b/>
          <w:bCs/>
        </w:rPr>
      </w:pPr>
    </w:p>
    <w:sectPr w:rsidR="00E20BF1" w:rsidRPr="00090229" w:rsidSect="003F6AA3">
      <w:pgSz w:w="11906" w:h="16838"/>
      <w:pgMar w:top="420" w:right="820" w:bottom="100" w:left="8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A72" w:rsidRDefault="00235A72" w:rsidP="00453C3A">
      <w:pPr>
        <w:spacing w:after="0" w:line="240" w:lineRule="auto"/>
      </w:pPr>
      <w:r>
        <w:separator/>
      </w:r>
    </w:p>
  </w:endnote>
  <w:endnote w:type="continuationSeparator" w:id="0">
    <w:p w:rsidR="00235A72" w:rsidRDefault="00235A72" w:rsidP="0045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765" w:rsidRDefault="00884765" w:rsidP="00453C3A">
    <w:pPr>
      <w:pStyle w:val="Pidipagina"/>
      <w:pBdr>
        <w:top w:val="thinThickSmallGap" w:sz="24" w:space="1" w:color="622423"/>
      </w:pBdr>
      <w:tabs>
        <w:tab w:val="clear" w:pos="4819"/>
        <w:tab w:val="clear" w:pos="9638"/>
        <w:tab w:val="right" w:pos="10246"/>
      </w:tabs>
      <w:rPr>
        <w:rFonts w:ascii="Cambria" w:hAnsi="Cambria"/>
      </w:rPr>
    </w:pPr>
    <w:r w:rsidRPr="00623CAB">
      <w:rPr>
        <w:rFonts w:cs="Arial"/>
      </w:rPr>
      <w:t>TIMBRO E FIRMA PER ACCETTAZIONE</w:t>
    </w:r>
    <w:r>
      <w:rPr>
        <w:rFonts w:ascii="Cambria" w:hAnsi="Cambria"/>
      </w:rPr>
      <w:tab/>
      <w:t xml:space="preserve">Pagina </w:t>
    </w:r>
    <w:r w:rsidR="00AC6C06">
      <w:fldChar w:fldCharType="begin"/>
    </w:r>
    <w:r>
      <w:instrText xml:space="preserve"> PAGE   \* MERGEFORMAT </w:instrText>
    </w:r>
    <w:r w:rsidR="00AC6C06">
      <w:fldChar w:fldCharType="separate"/>
    </w:r>
    <w:r w:rsidR="00FA40E6" w:rsidRPr="00FA40E6">
      <w:rPr>
        <w:rFonts w:ascii="Cambria" w:hAnsi="Cambria"/>
        <w:noProof/>
      </w:rPr>
      <w:t>2</w:t>
    </w:r>
    <w:r w:rsidR="00AC6C06">
      <w:rPr>
        <w:rFonts w:ascii="Cambria" w:hAnsi="Cambria"/>
        <w:noProof/>
      </w:rPr>
      <w:fldChar w:fldCharType="end"/>
    </w:r>
  </w:p>
  <w:p w:rsidR="00884765" w:rsidRDefault="0088476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A72" w:rsidRDefault="00235A72" w:rsidP="00453C3A">
      <w:pPr>
        <w:spacing w:after="0" w:line="240" w:lineRule="auto"/>
      </w:pPr>
      <w:r>
        <w:separator/>
      </w:r>
    </w:p>
  </w:footnote>
  <w:footnote w:type="continuationSeparator" w:id="0">
    <w:p w:rsidR="00235A72" w:rsidRDefault="00235A72" w:rsidP="00453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765" w:rsidRPr="00D21BE9" w:rsidRDefault="00884765" w:rsidP="002558E3">
    <w:pPr>
      <w:widowControl w:val="0"/>
      <w:autoSpaceDE w:val="0"/>
      <w:autoSpaceDN w:val="0"/>
      <w:adjustRightInd w:val="0"/>
      <w:spacing w:after="0" w:line="240" w:lineRule="auto"/>
      <w:ind w:left="11" w:right="11"/>
      <w:jc w:val="center"/>
      <w:rPr>
        <w:rFonts w:cs="Arial"/>
        <w:bCs/>
        <w:sz w:val="18"/>
        <w:szCs w:val="18"/>
      </w:rPr>
    </w:pPr>
    <w:r w:rsidRPr="00B93664">
      <w:rPr>
        <w:rFonts w:cs="Arial"/>
        <w:bCs/>
        <w:sz w:val="18"/>
        <w:szCs w:val="18"/>
      </w:rPr>
      <w:t>Istituto</w:t>
    </w:r>
    <w:r w:rsidR="00ED4E09">
      <w:rPr>
        <w:rFonts w:cs="Arial"/>
        <w:bCs/>
        <w:sz w:val="18"/>
        <w:szCs w:val="18"/>
      </w:rPr>
      <w:t xml:space="preserve"> Comprensivo Statale di San Marco dei Cavoti</w:t>
    </w:r>
    <w:r w:rsidRPr="00B93664">
      <w:rPr>
        <w:rFonts w:cs="Arial"/>
        <w:bCs/>
        <w:sz w:val="18"/>
        <w:szCs w:val="18"/>
      </w:rPr>
      <w:t xml:space="preserve">- Codice Ministeriale :   </w:t>
    </w:r>
    <w:r w:rsidR="00ED4E09">
      <w:rPr>
        <w:rFonts w:cs="Arial"/>
        <w:bCs/>
        <w:sz w:val="18"/>
        <w:szCs w:val="18"/>
      </w:rPr>
      <w:t>BNIC826006</w:t>
    </w:r>
  </w:p>
  <w:p w:rsidR="00884765" w:rsidRDefault="00884765" w:rsidP="002558E3">
    <w:pPr>
      <w:widowControl w:val="0"/>
      <w:autoSpaceDE w:val="0"/>
      <w:autoSpaceDN w:val="0"/>
      <w:adjustRightInd w:val="0"/>
      <w:spacing w:after="0" w:line="240" w:lineRule="auto"/>
      <w:ind w:left="11" w:right="11"/>
      <w:jc w:val="center"/>
      <w:rPr>
        <w:sz w:val="18"/>
        <w:szCs w:val="18"/>
      </w:rPr>
    </w:pPr>
    <w:r w:rsidRPr="00D21BE9">
      <w:rPr>
        <w:rFonts w:cs="Arial"/>
        <w:bCs/>
        <w:sz w:val="18"/>
        <w:szCs w:val="18"/>
      </w:rPr>
      <w:t>Affidamento servizi assicurativi d</w:t>
    </w:r>
    <w:r w:rsidRPr="00ED4E09">
      <w:rPr>
        <w:rFonts w:cs="Arial"/>
        <w:bCs/>
        <w:sz w:val="18"/>
        <w:szCs w:val="18"/>
      </w:rPr>
      <w:t xml:space="preserve">ec: </w:t>
    </w:r>
    <w:r w:rsidR="00ED4E09" w:rsidRPr="00ED4E09">
      <w:rPr>
        <w:sz w:val="18"/>
        <w:szCs w:val="18"/>
      </w:rPr>
      <w:t>ore 24,00 del 14</w:t>
    </w:r>
    <w:r w:rsidRPr="00ED4E09">
      <w:rPr>
        <w:sz w:val="18"/>
        <w:szCs w:val="18"/>
      </w:rPr>
      <w:t>/</w:t>
    </w:r>
    <w:r w:rsidR="00ED4E09" w:rsidRPr="00ED4E09">
      <w:rPr>
        <w:sz w:val="18"/>
        <w:szCs w:val="18"/>
      </w:rPr>
      <w:t>11</w:t>
    </w:r>
    <w:r w:rsidRPr="00ED4E09">
      <w:rPr>
        <w:sz w:val="18"/>
        <w:szCs w:val="18"/>
      </w:rPr>
      <w:t>/</w:t>
    </w:r>
    <w:r w:rsidR="00ED4E09" w:rsidRPr="00ED4E09">
      <w:rPr>
        <w:sz w:val="18"/>
        <w:szCs w:val="18"/>
      </w:rPr>
      <w:t>2018</w:t>
    </w:r>
    <w:r w:rsidRPr="00ED4E09">
      <w:rPr>
        <w:sz w:val="18"/>
        <w:szCs w:val="18"/>
      </w:rPr>
      <w:t xml:space="preserve">  - scad: ore 24,00 del </w:t>
    </w:r>
    <w:r w:rsidR="00ED4E09" w:rsidRPr="00ED4E09">
      <w:rPr>
        <w:sz w:val="18"/>
        <w:szCs w:val="18"/>
      </w:rPr>
      <w:t>14</w:t>
    </w:r>
    <w:r w:rsidRPr="00ED4E09">
      <w:rPr>
        <w:sz w:val="18"/>
        <w:szCs w:val="18"/>
      </w:rPr>
      <w:t>/</w:t>
    </w:r>
    <w:r w:rsidR="00ED4E09" w:rsidRPr="00ED4E09">
      <w:rPr>
        <w:sz w:val="18"/>
        <w:szCs w:val="18"/>
      </w:rPr>
      <w:t>11</w:t>
    </w:r>
    <w:r w:rsidRPr="00ED4E09">
      <w:rPr>
        <w:sz w:val="18"/>
        <w:szCs w:val="18"/>
      </w:rPr>
      <w:t>/</w:t>
    </w:r>
    <w:r w:rsidR="00ED4E09" w:rsidRPr="00ED4E09">
      <w:rPr>
        <w:sz w:val="18"/>
        <w:szCs w:val="18"/>
      </w:rPr>
      <w:t>2021</w:t>
    </w:r>
  </w:p>
  <w:p w:rsidR="00884765" w:rsidRDefault="00884765" w:rsidP="002558E3">
    <w:pPr>
      <w:widowControl w:val="0"/>
      <w:autoSpaceDE w:val="0"/>
      <w:autoSpaceDN w:val="0"/>
      <w:adjustRightInd w:val="0"/>
      <w:spacing w:after="0" w:line="240" w:lineRule="auto"/>
      <w:ind w:left="11" w:right="11"/>
      <w:jc w:val="center"/>
      <w:rPr>
        <w:sz w:val="18"/>
        <w:szCs w:val="18"/>
      </w:rPr>
    </w:pPr>
  </w:p>
  <w:p w:rsidR="00884765" w:rsidRDefault="00884765" w:rsidP="002558E3">
    <w:pPr>
      <w:widowControl w:val="0"/>
      <w:pBdr>
        <w:bottom w:val="single" w:sz="12" w:space="1" w:color="auto"/>
      </w:pBdr>
      <w:autoSpaceDE w:val="0"/>
      <w:autoSpaceDN w:val="0"/>
      <w:adjustRightInd w:val="0"/>
      <w:spacing w:after="0" w:line="240" w:lineRule="auto"/>
      <w:ind w:left="57" w:right="57"/>
      <w:jc w:val="both"/>
      <w:rPr>
        <w:rFonts w:cs="Arial"/>
        <w:b/>
        <w:bCs/>
      </w:rPr>
    </w:pPr>
    <w:r w:rsidRPr="00623CAB">
      <w:rPr>
        <w:rFonts w:cs="Arial"/>
        <w:b/>
        <w:bCs/>
      </w:rPr>
      <w:t>ALLEGATO 01 - SCHEMA DI CONTRATTO</w:t>
    </w:r>
  </w:p>
  <w:p w:rsidR="00884765" w:rsidRPr="002558E3" w:rsidRDefault="00884765" w:rsidP="002558E3">
    <w:pPr>
      <w:widowControl w:val="0"/>
      <w:autoSpaceDE w:val="0"/>
      <w:autoSpaceDN w:val="0"/>
      <w:adjustRightInd w:val="0"/>
      <w:spacing w:after="0" w:line="240" w:lineRule="auto"/>
      <w:ind w:left="11" w:right="11"/>
      <w:rPr>
        <w:rFonts w:cs="Arial"/>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4417"/>
    <w:multiLevelType w:val="hybridMultilevel"/>
    <w:tmpl w:val="B974271C"/>
    <w:lvl w:ilvl="0" w:tplc="9A52D794">
      <w:start w:val="1"/>
      <w:numFmt w:val="decimal"/>
      <w:lvlText w:val="%1."/>
      <w:lvlJc w:val="left"/>
      <w:pPr>
        <w:ind w:left="644" w:hanging="360"/>
      </w:pPr>
      <w:rPr>
        <w:rFonts w:cs="Arial"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098E4352"/>
    <w:multiLevelType w:val="hybridMultilevel"/>
    <w:tmpl w:val="ABCC363E"/>
    <w:lvl w:ilvl="0" w:tplc="E018AD66">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 w15:restartNumberingAfterBreak="0">
    <w:nsid w:val="0CE560A6"/>
    <w:multiLevelType w:val="hybridMultilevel"/>
    <w:tmpl w:val="A294A1F0"/>
    <w:lvl w:ilvl="0" w:tplc="04100005">
      <w:start w:val="1"/>
      <w:numFmt w:val="bullet"/>
      <w:lvlText w:val=""/>
      <w:lvlJc w:val="left"/>
      <w:pPr>
        <w:ind w:left="474" w:hanging="360"/>
      </w:pPr>
      <w:rPr>
        <w:rFonts w:ascii="Wingdings" w:hAnsi="Wingdings"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3" w15:restartNumberingAfterBreak="0">
    <w:nsid w:val="0E7D73F1"/>
    <w:multiLevelType w:val="hybridMultilevel"/>
    <w:tmpl w:val="6938E1BA"/>
    <w:lvl w:ilvl="0" w:tplc="0410000F">
      <w:start w:val="1"/>
      <w:numFmt w:val="decimal"/>
      <w:lvlText w:val="%1."/>
      <w:lvlJc w:val="left"/>
      <w:pPr>
        <w:ind w:left="777" w:hanging="360"/>
      </w:p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4" w15:restartNumberingAfterBreak="0">
    <w:nsid w:val="0F375CD4"/>
    <w:multiLevelType w:val="hybridMultilevel"/>
    <w:tmpl w:val="160080EE"/>
    <w:lvl w:ilvl="0" w:tplc="04100017">
      <w:start w:val="1"/>
      <w:numFmt w:val="lowerLetter"/>
      <w:lvlText w:val="%1)"/>
      <w:lvlJc w:val="left"/>
      <w:pPr>
        <w:ind w:left="777" w:hanging="360"/>
      </w:p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5" w15:restartNumberingAfterBreak="0">
    <w:nsid w:val="0F974F86"/>
    <w:multiLevelType w:val="hybridMultilevel"/>
    <w:tmpl w:val="F0A824B8"/>
    <w:lvl w:ilvl="0" w:tplc="04100015">
      <w:start w:val="1"/>
      <w:numFmt w:val="upperLetter"/>
      <w:lvlText w:val="%1."/>
      <w:lvlJc w:val="left"/>
      <w:pPr>
        <w:ind w:left="777" w:hanging="360"/>
      </w:p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6" w15:restartNumberingAfterBreak="0">
    <w:nsid w:val="1215640F"/>
    <w:multiLevelType w:val="hybridMultilevel"/>
    <w:tmpl w:val="8AB49618"/>
    <w:lvl w:ilvl="0" w:tplc="EA1E24EE">
      <w:numFmt w:val="bullet"/>
      <w:lvlText w:val="-"/>
      <w:lvlJc w:val="left"/>
      <w:pPr>
        <w:ind w:left="1146" w:hanging="360"/>
      </w:pPr>
      <w:rPr>
        <w:rFonts w:ascii="Calibri" w:eastAsia="Times New Roman" w:hAnsi="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12ED4AE8"/>
    <w:multiLevelType w:val="hybridMultilevel"/>
    <w:tmpl w:val="E0A0EC18"/>
    <w:lvl w:ilvl="0" w:tplc="04100005">
      <w:start w:val="1"/>
      <w:numFmt w:val="bullet"/>
      <w:lvlText w:val=""/>
      <w:lvlJc w:val="left"/>
      <w:pPr>
        <w:ind w:left="1497" w:hanging="360"/>
      </w:pPr>
      <w:rPr>
        <w:rFonts w:ascii="Wingdings" w:hAnsi="Wingdings" w:hint="default"/>
      </w:rPr>
    </w:lvl>
    <w:lvl w:ilvl="1" w:tplc="04100003" w:tentative="1">
      <w:start w:val="1"/>
      <w:numFmt w:val="bullet"/>
      <w:lvlText w:val="o"/>
      <w:lvlJc w:val="left"/>
      <w:pPr>
        <w:ind w:left="2217" w:hanging="360"/>
      </w:pPr>
      <w:rPr>
        <w:rFonts w:ascii="Courier New" w:hAnsi="Courier New" w:cs="Courier New" w:hint="default"/>
      </w:rPr>
    </w:lvl>
    <w:lvl w:ilvl="2" w:tplc="04100005" w:tentative="1">
      <w:start w:val="1"/>
      <w:numFmt w:val="bullet"/>
      <w:lvlText w:val=""/>
      <w:lvlJc w:val="left"/>
      <w:pPr>
        <w:ind w:left="2937" w:hanging="360"/>
      </w:pPr>
      <w:rPr>
        <w:rFonts w:ascii="Wingdings" w:hAnsi="Wingdings" w:hint="default"/>
      </w:rPr>
    </w:lvl>
    <w:lvl w:ilvl="3" w:tplc="04100001" w:tentative="1">
      <w:start w:val="1"/>
      <w:numFmt w:val="bullet"/>
      <w:lvlText w:val=""/>
      <w:lvlJc w:val="left"/>
      <w:pPr>
        <w:ind w:left="3657" w:hanging="360"/>
      </w:pPr>
      <w:rPr>
        <w:rFonts w:ascii="Symbol" w:hAnsi="Symbol" w:hint="default"/>
      </w:rPr>
    </w:lvl>
    <w:lvl w:ilvl="4" w:tplc="04100003" w:tentative="1">
      <w:start w:val="1"/>
      <w:numFmt w:val="bullet"/>
      <w:lvlText w:val="o"/>
      <w:lvlJc w:val="left"/>
      <w:pPr>
        <w:ind w:left="4377" w:hanging="360"/>
      </w:pPr>
      <w:rPr>
        <w:rFonts w:ascii="Courier New" w:hAnsi="Courier New" w:cs="Courier New" w:hint="default"/>
      </w:rPr>
    </w:lvl>
    <w:lvl w:ilvl="5" w:tplc="04100005" w:tentative="1">
      <w:start w:val="1"/>
      <w:numFmt w:val="bullet"/>
      <w:lvlText w:val=""/>
      <w:lvlJc w:val="left"/>
      <w:pPr>
        <w:ind w:left="5097" w:hanging="360"/>
      </w:pPr>
      <w:rPr>
        <w:rFonts w:ascii="Wingdings" w:hAnsi="Wingdings" w:hint="default"/>
      </w:rPr>
    </w:lvl>
    <w:lvl w:ilvl="6" w:tplc="04100001" w:tentative="1">
      <w:start w:val="1"/>
      <w:numFmt w:val="bullet"/>
      <w:lvlText w:val=""/>
      <w:lvlJc w:val="left"/>
      <w:pPr>
        <w:ind w:left="5817" w:hanging="360"/>
      </w:pPr>
      <w:rPr>
        <w:rFonts w:ascii="Symbol" w:hAnsi="Symbol" w:hint="default"/>
      </w:rPr>
    </w:lvl>
    <w:lvl w:ilvl="7" w:tplc="04100003" w:tentative="1">
      <w:start w:val="1"/>
      <w:numFmt w:val="bullet"/>
      <w:lvlText w:val="o"/>
      <w:lvlJc w:val="left"/>
      <w:pPr>
        <w:ind w:left="6537" w:hanging="360"/>
      </w:pPr>
      <w:rPr>
        <w:rFonts w:ascii="Courier New" w:hAnsi="Courier New" w:cs="Courier New" w:hint="default"/>
      </w:rPr>
    </w:lvl>
    <w:lvl w:ilvl="8" w:tplc="04100005" w:tentative="1">
      <w:start w:val="1"/>
      <w:numFmt w:val="bullet"/>
      <w:lvlText w:val=""/>
      <w:lvlJc w:val="left"/>
      <w:pPr>
        <w:ind w:left="7257" w:hanging="360"/>
      </w:pPr>
      <w:rPr>
        <w:rFonts w:ascii="Wingdings" w:hAnsi="Wingdings" w:hint="default"/>
      </w:rPr>
    </w:lvl>
  </w:abstractNum>
  <w:abstractNum w:abstractNumId="8" w15:restartNumberingAfterBreak="0">
    <w:nsid w:val="1464751E"/>
    <w:multiLevelType w:val="hybridMultilevel"/>
    <w:tmpl w:val="C0DA0368"/>
    <w:lvl w:ilvl="0" w:tplc="D29E7F2A">
      <w:start w:val="2"/>
      <w:numFmt w:val="bullet"/>
      <w:lvlText w:val="-"/>
      <w:lvlJc w:val="left"/>
      <w:pPr>
        <w:ind w:left="720" w:hanging="360"/>
      </w:pPr>
      <w:rPr>
        <w:rFonts w:ascii="Calibri" w:eastAsia="Times New Roman" w:hAnsi="Calibri"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33560E"/>
    <w:multiLevelType w:val="hybridMultilevel"/>
    <w:tmpl w:val="73FE5C56"/>
    <w:lvl w:ilvl="0" w:tplc="04100001">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10" w15:restartNumberingAfterBreak="0">
    <w:nsid w:val="1A001B09"/>
    <w:multiLevelType w:val="hybridMultilevel"/>
    <w:tmpl w:val="DB70EE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2408EE"/>
    <w:multiLevelType w:val="hybridMultilevel"/>
    <w:tmpl w:val="A77E069C"/>
    <w:lvl w:ilvl="0" w:tplc="04100015">
      <w:start w:val="1"/>
      <w:numFmt w:val="upperLetter"/>
      <w:lvlText w:val="%1."/>
      <w:lvlJc w:val="left"/>
      <w:pPr>
        <w:ind w:left="777" w:hanging="360"/>
      </w:p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12" w15:restartNumberingAfterBreak="0">
    <w:nsid w:val="1C8F3EEC"/>
    <w:multiLevelType w:val="hybridMultilevel"/>
    <w:tmpl w:val="420E72EE"/>
    <w:lvl w:ilvl="0" w:tplc="04100005">
      <w:start w:val="1"/>
      <w:numFmt w:val="bullet"/>
      <w:lvlText w:val=""/>
      <w:lvlJc w:val="left"/>
      <w:pPr>
        <w:ind w:left="777" w:hanging="360"/>
      </w:pPr>
      <w:rPr>
        <w:rFonts w:ascii="Wingdings" w:hAnsi="Wingdings"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13" w15:restartNumberingAfterBreak="0">
    <w:nsid w:val="209932C5"/>
    <w:multiLevelType w:val="hybridMultilevel"/>
    <w:tmpl w:val="B8A2BD2E"/>
    <w:lvl w:ilvl="0" w:tplc="04100005">
      <w:start w:val="1"/>
      <w:numFmt w:val="bullet"/>
      <w:lvlText w:val=""/>
      <w:lvlJc w:val="left"/>
      <w:pPr>
        <w:ind w:left="777" w:hanging="360"/>
      </w:pPr>
      <w:rPr>
        <w:rFonts w:ascii="Wingdings" w:hAnsi="Wingdings"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14" w15:restartNumberingAfterBreak="0">
    <w:nsid w:val="228E51F0"/>
    <w:multiLevelType w:val="hybridMultilevel"/>
    <w:tmpl w:val="88083A50"/>
    <w:lvl w:ilvl="0" w:tplc="8BB8AA9E">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15" w15:restartNumberingAfterBreak="0">
    <w:nsid w:val="231B0032"/>
    <w:multiLevelType w:val="hybridMultilevel"/>
    <w:tmpl w:val="46AC9D1C"/>
    <w:lvl w:ilvl="0" w:tplc="D29E7F2A">
      <w:start w:val="2"/>
      <w:numFmt w:val="bullet"/>
      <w:lvlText w:val="-"/>
      <w:lvlJc w:val="left"/>
      <w:pPr>
        <w:ind w:left="720" w:hanging="360"/>
      </w:pPr>
      <w:rPr>
        <w:rFonts w:ascii="Calibri" w:eastAsia="Times New Roman" w:hAnsi="Calibri"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3B471DD"/>
    <w:multiLevelType w:val="hybridMultilevel"/>
    <w:tmpl w:val="09E26530"/>
    <w:lvl w:ilvl="0" w:tplc="04100005">
      <w:start w:val="1"/>
      <w:numFmt w:val="bullet"/>
      <w:lvlText w:val=""/>
      <w:lvlJc w:val="left"/>
      <w:pPr>
        <w:ind w:left="777" w:hanging="360"/>
      </w:pPr>
      <w:rPr>
        <w:rFonts w:ascii="Wingdings" w:hAnsi="Wingdings"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17" w15:restartNumberingAfterBreak="0">
    <w:nsid w:val="26B2420F"/>
    <w:multiLevelType w:val="hybridMultilevel"/>
    <w:tmpl w:val="F4643008"/>
    <w:lvl w:ilvl="0" w:tplc="A37438DA">
      <w:start w:val="12"/>
      <w:numFmt w:val="lowerLetter"/>
      <w:lvlText w:val="%1)"/>
      <w:lvlJc w:val="left"/>
      <w:pPr>
        <w:ind w:left="77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7A7766C"/>
    <w:multiLevelType w:val="hybridMultilevel"/>
    <w:tmpl w:val="C7E661BE"/>
    <w:lvl w:ilvl="0" w:tplc="BADC1820">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19" w15:restartNumberingAfterBreak="0">
    <w:nsid w:val="287C69D2"/>
    <w:multiLevelType w:val="hybridMultilevel"/>
    <w:tmpl w:val="D1E83C40"/>
    <w:lvl w:ilvl="0" w:tplc="04100005">
      <w:start w:val="1"/>
      <w:numFmt w:val="bullet"/>
      <w:lvlText w:val=""/>
      <w:lvlJc w:val="left"/>
      <w:pPr>
        <w:ind w:left="777" w:hanging="360"/>
      </w:pPr>
      <w:rPr>
        <w:rFonts w:ascii="Wingdings" w:hAnsi="Wingdings"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20" w15:restartNumberingAfterBreak="0">
    <w:nsid w:val="2ADC77C3"/>
    <w:multiLevelType w:val="hybridMultilevel"/>
    <w:tmpl w:val="4CEA1FAA"/>
    <w:lvl w:ilvl="0" w:tplc="04100005">
      <w:start w:val="1"/>
      <w:numFmt w:val="bullet"/>
      <w:lvlText w:val=""/>
      <w:lvlJc w:val="left"/>
      <w:pPr>
        <w:ind w:left="777" w:hanging="360"/>
      </w:pPr>
      <w:rPr>
        <w:rFonts w:ascii="Wingdings" w:hAnsi="Wingdings" w:hint="default"/>
      </w:rPr>
    </w:lvl>
    <w:lvl w:ilvl="1" w:tplc="04100005">
      <w:start w:val="1"/>
      <w:numFmt w:val="bullet"/>
      <w:lvlText w:val=""/>
      <w:lvlJc w:val="left"/>
      <w:pPr>
        <w:ind w:left="1497" w:hanging="360"/>
      </w:pPr>
      <w:rPr>
        <w:rFonts w:ascii="Wingdings" w:hAnsi="Wingdings"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21" w15:restartNumberingAfterBreak="0">
    <w:nsid w:val="2BDD00A7"/>
    <w:multiLevelType w:val="hybridMultilevel"/>
    <w:tmpl w:val="3FDE84AC"/>
    <w:lvl w:ilvl="0" w:tplc="0410000F">
      <w:start w:val="1"/>
      <w:numFmt w:val="decimal"/>
      <w:lvlText w:val="%1."/>
      <w:lvlJc w:val="left"/>
      <w:pPr>
        <w:ind w:left="777" w:hanging="360"/>
      </w:p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22" w15:restartNumberingAfterBreak="0">
    <w:nsid w:val="2ECA32D6"/>
    <w:multiLevelType w:val="hybridMultilevel"/>
    <w:tmpl w:val="52BED342"/>
    <w:lvl w:ilvl="0" w:tplc="04100017">
      <w:start w:val="1"/>
      <w:numFmt w:val="lowerLetter"/>
      <w:lvlText w:val="%1)"/>
      <w:lvlJc w:val="left"/>
      <w:pPr>
        <w:ind w:left="777" w:hanging="360"/>
      </w:p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23" w15:restartNumberingAfterBreak="0">
    <w:nsid w:val="2F4A63DF"/>
    <w:multiLevelType w:val="hybridMultilevel"/>
    <w:tmpl w:val="B260BA90"/>
    <w:lvl w:ilvl="0" w:tplc="29A2B722">
      <w:start w:val="1"/>
      <w:numFmt w:val="lowerLetter"/>
      <w:lvlText w:val="%1)"/>
      <w:lvlJc w:val="left"/>
      <w:pPr>
        <w:ind w:left="417" w:hanging="360"/>
      </w:pPr>
      <w:rPr>
        <w:rFonts w:hint="default"/>
      </w:rPr>
    </w:lvl>
    <w:lvl w:ilvl="1" w:tplc="E040A714">
      <w:start w:val="1"/>
      <w:numFmt w:val="decimal"/>
      <w:lvlText w:val="%2)"/>
      <w:lvlJc w:val="left"/>
      <w:pPr>
        <w:ind w:left="1437" w:hanging="660"/>
      </w:pPr>
      <w:rPr>
        <w:rFonts w:cs="Arial" w:hint="default"/>
        <w:b/>
      </w:r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4" w15:restartNumberingAfterBreak="0">
    <w:nsid w:val="31CC28FD"/>
    <w:multiLevelType w:val="hybridMultilevel"/>
    <w:tmpl w:val="4AA4E7E6"/>
    <w:lvl w:ilvl="0" w:tplc="D29E7F2A">
      <w:start w:val="2"/>
      <w:numFmt w:val="bullet"/>
      <w:lvlText w:val="-"/>
      <w:lvlJc w:val="left"/>
      <w:pPr>
        <w:ind w:left="777" w:hanging="360"/>
      </w:pPr>
      <w:rPr>
        <w:rFonts w:ascii="Calibri" w:eastAsia="Times New Roman" w:hAnsi="Calibri" w:cs="Arial" w:hint="default"/>
        <w:b/>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25" w15:restartNumberingAfterBreak="0">
    <w:nsid w:val="32812C5F"/>
    <w:multiLevelType w:val="hybridMultilevel"/>
    <w:tmpl w:val="0388DB18"/>
    <w:lvl w:ilvl="0" w:tplc="04100005">
      <w:start w:val="1"/>
      <w:numFmt w:val="bullet"/>
      <w:lvlText w:val=""/>
      <w:lvlJc w:val="left"/>
      <w:pPr>
        <w:ind w:left="777" w:hanging="360"/>
      </w:pPr>
      <w:rPr>
        <w:rFonts w:ascii="Wingdings" w:hAnsi="Wingdings"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26" w15:restartNumberingAfterBreak="0">
    <w:nsid w:val="38A3070A"/>
    <w:multiLevelType w:val="hybridMultilevel"/>
    <w:tmpl w:val="94B8CEC8"/>
    <w:lvl w:ilvl="0" w:tplc="04100005">
      <w:start w:val="1"/>
      <w:numFmt w:val="bullet"/>
      <w:lvlText w:val=""/>
      <w:lvlJc w:val="left"/>
      <w:pPr>
        <w:ind w:left="777" w:hanging="360"/>
      </w:pPr>
      <w:rPr>
        <w:rFonts w:ascii="Wingdings" w:hAnsi="Wingdings"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27" w15:restartNumberingAfterBreak="0">
    <w:nsid w:val="3A7C6FE0"/>
    <w:multiLevelType w:val="hybridMultilevel"/>
    <w:tmpl w:val="8B4090A8"/>
    <w:lvl w:ilvl="0" w:tplc="D29E7F2A">
      <w:start w:val="2"/>
      <w:numFmt w:val="bullet"/>
      <w:lvlText w:val="-"/>
      <w:lvlJc w:val="left"/>
      <w:pPr>
        <w:ind w:left="777" w:hanging="360"/>
      </w:pPr>
      <w:rPr>
        <w:rFonts w:ascii="Calibri" w:eastAsia="Times New Roman" w:hAnsi="Calibri" w:cs="Arial" w:hint="default"/>
        <w:b/>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28" w15:restartNumberingAfterBreak="0">
    <w:nsid w:val="3C3216A6"/>
    <w:multiLevelType w:val="hybridMultilevel"/>
    <w:tmpl w:val="DF5C4AE0"/>
    <w:lvl w:ilvl="0" w:tplc="0410000F">
      <w:start w:val="1"/>
      <w:numFmt w:val="decimal"/>
      <w:lvlText w:val="%1."/>
      <w:lvlJc w:val="left"/>
      <w:pPr>
        <w:ind w:left="777" w:hanging="360"/>
      </w:pPr>
    </w:lvl>
    <w:lvl w:ilvl="1" w:tplc="D17CFCDC">
      <w:start w:val="1"/>
      <w:numFmt w:val="lowerLetter"/>
      <w:lvlText w:val="%2)"/>
      <w:lvlJc w:val="left"/>
      <w:pPr>
        <w:ind w:left="1497" w:hanging="360"/>
      </w:pPr>
      <w:rPr>
        <w:rFonts w:cs="Arial" w:hint="default"/>
      </w:r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29" w15:restartNumberingAfterBreak="0">
    <w:nsid w:val="3C3C1B47"/>
    <w:multiLevelType w:val="hybridMultilevel"/>
    <w:tmpl w:val="B54820CA"/>
    <w:lvl w:ilvl="0" w:tplc="00E24948">
      <w:start w:val="1"/>
      <w:numFmt w:val="lowerLetter"/>
      <w:lvlText w:val="%1)"/>
      <w:lvlJc w:val="left"/>
      <w:pPr>
        <w:ind w:left="417" w:hanging="360"/>
      </w:pPr>
      <w:rPr>
        <w:rFonts w:cs="Arial"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30" w15:restartNumberingAfterBreak="0">
    <w:nsid w:val="3CE847ED"/>
    <w:multiLevelType w:val="hybridMultilevel"/>
    <w:tmpl w:val="2B48E0F2"/>
    <w:lvl w:ilvl="0" w:tplc="04100001">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31" w15:restartNumberingAfterBreak="0">
    <w:nsid w:val="3CED22B2"/>
    <w:multiLevelType w:val="hybridMultilevel"/>
    <w:tmpl w:val="9AEE282E"/>
    <w:lvl w:ilvl="0" w:tplc="04100017">
      <w:start w:val="1"/>
      <w:numFmt w:val="lowerLetter"/>
      <w:lvlText w:val="%1)"/>
      <w:lvlJc w:val="left"/>
      <w:pPr>
        <w:ind w:left="777" w:hanging="360"/>
      </w:pPr>
    </w:lvl>
    <w:lvl w:ilvl="1" w:tplc="04100019">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32" w15:restartNumberingAfterBreak="0">
    <w:nsid w:val="3D116B64"/>
    <w:multiLevelType w:val="hybridMultilevel"/>
    <w:tmpl w:val="3800D8CC"/>
    <w:lvl w:ilvl="0" w:tplc="E12AB6D4">
      <w:start w:val="4"/>
      <w:numFmt w:val="lowerLetter"/>
      <w:lvlText w:val="%1)"/>
      <w:lvlJc w:val="left"/>
      <w:pPr>
        <w:ind w:left="77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E57613D"/>
    <w:multiLevelType w:val="hybridMultilevel"/>
    <w:tmpl w:val="026642A4"/>
    <w:lvl w:ilvl="0" w:tplc="8BB8AA9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3F542B0C"/>
    <w:multiLevelType w:val="hybridMultilevel"/>
    <w:tmpl w:val="44AE3718"/>
    <w:lvl w:ilvl="0" w:tplc="04100005">
      <w:start w:val="1"/>
      <w:numFmt w:val="bullet"/>
      <w:lvlText w:val=""/>
      <w:lvlJc w:val="left"/>
      <w:pPr>
        <w:ind w:left="777" w:hanging="360"/>
      </w:pPr>
      <w:rPr>
        <w:rFonts w:ascii="Wingdings" w:hAnsi="Wingdings"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35" w15:restartNumberingAfterBreak="0">
    <w:nsid w:val="42A202A8"/>
    <w:multiLevelType w:val="hybridMultilevel"/>
    <w:tmpl w:val="3F981436"/>
    <w:lvl w:ilvl="0" w:tplc="04100005">
      <w:start w:val="1"/>
      <w:numFmt w:val="bullet"/>
      <w:lvlText w:val=""/>
      <w:lvlJc w:val="left"/>
      <w:pPr>
        <w:ind w:left="777" w:hanging="360"/>
      </w:pPr>
      <w:rPr>
        <w:rFonts w:ascii="Wingdings" w:hAnsi="Wingdings"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36" w15:restartNumberingAfterBreak="0">
    <w:nsid w:val="45202594"/>
    <w:multiLevelType w:val="hybridMultilevel"/>
    <w:tmpl w:val="97AAFE6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7AC541D"/>
    <w:multiLevelType w:val="hybridMultilevel"/>
    <w:tmpl w:val="47CE0330"/>
    <w:lvl w:ilvl="0" w:tplc="04100005">
      <w:start w:val="1"/>
      <w:numFmt w:val="bullet"/>
      <w:lvlText w:val=""/>
      <w:lvlJc w:val="left"/>
      <w:pPr>
        <w:ind w:left="777" w:hanging="360"/>
      </w:pPr>
      <w:rPr>
        <w:rFonts w:ascii="Wingdings" w:hAnsi="Wingdings"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38" w15:restartNumberingAfterBreak="0">
    <w:nsid w:val="49A16428"/>
    <w:multiLevelType w:val="hybridMultilevel"/>
    <w:tmpl w:val="65AC16EC"/>
    <w:lvl w:ilvl="0" w:tplc="DBEEC29C">
      <w:start w:val="1"/>
      <w:numFmt w:val="decimal"/>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39" w15:restartNumberingAfterBreak="0">
    <w:nsid w:val="4A37517B"/>
    <w:multiLevelType w:val="hybridMultilevel"/>
    <w:tmpl w:val="EE0CE88C"/>
    <w:lvl w:ilvl="0" w:tplc="81423CB8">
      <w:numFmt w:val="bullet"/>
      <w:lvlText w:val=""/>
      <w:lvlJc w:val="left"/>
      <w:pPr>
        <w:ind w:left="720" w:hanging="360"/>
      </w:pPr>
      <w:rPr>
        <w:rFonts w:ascii="Symbol" w:eastAsia="Times New Roman" w:hAnsi="Symbol"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4A8A42EF"/>
    <w:multiLevelType w:val="hybridMultilevel"/>
    <w:tmpl w:val="29504E5E"/>
    <w:lvl w:ilvl="0" w:tplc="D29E7F2A">
      <w:start w:val="2"/>
      <w:numFmt w:val="bullet"/>
      <w:lvlText w:val="-"/>
      <w:lvlJc w:val="left"/>
      <w:pPr>
        <w:ind w:left="720" w:hanging="360"/>
      </w:pPr>
      <w:rPr>
        <w:rFonts w:ascii="Calibri" w:eastAsia="Times New Roman" w:hAnsi="Calibri"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FEB28AC"/>
    <w:multiLevelType w:val="hybridMultilevel"/>
    <w:tmpl w:val="0F98797E"/>
    <w:lvl w:ilvl="0" w:tplc="04100005">
      <w:start w:val="1"/>
      <w:numFmt w:val="bullet"/>
      <w:lvlText w:val=""/>
      <w:lvlJc w:val="left"/>
      <w:pPr>
        <w:ind w:left="777" w:hanging="360"/>
      </w:pPr>
      <w:rPr>
        <w:rFonts w:ascii="Wingdings" w:hAnsi="Wingdings"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42" w15:restartNumberingAfterBreak="0">
    <w:nsid w:val="501040F5"/>
    <w:multiLevelType w:val="hybridMultilevel"/>
    <w:tmpl w:val="926496C4"/>
    <w:lvl w:ilvl="0" w:tplc="04100005">
      <w:start w:val="1"/>
      <w:numFmt w:val="bullet"/>
      <w:lvlText w:val=""/>
      <w:lvlJc w:val="left"/>
      <w:pPr>
        <w:ind w:left="777" w:hanging="360"/>
      </w:pPr>
      <w:rPr>
        <w:rFonts w:ascii="Wingdings" w:hAnsi="Wingdings"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43" w15:restartNumberingAfterBreak="0">
    <w:nsid w:val="527A66CC"/>
    <w:multiLevelType w:val="hybridMultilevel"/>
    <w:tmpl w:val="D3AAAF86"/>
    <w:lvl w:ilvl="0" w:tplc="EA1E24EE">
      <w:numFmt w:val="bullet"/>
      <w:lvlText w:val="-"/>
      <w:lvlJc w:val="left"/>
      <w:pPr>
        <w:ind w:left="777" w:hanging="360"/>
      </w:pPr>
      <w:rPr>
        <w:rFonts w:ascii="Calibri" w:eastAsia="Times New Roman" w:hAnsi="Calibri"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44" w15:restartNumberingAfterBreak="0">
    <w:nsid w:val="539F493A"/>
    <w:multiLevelType w:val="hybridMultilevel"/>
    <w:tmpl w:val="5B24D230"/>
    <w:lvl w:ilvl="0" w:tplc="C54453E4">
      <w:start w:val="1"/>
      <w:numFmt w:val="decimal"/>
      <w:lvlText w:val="%1)"/>
      <w:lvlJc w:val="left"/>
      <w:pPr>
        <w:ind w:left="777" w:hanging="360"/>
      </w:pPr>
      <w:rPr>
        <w:rFonts w:cs="Arial" w:hint="default"/>
        <w:b/>
      </w:rPr>
    </w:lvl>
    <w:lvl w:ilvl="1" w:tplc="C54453E4">
      <w:start w:val="1"/>
      <w:numFmt w:val="decimal"/>
      <w:lvlText w:val="%2)"/>
      <w:lvlJc w:val="left"/>
      <w:pPr>
        <w:ind w:left="1497" w:hanging="360"/>
      </w:pPr>
      <w:rPr>
        <w:rFonts w:cs="Arial" w:hint="default"/>
        <w:b/>
      </w:r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45" w15:restartNumberingAfterBreak="0">
    <w:nsid w:val="54F21A86"/>
    <w:multiLevelType w:val="hybridMultilevel"/>
    <w:tmpl w:val="55109A7C"/>
    <w:lvl w:ilvl="0" w:tplc="04100017">
      <w:start w:val="1"/>
      <w:numFmt w:val="lowerLetter"/>
      <w:lvlText w:val="%1)"/>
      <w:lvlJc w:val="left"/>
      <w:pPr>
        <w:ind w:left="777" w:hanging="360"/>
      </w:p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46" w15:restartNumberingAfterBreak="0">
    <w:nsid w:val="555861CC"/>
    <w:multiLevelType w:val="hybridMultilevel"/>
    <w:tmpl w:val="EC74E672"/>
    <w:lvl w:ilvl="0" w:tplc="C54453E4">
      <w:start w:val="1"/>
      <w:numFmt w:val="decimal"/>
      <w:lvlText w:val="%1)"/>
      <w:lvlJc w:val="left"/>
      <w:pPr>
        <w:ind w:left="720" w:hanging="360"/>
      </w:pPr>
      <w:rPr>
        <w:rFonts w:cs="Aria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AD904DA"/>
    <w:multiLevelType w:val="hybridMultilevel"/>
    <w:tmpl w:val="BF3AAB94"/>
    <w:lvl w:ilvl="0" w:tplc="04100017">
      <w:start w:val="1"/>
      <w:numFmt w:val="lowerLetter"/>
      <w:lvlText w:val="%1)"/>
      <w:lvlJc w:val="left"/>
      <w:pPr>
        <w:ind w:left="777" w:hanging="360"/>
      </w:p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48" w15:restartNumberingAfterBreak="0">
    <w:nsid w:val="5B3D7294"/>
    <w:multiLevelType w:val="hybridMultilevel"/>
    <w:tmpl w:val="C3924CC0"/>
    <w:lvl w:ilvl="0" w:tplc="2A82125C">
      <w:start w:val="2"/>
      <w:numFmt w:val="upperLetter"/>
      <w:lvlText w:val="%1."/>
      <w:lvlJc w:val="left"/>
      <w:pPr>
        <w:ind w:left="77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E510408"/>
    <w:multiLevelType w:val="hybridMultilevel"/>
    <w:tmpl w:val="C666E24C"/>
    <w:lvl w:ilvl="0" w:tplc="D29E7F2A">
      <w:start w:val="2"/>
      <w:numFmt w:val="bullet"/>
      <w:lvlText w:val="-"/>
      <w:lvlJc w:val="left"/>
      <w:pPr>
        <w:ind w:left="720" w:hanging="360"/>
      </w:pPr>
      <w:rPr>
        <w:rFonts w:ascii="Calibri" w:eastAsia="Times New Roman" w:hAnsi="Calibri"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5F1E4F7B"/>
    <w:multiLevelType w:val="hybridMultilevel"/>
    <w:tmpl w:val="2286D1FA"/>
    <w:lvl w:ilvl="0" w:tplc="04100005">
      <w:start w:val="1"/>
      <w:numFmt w:val="bullet"/>
      <w:lvlText w:val=""/>
      <w:lvlJc w:val="left"/>
      <w:pPr>
        <w:ind w:left="777" w:hanging="360"/>
      </w:pPr>
      <w:rPr>
        <w:rFonts w:ascii="Wingdings" w:hAnsi="Wingdings" w:hint="default"/>
      </w:rPr>
    </w:lvl>
    <w:lvl w:ilvl="1" w:tplc="EF2632CA">
      <w:start w:val="1"/>
      <w:numFmt w:val="bullet"/>
      <w:lvlText w:val="•"/>
      <w:lvlJc w:val="left"/>
      <w:pPr>
        <w:ind w:left="1497" w:hanging="360"/>
      </w:pPr>
      <w:rPr>
        <w:rFonts w:ascii="Calibri" w:eastAsia="Times New Roman" w:hAnsi="Calibri" w:cs="Calibri"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51" w15:restartNumberingAfterBreak="0">
    <w:nsid w:val="5F324258"/>
    <w:multiLevelType w:val="hybridMultilevel"/>
    <w:tmpl w:val="B7AE090A"/>
    <w:lvl w:ilvl="0" w:tplc="0410000F">
      <w:start w:val="1"/>
      <w:numFmt w:val="decimal"/>
      <w:lvlText w:val="%1."/>
      <w:lvlJc w:val="left"/>
      <w:pPr>
        <w:ind w:left="777" w:hanging="360"/>
      </w:p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52" w15:restartNumberingAfterBreak="0">
    <w:nsid w:val="5F3C4563"/>
    <w:multiLevelType w:val="hybridMultilevel"/>
    <w:tmpl w:val="5C9C3390"/>
    <w:lvl w:ilvl="0" w:tplc="B9EE6394">
      <w:start w:val="1"/>
      <w:numFmt w:val="lowerLetter"/>
      <w:lvlText w:val="%1)"/>
      <w:lvlJc w:val="left"/>
      <w:pPr>
        <w:ind w:left="77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FCD7380"/>
    <w:multiLevelType w:val="hybridMultilevel"/>
    <w:tmpl w:val="9EFEF5EA"/>
    <w:lvl w:ilvl="0" w:tplc="B00EBFB2">
      <w:start w:val="1"/>
      <w:numFmt w:val="lowerLetter"/>
      <w:lvlText w:val="%1."/>
      <w:lvlJc w:val="left"/>
      <w:pPr>
        <w:ind w:left="417" w:hanging="360"/>
      </w:pPr>
      <w:rPr>
        <w:rFonts w:cs="Arial"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54" w15:restartNumberingAfterBreak="0">
    <w:nsid w:val="60893DA5"/>
    <w:multiLevelType w:val="hybridMultilevel"/>
    <w:tmpl w:val="5A026390"/>
    <w:lvl w:ilvl="0" w:tplc="2A04249C">
      <w:start w:val="1"/>
      <w:numFmt w:val="lowerLetter"/>
      <w:lvlText w:val="%1)"/>
      <w:lvlJc w:val="left"/>
      <w:pPr>
        <w:ind w:left="77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09D2A8C"/>
    <w:multiLevelType w:val="hybridMultilevel"/>
    <w:tmpl w:val="A60E108E"/>
    <w:lvl w:ilvl="0" w:tplc="7DBE431A">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56" w15:restartNumberingAfterBreak="0">
    <w:nsid w:val="655E1F5E"/>
    <w:multiLevelType w:val="hybridMultilevel"/>
    <w:tmpl w:val="CAFCA6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7EE52EE"/>
    <w:multiLevelType w:val="hybridMultilevel"/>
    <w:tmpl w:val="943A151A"/>
    <w:lvl w:ilvl="0" w:tplc="8BB8AA9E">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58" w15:restartNumberingAfterBreak="0">
    <w:nsid w:val="687115C2"/>
    <w:multiLevelType w:val="hybridMultilevel"/>
    <w:tmpl w:val="F402B9F4"/>
    <w:lvl w:ilvl="0" w:tplc="04100005">
      <w:start w:val="1"/>
      <w:numFmt w:val="bullet"/>
      <w:lvlText w:val=""/>
      <w:lvlJc w:val="left"/>
      <w:pPr>
        <w:ind w:left="777" w:hanging="360"/>
      </w:pPr>
      <w:rPr>
        <w:rFonts w:ascii="Wingdings" w:hAnsi="Wingdings"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59" w15:restartNumberingAfterBreak="0">
    <w:nsid w:val="69DD1418"/>
    <w:multiLevelType w:val="hybridMultilevel"/>
    <w:tmpl w:val="3214974A"/>
    <w:lvl w:ilvl="0" w:tplc="04100005">
      <w:start w:val="1"/>
      <w:numFmt w:val="bullet"/>
      <w:lvlText w:val=""/>
      <w:lvlJc w:val="left"/>
      <w:pPr>
        <w:ind w:left="777" w:hanging="360"/>
      </w:pPr>
      <w:rPr>
        <w:rFonts w:ascii="Wingdings" w:hAnsi="Wingdings"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60" w15:restartNumberingAfterBreak="0">
    <w:nsid w:val="6A881EB7"/>
    <w:multiLevelType w:val="hybridMultilevel"/>
    <w:tmpl w:val="F446A644"/>
    <w:lvl w:ilvl="0" w:tplc="6B6EE9AA">
      <w:start w:val="1"/>
      <w:numFmt w:val="upperLetter"/>
      <w:lvlText w:val="%1."/>
      <w:lvlJc w:val="left"/>
      <w:pPr>
        <w:ind w:left="77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6EEF10C0"/>
    <w:multiLevelType w:val="hybridMultilevel"/>
    <w:tmpl w:val="ABF098C6"/>
    <w:lvl w:ilvl="0" w:tplc="04100005">
      <w:start w:val="1"/>
      <w:numFmt w:val="bullet"/>
      <w:lvlText w:val=""/>
      <w:lvlJc w:val="left"/>
      <w:pPr>
        <w:ind w:left="777" w:hanging="360"/>
      </w:pPr>
      <w:rPr>
        <w:rFonts w:ascii="Wingdings" w:hAnsi="Wingdings"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62" w15:restartNumberingAfterBreak="0">
    <w:nsid w:val="728934BC"/>
    <w:multiLevelType w:val="hybridMultilevel"/>
    <w:tmpl w:val="C260670C"/>
    <w:lvl w:ilvl="0" w:tplc="D29E7F2A">
      <w:start w:val="2"/>
      <w:numFmt w:val="bullet"/>
      <w:lvlText w:val="-"/>
      <w:lvlJc w:val="left"/>
      <w:pPr>
        <w:ind w:left="720" w:hanging="360"/>
      </w:pPr>
      <w:rPr>
        <w:rFonts w:ascii="Calibri" w:eastAsia="Times New Roman" w:hAnsi="Calibri"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740D6811"/>
    <w:multiLevelType w:val="hybridMultilevel"/>
    <w:tmpl w:val="46988152"/>
    <w:lvl w:ilvl="0" w:tplc="D29E7F2A">
      <w:start w:val="2"/>
      <w:numFmt w:val="bullet"/>
      <w:lvlText w:val="-"/>
      <w:lvlJc w:val="left"/>
      <w:pPr>
        <w:ind w:left="777" w:hanging="360"/>
      </w:pPr>
      <w:rPr>
        <w:rFonts w:ascii="Calibri" w:eastAsia="Times New Roman" w:hAnsi="Calibri" w:cs="Arial" w:hint="default"/>
        <w:b/>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64" w15:restartNumberingAfterBreak="0">
    <w:nsid w:val="74CB71D4"/>
    <w:multiLevelType w:val="hybridMultilevel"/>
    <w:tmpl w:val="3F46CA9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75340B30"/>
    <w:multiLevelType w:val="hybridMultilevel"/>
    <w:tmpl w:val="85080686"/>
    <w:lvl w:ilvl="0" w:tplc="04100005">
      <w:start w:val="1"/>
      <w:numFmt w:val="bullet"/>
      <w:lvlText w:val=""/>
      <w:lvlJc w:val="left"/>
      <w:pPr>
        <w:ind w:left="777" w:hanging="360"/>
      </w:pPr>
      <w:rPr>
        <w:rFonts w:ascii="Wingdings" w:hAnsi="Wingdings"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66" w15:restartNumberingAfterBreak="0">
    <w:nsid w:val="78C74789"/>
    <w:multiLevelType w:val="hybridMultilevel"/>
    <w:tmpl w:val="1E2CDA7A"/>
    <w:lvl w:ilvl="0" w:tplc="04100005">
      <w:start w:val="1"/>
      <w:numFmt w:val="bullet"/>
      <w:lvlText w:val=""/>
      <w:lvlJc w:val="left"/>
      <w:pPr>
        <w:ind w:left="777" w:hanging="360"/>
      </w:pPr>
      <w:rPr>
        <w:rFonts w:ascii="Wingdings" w:hAnsi="Wingdings"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67" w15:restartNumberingAfterBreak="0">
    <w:nsid w:val="7CE82E80"/>
    <w:multiLevelType w:val="hybridMultilevel"/>
    <w:tmpl w:val="539E41EC"/>
    <w:lvl w:ilvl="0" w:tplc="914225FE">
      <w:start w:val="5"/>
      <w:numFmt w:val="lowerLetter"/>
      <w:lvlText w:val="%1)"/>
      <w:lvlJc w:val="left"/>
      <w:pPr>
        <w:ind w:left="77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7D8E0CDD"/>
    <w:multiLevelType w:val="hybridMultilevel"/>
    <w:tmpl w:val="564C3E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7DB71759"/>
    <w:multiLevelType w:val="hybridMultilevel"/>
    <w:tmpl w:val="F2A67D1E"/>
    <w:lvl w:ilvl="0" w:tplc="04100005">
      <w:start w:val="1"/>
      <w:numFmt w:val="bullet"/>
      <w:lvlText w:val=""/>
      <w:lvlJc w:val="left"/>
      <w:pPr>
        <w:ind w:left="777" w:hanging="360"/>
      </w:pPr>
      <w:rPr>
        <w:rFonts w:ascii="Wingdings" w:hAnsi="Wingdings"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70" w15:restartNumberingAfterBreak="0">
    <w:nsid w:val="7EC221B0"/>
    <w:multiLevelType w:val="hybridMultilevel"/>
    <w:tmpl w:val="35FE9BA2"/>
    <w:lvl w:ilvl="0" w:tplc="8BB8AA9E">
      <w:start w:val="1"/>
      <w:numFmt w:val="bullet"/>
      <w:lvlText w:val=""/>
      <w:lvlJc w:val="left"/>
      <w:pPr>
        <w:ind w:left="2574" w:hanging="360"/>
      </w:pPr>
      <w:rPr>
        <w:rFonts w:ascii="Symbol" w:hAnsi="Symbol" w:hint="default"/>
      </w:rPr>
    </w:lvl>
    <w:lvl w:ilvl="1" w:tplc="04100003" w:tentative="1">
      <w:start w:val="1"/>
      <w:numFmt w:val="bullet"/>
      <w:lvlText w:val="o"/>
      <w:lvlJc w:val="left"/>
      <w:pPr>
        <w:ind w:left="3294" w:hanging="360"/>
      </w:pPr>
      <w:rPr>
        <w:rFonts w:ascii="Courier New" w:hAnsi="Courier New" w:cs="Courier New" w:hint="default"/>
      </w:rPr>
    </w:lvl>
    <w:lvl w:ilvl="2" w:tplc="04100005" w:tentative="1">
      <w:start w:val="1"/>
      <w:numFmt w:val="bullet"/>
      <w:lvlText w:val=""/>
      <w:lvlJc w:val="left"/>
      <w:pPr>
        <w:ind w:left="4014" w:hanging="360"/>
      </w:pPr>
      <w:rPr>
        <w:rFonts w:ascii="Wingdings" w:hAnsi="Wingdings" w:hint="default"/>
      </w:rPr>
    </w:lvl>
    <w:lvl w:ilvl="3" w:tplc="04100001" w:tentative="1">
      <w:start w:val="1"/>
      <w:numFmt w:val="bullet"/>
      <w:lvlText w:val=""/>
      <w:lvlJc w:val="left"/>
      <w:pPr>
        <w:ind w:left="4734" w:hanging="360"/>
      </w:pPr>
      <w:rPr>
        <w:rFonts w:ascii="Symbol" w:hAnsi="Symbol" w:hint="default"/>
      </w:rPr>
    </w:lvl>
    <w:lvl w:ilvl="4" w:tplc="04100003" w:tentative="1">
      <w:start w:val="1"/>
      <w:numFmt w:val="bullet"/>
      <w:lvlText w:val="o"/>
      <w:lvlJc w:val="left"/>
      <w:pPr>
        <w:ind w:left="5454" w:hanging="360"/>
      </w:pPr>
      <w:rPr>
        <w:rFonts w:ascii="Courier New" w:hAnsi="Courier New" w:cs="Courier New" w:hint="default"/>
      </w:rPr>
    </w:lvl>
    <w:lvl w:ilvl="5" w:tplc="04100005" w:tentative="1">
      <w:start w:val="1"/>
      <w:numFmt w:val="bullet"/>
      <w:lvlText w:val=""/>
      <w:lvlJc w:val="left"/>
      <w:pPr>
        <w:ind w:left="6174" w:hanging="360"/>
      </w:pPr>
      <w:rPr>
        <w:rFonts w:ascii="Wingdings" w:hAnsi="Wingdings" w:hint="default"/>
      </w:rPr>
    </w:lvl>
    <w:lvl w:ilvl="6" w:tplc="04100001" w:tentative="1">
      <w:start w:val="1"/>
      <w:numFmt w:val="bullet"/>
      <w:lvlText w:val=""/>
      <w:lvlJc w:val="left"/>
      <w:pPr>
        <w:ind w:left="6894" w:hanging="360"/>
      </w:pPr>
      <w:rPr>
        <w:rFonts w:ascii="Symbol" w:hAnsi="Symbol" w:hint="default"/>
      </w:rPr>
    </w:lvl>
    <w:lvl w:ilvl="7" w:tplc="04100003" w:tentative="1">
      <w:start w:val="1"/>
      <w:numFmt w:val="bullet"/>
      <w:lvlText w:val="o"/>
      <w:lvlJc w:val="left"/>
      <w:pPr>
        <w:ind w:left="7614" w:hanging="360"/>
      </w:pPr>
      <w:rPr>
        <w:rFonts w:ascii="Courier New" w:hAnsi="Courier New" w:cs="Courier New" w:hint="default"/>
      </w:rPr>
    </w:lvl>
    <w:lvl w:ilvl="8" w:tplc="04100005" w:tentative="1">
      <w:start w:val="1"/>
      <w:numFmt w:val="bullet"/>
      <w:lvlText w:val=""/>
      <w:lvlJc w:val="left"/>
      <w:pPr>
        <w:ind w:left="8334" w:hanging="360"/>
      </w:pPr>
      <w:rPr>
        <w:rFonts w:ascii="Wingdings" w:hAnsi="Wingdings" w:hint="default"/>
      </w:rPr>
    </w:lvl>
  </w:abstractNum>
  <w:num w:numId="1">
    <w:abstractNumId w:val="30"/>
  </w:num>
  <w:num w:numId="2">
    <w:abstractNumId w:val="0"/>
  </w:num>
  <w:num w:numId="3">
    <w:abstractNumId w:val="9"/>
  </w:num>
  <w:num w:numId="4">
    <w:abstractNumId w:val="57"/>
  </w:num>
  <w:num w:numId="5">
    <w:abstractNumId w:val="14"/>
  </w:num>
  <w:num w:numId="6">
    <w:abstractNumId w:val="33"/>
  </w:num>
  <w:num w:numId="7">
    <w:abstractNumId w:val="70"/>
  </w:num>
  <w:num w:numId="8">
    <w:abstractNumId w:val="16"/>
  </w:num>
  <w:num w:numId="9">
    <w:abstractNumId w:val="47"/>
  </w:num>
  <w:num w:numId="10">
    <w:abstractNumId w:val="37"/>
  </w:num>
  <w:num w:numId="11">
    <w:abstractNumId w:val="19"/>
  </w:num>
  <w:num w:numId="12">
    <w:abstractNumId w:val="42"/>
  </w:num>
  <w:num w:numId="13">
    <w:abstractNumId w:val="58"/>
  </w:num>
  <w:num w:numId="14">
    <w:abstractNumId w:val="10"/>
  </w:num>
  <w:num w:numId="15">
    <w:abstractNumId w:val="27"/>
  </w:num>
  <w:num w:numId="16">
    <w:abstractNumId w:val="41"/>
  </w:num>
  <w:num w:numId="17">
    <w:abstractNumId w:val="15"/>
  </w:num>
  <w:num w:numId="18">
    <w:abstractNumId w:val="59"/>
  </w:num>
  <w:num w:numId="19">
    <w:abstractNumId w:val="62"/>
  </w:num>
  <w:num w:numId="20">
    <w:abstractNumId w:val="35"/>
  </w:num>
  <w:num w:numId="21">
    <w:abstractNumId w:val="65"/>
  </w:num>
  <w:num w:numId="22">
    <w:abstractNumId w:val="8"/>
  </w:num>
  <w:num w:numId="23">
    <w:abstractNumId w:val="24"/>
  </w:num>
  <w:num w:numId="24">
    <w:abstractNumId w:val="34"/>
  </w:num>
  <w:num w:numId="25">
    <w:abstractNumId w:val="50"/>
  </w:num>
  <w:num w:numId="26">
    <w:abstractNumId w:val="66"/>
  </w:num>
  <w:num w:numId="27">
    <w:abstractNumId w:val="22"/>
  </w:num>
  <w:num w:numId="28">
    <w:abstractNumId w:val="2"/>
  </w:num>
  <w:num w:numId="29">
    <w:abstractNumId w:val="25"/>
  </w:num>
  <w:num w:numId="30">
    <w:abstractNumId w:val="69"/>
  </w:num>
  <w:num w:numId="31">
    <w:abstractNumId w:val="20"/>
  </w:num>
  <w:num w:numId="32">
    <w:abstractNumId w:val="5"/>
  </w:num>
  <w:num w:numId="33">
    <w:abstractNumId w:val="12"/>
  </w:num>
  <w:num w:numId="34">
    <w:abstractNumId w:val="60"/>
  </w:num>
  <w:num w:numId="35">
    <w:abstractNumId w:val="26"/>
  </w:num>
  <w:num w:numId="36">
    <w:abstractNumId w:val="48"/>
  </w:num>
  <w:num w:numId="37">
    <w:abstractNumId w:val="63"/>
  </w:num>
  <w:num w:numId="38">
    <w:abstractNumId w:val="21"/>
  </w:num>
  <w:num w:numId="39">
    <w:abstractNumId w:val="54"/>
  </w:num>
  <w:num w:numId="40">
    <w:abstractNumId w:val="40"/>
  </w:num>
  <w:num w:numId="41">
    <w:abstractNumId w:val="32"/>
  </w:num>
  <w:num w:numId="42">
    <w:abstractNumId w:val="49"/>
  </w:num>
  <w:num w:numId="43">
    <w:abstractNumId w:val="67"/>
  </w:num>
  <w:num w:numId="44">
    <w:abstractNumId w:val="52"/>
  </w:num>
  <w:num w:numId="45">
    <w:abstractNumId w:val="55"/>
  </w:num>
  <w:num w:numId="46">
    <w:abstractNumId w:val="17"/>
  </w:num>
  <w:num w:numId="47">
    <w:abstractNumId w:val="3"/>
  </w:num>
  <w:num w:numId="48">
    <w:abstractNumId w:val="7"/>
  </w:num>
  <w:num w:numId="49">
    <w:abstractNumId w:val="13"/>
  </w:num>
  <w:num w:numId="50">
    <w:abstractNumId w:val="11"/>
  </w:num>
  <w:num w:numId="51">
    <w:abstractNumId w:val="28"/>
  </w:num>
  <w:num w:numId="52">
    <w:abstractNumId w:val="36"/>
  </w:num>
  <w:num w:numId="53">
    <w:abstractNumId w:val="23"/>
  </w:num>
  <w:num w:numId="54">
    <w:abstractNumId w:val="29"/>
  </w:num>
  <w:num w:numId="55">
    <w:abstractNumId w:val="1"/>
  </w:num>
  <w:num w:numId="56">
    <w:abstractNumId w:val="18"/>
  </w:num>
  <w:num w:numId="57">
    <w:abstractNumId w:val="46"/>
  </w:num>
  <w:num w:numId="58">
    <w:abstractNumId w:val="44"/>
  </w:num>
  <w:num w:numId="59">
    <w:abstractNumId w:val="45"/>
  </w:num>
  <w:num w:numId="60">
    <w:abstractNumId w:val="4"/>
  </w:num>
  <w:num w:numId="61">
    <w:abstractNumId w:val="51"/>
  </w:num>
  <w:num w:numId="62">
    <w:abstractNumId w:val="31"/>
  </w:num>
  <w:num w:numId="63">
    <w:abstractNumId w:val="53"/>
  </w:num>
  <w:num w:numId="64">
    <w:abstractNumId w:val="38"/>
  </w:num>
  <w:num w:numId="65">
    <w:abstractNumId w:val="43"/>
  </w:num>
  <w:num w:numId="66">
    <w:abstractNumId w:val="64"/>
  </w:num>
  <w:num w:numId="67">
    <w:abstractNumId w:val="68"/>
  </w:num>
  <w:num w:numId="68">
    <w:abstractNumId w:val="39"/>
  </w:num>
  <w:num w:numId="69">
    <w:abstractNumId w:val="56"/>
  </w:num>
  <w:num w:numId="70">
    <w:abstractNumId w:val="61"/>
  </w:num>
  <w:num w:numId="71">
    <w:abstractNumId w:val="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F91"/>
    <w:rsid w:val="00016949"/>
    <w:rsid w:val="00022E92"/>
    <w:rsid w:val="000261A1"/>
    <w:rsid w:val="00052E63"/>
    <w:rsid w:val="00055840"/>
    <w:rsid w:val="0006258F"/>
    <w:rsid w:val="00066207"/>
    <w:rsid w:val="0007022F"/>
    <w:rsid w:val="0008681F"/>
    <w:rsid w:val="00090229"/>
    <w:rsid w:val="000A00D1"/>
    <w:rsid w:val="000C4C07"/>
    <w:rsid w:val="000F3B99"/>
    <w:rsid w:val="000F40B0"/>
    <w:rsid w:val="00102329"/>
    <w:rsid w:val="00103D63"/>
    <w:rsid w:val="0011489D"/>
    <w:rsid w:val="00125D8E"/>
    <w:rsid w:val="001333FF"/>
    <w:rsid w:val="00144948"/>
    <w:rsid w:val="00153A58"/>
    <w:rsid w:val="00161DB0"/>
    <w:rsid w:val="00167144"/>
    <w:rsid w:val="00167DAE"/>
    <w:rsid w:val="00167E9C"/>
    <w:rsid w:val="00170C66"/>
    <w:rsid w:val="00180771"/>
    <w:rsid w:val="00185540"/>
    <w:rsid w:val="00186123"/>
    <w:rsid w:val="00186BAF"/>
    <w:rsid w:val="00187112"/>
    <w:rsid w:val="001A2C86"/>
    <w:rsid w:val="001A2D41"/>
    <w:rsid w:val="001A4EBD"/>
    <w:rsid w:val="001C3140"/>
    <w:rsid w:val="001C509D"/>
    <w:rsid w:val="001D7A1E"/>
    <w:rsid w:val="001E40C4"/>
    <w:rsid w:val="001E5E7D"/>
    <w:rsid w:val="00203DCA"/>
    <w:rsid w:val="00207E38"/>
    <w:rsid w:val="00216CED"/>
    <w:rsid w:val="00220428"/>
    <w:rsid w:val="00235A72"/>
    <w:rsid w:val="0024646A"/>
    <w:rsid w:val="002558E3"/>
    <w:rsid w:val="00262B73"/>
    <w:rsid w:val="00262F51"/>
    <w:rsid w:val="002748DA"/>
    <w:rsid w:val="00281FD9"/>
    <w:rsid w:val="002913A8"/>
    <w:rsid w:val="00295858"/>
    <w:rsid w:val="002C57A6"/>
    <w:rsid w:val="002D736F"/>
    <w:rsid w:val="002F7BC1"/>
    <w:rsid w:val="00300B51"/>
    <w:rsid w:val="00305841"/>
    <w:rsid w:val="00307976"/>
    <w:rsid w:val="00325DFB"/>
    <w:rsid w:val="00330998"/>
    <w:rsid w:val="00337A5A"/>
    <w:rsid w:val="00365A29"/>
    <w:rsid w:val="00373366"/>
    <w:rsid w:val="0037651B"/>
    <w:rsid w:val="003B1FB7"/>
    <w:rsid w:val="003E3B87"/>
    <w:rsid w:val="003F09CA"/>
    <w:rsid w:val="003F36B1"/>
    <w:rsid w:val="003F6AA3"/>
    <w:rsid w:val="003F7D47"/>
    <w:rsid w:val="004112D6"/>
    <w:rsid w:val="004119AA"/>
    <w:rsid w:val="0041580E"/>
    <w:rsid w:val="00420ED0"/>
    <w:rsid w:val="00432100"/>
    <w:rsid w:val="00434E27"/>
    <w:rsid w:val="00453C3A"/>
    <w:rsid w:val="00455710"/>
    <w:rsid w:val="004606AF"/>
    <w:rsid w:val="00463F1D"/>
    <w:rsid w:val="00470864"/>
    <w:rsid w:val="00481ABB"/>
    <w:rsid w:val="00490623"/>
    <w:rsid w:val="004A4E46"/>
    <w:rsid w:val="004B1E42"/>
    <w:rsid w:val="004B289F"/>
    <w:rsid w:val="004B686A"/>
    <w:rsid w:val="004B6D74"/>
    <w:rsid w:val="004D1417"/>
    <w:rsid w:val="0051513F"/>
    <w:rsid w:val="005379DA"/>
    <w:rsid w:val="00553948"/>
    <w:rsid w:val="00585BC6"/>
    <w:rsid w:val="00586C60"/>
    <w:rsid w:val="0058740D"/>
    <w:rsid w:val="00593BB5"/>
    <w:rsid w:val="005A71E5"/>
    <w:rsid w:val="005A7563"/>
    <w:rsid w:val="005C130F"/>
    <w:rsid w:val="005D3335"/>
    <w:rsid w:val="005F139F"/>
    <w:rsid w:val="005F4172"/>
    <w:rsid w:val="005F7C6C"/>
    <w:rsid w:val="006035CA"/>
    <w:rsid w:val="006215AC"/>
    <w:rsid w:val="00623CAB"/>
    <w:rsid w:val="00630753"/>
    <w:rsid w:val="00653929"/>
    <w:rsid w:val="00655685"/>
    <w:rsid w:val="006612E9"/>
    <w:rsid w:val="00672206"/>
    <w:rsid w:val="00674537"/>
    <w:rsid w:val="006A791F"/>
    <w:rsid w:val="006B2000"/>
    <w:rsid w:val="006C4A3D"/>
    <w:rsid w:val="006C6343"/>
    <w:rsid w:val="006F1C0E"/>
    <w:rsid w:val="00745796"/>
    <w:rsid w:val="00746646"/>
    <w:rsid w:val="00752020"/>
    <w:rsid w:val="007542D1"/>
    <w:rsid w:val="007753FF"/>
    <w:rsid w:val="0077611F"/>
    <w:rsid w:val="00785819"/>
    <w:rsid w:val="007B7CAC"/>
    <w:rsid w:val="007C1BA2"/>
    <w:rsid w:val="007D0516"/>
    <w:rsid w:val="007D0793"/>
    <w:rsid w:val="007D42A5"/>
    <w:rsid w:val="007E1182"/>
    <w:rsid w:val="007E4A7A"/>
    <w:rsid w:val="007E7246"/>
    <w:rsid w:val="007F60F7"/>
    <w:rsid w:val="00801B88"/>
    <w:rsid w:val="008023C3"/>
    <w:rsid w:val="00805059"/>
    <w:rsid w:val="00813295"/>
    <w:rsid w:val="0082292A"/>
    <w:rsid w:val="00837277"/>
    <w:rsid w:val="0084448E"/>
    <w:rsid w:val="0085472D"/>
    <w:rsid w:val="00862812"/>
    <w:rsid w:val="00863262"/>
    <w:rsid w:val="00870A5E"/>
    <w:rsid w:val="00883F08"/>
    <w:rsid w:val="00884765"/>
    <w:rsid w:val="00894DD3"/>
    <w:rsid w:val="008C31F3"/>
    <w:rsid w:val="008D3B20"/>
    <w:rsid w:val="008E0984"/>
    <w:rsid w:val="008F1B1F"/>
    <w:rsid w:val="009024D7"/>
    <w:rsid w:val="009109E3"/>
    <w:rsid w:val="00926DDA"/>
    <w:rsid w:val="00945CF5"/>
    <w:rsid w:val="00954C29"/>
    <w:rsid w:val="0098550E"/>
    <w:rsid w:val="00996897"/>
    <w:rsid w:val="009A6301"/>
    <w:rsid w:val="009A7498"/>
    <w:rsid w:val="009B174D"/>
    <w:rsid w:val="009B3351"/>
    <w:rsid w:val="009B3BAC"/>
    <w:rsid w:val="009B75B7"/>
    <w:rsid w:val="009C0FC5"/>
    <w:rsid w:val="009C6DA4"/>
    <w:rsid w:val="009D03F5"/>
    <w:rsid w:val="009D0D2F"/>
    <w:rsid w:val="009D6400"/>
    <w:rsid w:val="009E0281"/>
    <w:rsid w:val="00A12AD8"/>
    <w:rsid w:val="00A14D73"/>
    <w:rsid w:val="00A15755"/>
    <w:rsid w:val="00A2266A"/>
    <w:rsid w:val="00A24B12"/>
    <w:rsid w:val="00A2558D"/>
    <w:rsid w:val="00A26682"/>
    <w:rsid w:val="00A27F91"/>
    <w:rsid w:val="00A30866"/>
    <w:rsid w:val="00A31C50"/>
    <w:rsid w:val="00A431D7"/>
    <w:rsid w:val="00A45164"/>
    <w:rsid w:val="00A46280"/>
    <w:rsid w:val="00A46FF3"/>
    <w:rsid w:val="00A564B1"/>
    <w:rsid w:val="00A631F0"/>
    <w:rsid w:val="00A81683"/>
    <w:rsid w:val="00A9089C"/>
    <w:rsid w:val="00A92E15"/>
    <w:rsid w:val="00AA2E20"/>
    <w:rsid w:val="00AB1D7D"/>
    <w:rsid w:val="00AB2F86"/>
    <w:rsid w:val="00AB50A8"/>
    <w:rsid w:val="00AB7089"/>
    <w:rsid w:val="00AC6C06"/>
    <w:rsid w:val="00AF6BA5"/>
    <w:rsid w:val="00B04E34"/>
    <w:rsid w:val="00B30EAA"/>
    <w:rsid w:val="00B47539"/>
    <w:rsid w:val="00B509F8"/>
    <w:rsid w:val="00B57D9B"/>
    <w:rsid w:val="00B6308A"/>
    <w:rsid w:val="00B64C8C"/>
    <w:rsid w:val="00B7226C"/>
    <w:rsid w:val="00B72DFA"/>
    <w:rsid w:val="00B97385"/>
    <w:rsid w:val="00BA7655"/>
    <w:rsid w:val="00BB09A0"/>
    <w:rsid w:val="00BB20FB"/>
    <w:rsid w:val="00BB5F16"/>
    <w:rsid w:val="00BD2D0C"/>
    <w:rsid w:val="00BF1BD3"/>
    <w:rsid w:val="00BF6A53"/>
    <w:rsid w:val="00C0234F"/>
    <w:rsid w:val="00C05298"/>
    <w:rsid w:val="00C101D6"/>
    <w:rsid w:val="00C1584A"/>
    <w:rsid w:val="00C26E04"/>
    <w:rsid w:val="00C36E72"/>
    <w:rsid w:val="00C47027"/>
    <w:rsid w:val="00C5718E"/>
    <w:rsid w:val="00C82820"/>
    <w:rsid w:val="00C836E4"/>
    <w:rsid w:val="00C97656"/>
    <w:rsid w:val="00CA75B8"/>
    <w:rsid w:val="00CC6D68"/>
    <w:rsid w:val="00CE5C52"/>
    <w:rsid w:val="00CF0016"/>
    <w:rsid w:val="00D06100"/>
    <w:rsid w:val="00D20400"/>
    <w:rsid w:val="00D2136C"/>
    <w:rsid w:val="00D21BE9"/>
    <w:rsid w:val="00D26E95"/>
    <w:rsid w:val="00D34678"/>
    <w:rsid w:val="00D427AE"/>
    <w:rsid w:val="00D52289"/>
    <w:rsid w:val="00D57EEA"/>
    <w:rsid w:val="00D61453"/>
    <w:rsid w:val="00D63BC9"/>
    <w:rsid w:val="00D72953"/>
    <w:rsid w:val="00D766AD"/>
    <w:rsid w:val="00D779E6"/>
    <w:rsid w:val="00D83AF9"/>
    <w:rsid w:val="00D8799F"/>
    <w:rsid w:val="00D90D17"/>
    <w:rsid w:val="00D9424A"/>
    <w:rsid w:val="00DA131F"/>
    <w:rsid w:val="00DA3CB5"/>
    <w:rsid w:val="00DE27BC"/>
    <w:rsid w:val="00E07909"/>
    <w:rsid w:val="00E10569"/>
    <w:rsid w:val="00E177B4"/>
    <w:rsid w:val="00E20BF1"/>
    <w:rsid w:val="00E22D18"/>
    <w:rsid w:val="00E52CA2"/>
    <w:rsid w:val="00E55F4D"/>
    <w:rsid w:val="00E70CE3"/>
    <w:rsid w:val="00EB5F59"/>
    <w:rsid w:val="00EC0088"/>
    <w:rsid w:val="00EC2D71"/>
    <w:rsid w:val="00ED02AE"/>
    <w:rsid w:val="00ED4E09"/>
    <w:rsid w:val="00F02368"/>
    <w:rsid w:val="00F22619"/>
    <w:rsid w:val="00F22A5B"/>
    <w:rsid w:val="00F31091"/>
    <w:rsid w:val="00F41E22"/>
    <w:rsid w:val="00F52E82"/>
    <w:rsid w:val="00F55FC9"/>
    <w:rsid w:val="00F6653F"/>
    <w:rsid w:val="00F84C4C"/>
    <w:rsid w:val="00F9571B"/>
    <w:rsid w:val="00F961D4"/>
    <w:rsid w:val="00FA1EF1"/>
    <w:rsid w:val="00FA40E6"/>
    <w:rsid w:val="00FB49F5"/>
    <w:rsid w:val="00FD22EC"/>
    <w:rsid w:val="00FD562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D73E9C1A-97FC-4644-8F24-32DFEC05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6AA3"/>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F1B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453C3A"/>
    <w:pPr>
      <w:tabs>
        <w:tab w:val="center" w:pos="4819"/>
        <w:tab w:val="right" w:pos="9638"/>
      </w:tabs>
    </w:pPr>
  </w:style>
  <w:style w:type="character" w:customStyle="1" w:styleId="IntestazioneCarattere">
    <w:name w:val="Intestazione Carattere"/>
    <w:link w:val="Intestazione"/>
    <w:uiPriority w:val="99"/>
    <w:rsid w:val="00453C3A"/>
    <w:rPr>
      <w:sz w:val="22"/>
      <w:szCs w:val="22"/>
    </w:rPr>
  </w:style>
  <w:style w:type="paragraph" w:styleId="Pidipagina">
    <w:name w:val="footer"/>
    <w:basedOn w:val="Normale"/>
    <w:link w:val="PidipaginaCarattere"/>
    <w:uiPriority w:val="99"/>
    <w:unhideWhenUsed/>
    <w:rsid w:val="00453C3A"/>
    <w:pPr>
      <w:tabs>
        <w:tab w:val="center" w:pos="4819"/>
        <w:tab w:val="right" w:pos="9638"/>
      </w:tabs>
    </w:pPr>
  </w:style>
  <w:style w:type="character" w:customStyle="1" w:styleId="PidipaginaCarattere">
    <w:name w:val="Piè di pagina Carattere"/>
    <w:link w:val="Pidipagina"/>
    <w:uiPriority w:val="99"/>
    <w:rsid w:val="00453C3A"/>
    <w:rPr>
      <w:sz w:val="22"/>
      <w:szCs w:val="22"/>
    </w:rPr>
  </w:style>
  <w:style w:type="paragraph" w:styleId="Testofumetto">
    <w:name w:val="Balloon Text"/>
    <w:basedOn w:val="Normale"/>
    <w:link w:val="TestofumettoCarattere"/>
    <w:uiPriority w:val="99"/>
    <w:semiHidden/>
    <w:unhideWhenUsed/>
    <w:rsid w:val="00453C3A"/>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453C3A"/>
    <w:rPr>
      <w:rFonts w:ascii="Tahoma" w:hAnsi="Tahoma" w:cs="Tahoma"/>
      <w:sz w:val="16"/>
      <w:szCs w:val="16"/>
    </w:rPr>
  </w:style>
  <w:style w:type="character" w:styleId="Collegamentoipertestuale">
    <w:name w:val="Hyperlink"/>
    <w:unhideWhenUsed/>
    <w:rsid w:val="005F4172"/>
    <w:rPr>
      <w:color w:val="0563C1"/>
      <w:u w:val="single"/>
    </w:rPr>
  </w:style>
  <w:style w:type="character" w:customStyle="1" w:styleId="apple-converted-space">
    <w:name w:val="apple-converted-space"/>
    <w:basedOn w:val="Carpredefinitoparagrafo"/>
    <w:rsid w:val="00655685"/>
  </w:style>
  <w:style w:type="paragraph" w:customStyle="1" w:styleId="Default">
    <w:name w:val="Default"/>
    <w:rsid w:val="001A2D41"/>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301750">
      <w:bodyDiv w:val="1"/>
      <w:marLeft w:val="0"/>
      <w:marRight w:val="0"/>
      <w:marTop w:val="0"/>
      <w:marBottom w:val="0"/>
      <w:divBdr>
        <w:top w:val="none" w:sz="0" w:space="0" w:color="auto"/>
        <w:left w:val="none" w:sz="0" w:space="0" w:color="auto"/>
        <w:bottom w:val="none" w:sz="0" w:space="0" w:color="auto"/>
        <w:right w:val="none" w:sz="0" w:space="0" w:color="auto"/>
      </w:divBdr>
    </w:div>
    <w:div w:id="142056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ny\AppData\Local\Microsoft\Windows\INetCache\Content.Outlook\E9JC6N4E\ALLEGATO%201%20-%20Schema%20di%20contratto__2018.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B6697-0D4A-44DD-9ED5-0AE8236D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ALLEGATO 1 - Schema di contratto__2018.dotx</Template>
  <TotalTime>0</TotalTime>
  <Pages>1</Pages>
  <Words>18976</Words>
  <Characters>108165</Characters>
  <Application>Microsoft Office Word</Application>
  <DocSecurity>0</DocSecurity>
  <Lines>901</Lines>
  <Paragraphs>253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126888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Lenovo</cp:lastModifiedBy>
  <cp:revision>3</cp:revision>
  <cp:lastPrinted>2017-05-18T10:29:00Z</cp:lastPrinted>
  <dcterms:created xsi:type="dcterms:W3CDTF">2018-10-31T16:07:00Z</dcterms:created>
  <dcterms:modified xsi:type="dcterms:W3CDTF">2018-10-31T16:07:00Z</dcterms:modified>
</cp:coreProperties>
</file>